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BC" w:rsidRPr="008F55BC" w:rsidRDefault="008F55BC" w:rsidP="008F5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BC">
        <w:rPr>
          <w:rFonts w:ascii="Times New Roman" w:hAnsi="Times New Roman" w:cs="Times New Roman"/>
          <w:b/>
          <w:sz w:val="24"/>
          <w:szCs w:val="24"/>
        </w:rPr>
        <w:t>КОНСУЛЬТАЦИЯ:</w:t>
      </w:r>
      <w:r w:rsidRPr="008F5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5BC">
        <w:rPr>
          <w:rFonts w:ascii="Times New Roman" w:hAnsi="Times New Roman" w:cs="Times New Roman"/>
          <w:b/>
          <w:sz w:val="24"/>
          <w:szCs w:val="24"/>
        </w:rPr>
        <w:t>ПРАВОВЫЕ ПОСЛЕДСТВИЯ СОКРЫТИЯ ФАКТА</w:t>
      </w:r>
    </w:p>
    <w:p w:rsidR="008F55BC" w:rsidRPr="008F55BC" w:rsidRDefault="008F55BC" w:rsidP="008F5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BC">
        <w:rPr>
          <w:rFonts w:ascii="Times New Roman" w:hAnsi="Times New Roman" w:cs="Times New Roman"/>
          <w:b/>
          <w:sz w:val="24"/>
          <w:szCs w:val="24"/>
        </w:rPr>
        <w:t>НЕСЧАСТНОГО СЛУЧАЯ</w:t>
      </w:r>
      <w:r w:rsidRPr="008F5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5BC">
        <w:rPr>
          <w:rFonts w:ascii="Times New Roman" w:hAnsi="Times New Roman" w:cs="Times New Roman"/>
          <w:b/>
          <w:sz w:val="24"/>
          <w:szCs w:val="24"/>
        </w:rPr>
        <w:t>НА ПРОИЗВОДСТВЕ</w:t>
      </w:r>
    </w:p>
    <w:p w:rsidR="008F55BC" w:rsidRPr="008F55BC" w:rsidRDefault="008F55BC" w:rsidP="008F5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BC">
        <w:rPr>
          <w:rFonts w:ascii="Times New Roman" w:hAnsi="Times New Roman" w:cs="Times New Roman"/>
          <w:sz w:val="24"/>
          <w:szCs w:val="24"/>
        </w:rPr>
        <w:t xml:space="preserve"> ВОПРОС: Какие могут быть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5BC">
        <w:rPr>
          <w:rFonts w:ascii="Times New Roman" w:hAnsi="Times New Roman" w:cs="Times New Roman"/>
          <w:sz w:val="24"/>
          <w:szCs w:val="24"/>
        </w:rPr>
        <w:t>для работодателя, если он скроет (не оформит) факт того,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5BC">
        <w:rPr>
          <w:rFonts w:ascii="Times New Roman" w:hAnsi="Times New Roman" w:cs="Times New Roman"/>
          <w:sz w:val="24"/>
          <w:szCs w:val="24"/>
        </w:rPr>
        <w:t>работник в течение рабочего времени получил  травму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5BC">
        <w:rPr>
          <w:rFonts w:ascii="Times New Roman" w:hAnsi="Times New Roman" w:cs="Times New Roman"/>
          <w:sz w:val="24"/>
          <w:szCs w:val="24"/>
        </w:rPr>
        <w:t xml:space="preserve">производстве? </w:t>
      </w: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BC">
        <w:rPr>
          <w:rFonts w:ascii="Times New Roman" w:hAnsi="Times New Roman" w:cs="Times New Roman"/>
          <w:sz w:val="24"/>
          <w:szCs w:val="24"/>
        </w:rPr>
        <w:t xml:space="preserve"> ОТВЕТ: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55BC">
        <w:rPr>
          <w:rFonts w:ascii="Times New Roman" w:hAnsi="Times New Roman" w:cs="Times New Roman"/>
          <w:sz w:val="24"/>
          <w:szCs w:val="24"/>
        </w:rPr>
        <w:t xml:space="preserve">Работник в случае получения травмы на производстве и сокрытия работодателем указанного несчастного случая вправе обратиться в органы </w:t>
      </w:r>
      <w:proofErr w:type="spellStart"/>
      <w:r w:rsidRPr="008F55B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8F55BC">
        <w:rPr>
          <w:rFonts w:ascii="Times New Roman" w:hAnsi="Times New Roman" w:cs="Times New Roman"/>
          <w:sz w:val="24"/>
          <w:szCs w:val="24"/>
        </w:rPr>
        <w:t xml:space="preserve">. Соответствующее обстоятельство является основанием для проведения внеплановой проверки работодателя. За сокрытие наступления страхового случая работодатель может быть привлечен к административной ответственности, предусмотренной ст. 15.34 Кодекса РФ об административных правонарушениях. </w:t>
      </w: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B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BC">
        <w:rPr>
          <w:rFonts w:ascii="Times New Roman" w:hAnsi="Times New Roman" w:cs="Times New Roman"/>
          <w:sz w:val="24"/>
          <w:szCs w:val="24"/>
        </w:rPr>
        <w:t xml:space="preserve">                                ОБОСНОВАНИЕ:</w:t>
      </w: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B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5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5BC">
        <w:rPr>
          <w:rFonts w:ascii="Times New Roman" w:hAnsi="Times New Roman" w:cs="Times New Roman"/>
          <w:sz w:val="24"/>
          <w:szCs w:val="24"/>
        </w:rPr>
        <w:t>На основании ст. 210 Трудового кодекса РФ расследование и учет несчастных случаев на производстве и профессиональных заболеваний, а также 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 являются одними из основных направлений государственной политики в области</w:t>
      </w:r>
      <w:proofErr w:type="gramEnd"/>
      <w:r w:rsidRPr="008F55BC">
        <w:rPr>
          <w:rFonts w:ascii="Times New Roman" w:hAnsi="Times New Roman" w:cs="Times New Roman"/>
          <w:sz w:val="24"/>
          <w:szCs w:val="24"/>
        </w:rPr>
        <w:t xml:space="preserve"> охраны труда. </w:t>
      </w: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B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5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5BC">
        <w:rPr>
          <w:rFonts w:ascii="Times New Roman" w:hAnsi="Times New Roman" w:cs="Times New Roman"/>
          <w:sz w:val="24"/>
          <w:szCs w:val="24"/>
        </w:rPr>
        <w:t xml:space="preserve">Согласно ст. 212 ТК РФ работодатель обязан обеспечить обязательное социальное страхование работников от несчастных случаев на производстве и профессиональных заболеваний, расследование и учет в установленном ТК РФ,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заболеваний. </w:t>
      </w:r>
      <w:proofErr w:type="gramEnd"/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B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5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5BC">
        <w:rPr>
          <w:rFonts w:ascii="Times New Roman" w:hAnsi="Times New Roman" w:cs="Times New Roman"/>
          <w:sz w:val="24"/>
          <w:szCs w:val="24"/>
        </w:rPr>
        <w:t>Как следует из ст. 227 ТК РФ, расследованию и учету подлежат несчастные случаи, произошедшие с работниками и другими лицами, участвующими в производственной деятельности работодателя (в том числе с лицами,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</w:t>
      </w:r>
      <w:proofErr w:type="gramEnd"/>
      <w:r w:rsidRPr="008F55BC">
        <w:rPr>
          <w:rFonts w:ascii="Times New Roman" w:hAnsi="Times New Roman" w:cs="Times New Roman"/>
          <w:sz w:val="24"/>
          <w:szCs w:val="24"/>
        </w:rPr>
        <w:t xml:space="preserve"> правомерных действий, обусловленных трудовыми отношениями с работодателем либо совершаемых в его интересах. Расследованию в установленном порядке как несчастные </w:t>
      </w:r>
      <w:proofErr w:type="gramStart"/>
      <w:r w:rsidRPr="008F55BC">
        <w:rPr>
          <w:rFonts w:ascii="Times New Roman" w:hAnsi="Times New Roman" w:cs="Times New Roman"/>
          <w:sz w:val="24"/>
          <w:szCs w:val="24"/>
        </w:rPr>
        <w:t>случаи</w:t>
      </w:r>
      <w:proofErr w:type="gramEnd"/>
      <w:r w:rsidRPr="008F55BC">
        <w:rPr>
          <w:rFonts w:ascii="Times New Roman" w:hAnsi="Times New Roman" w:cs="Times New Roman"/>
          <w:sz w:val="24"/>
          <w:szCs w:val="24"/>
        </w:rPr>
        <w:t xml:space="preserve"> в том числе подлежат события, в результате которых пострадавшими были получены телесные повреждения (травмы) в течение рабочего времени на территории работодателя.  </w:t>
      </w: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BC">
        <w:rPr>
          <w:rFonts w:ascii="Times New Roman" w:hAnsi="Times New Roman" w:cs="Times New Roman"/>
          <w:sz w:val="24"/>
          <w:szCs w:val="24"/>
        </w:rPr>
        <w:t xml:space="preserve">           Согласно ст. 228 ТК РФ при несчастных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5BC">
        <w:rPr>
          <w:rFonts w:ascii="Times New Roman" w:hAnsi="Times New Roman" w:cs="Times New Roman"/>
          <w:sz w:val="24"/>
          <w:szCs w:val="24"/>
        </w:rPr>
        <w:t xml:space="preserve">указанных в ст. 227 ТК РФ, работодатель (его представитель) обязан: </w:t>
      </w: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BC">
        <w:rPr>
          <w:rFonts w:ascii="Times New Roman" w:hAnsi="Times New Roman" w:cs="Times New Roman"/>
          <w:sz w:val="24"/>
          <w:szCs w:val="24"/>
        </w:rPr>
        <w:t xml:space="preserve">           – немедленно организовать первую помощь пострадавшему и при необходимости доставку его в медицинскую организацию; </w:t>
      </w: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55BC">
        <w:rPr>
          <w:rFonts w:ascii="Times New Roman" w:hAnsi="Times New Roman" w:cs="Times New Roman"/>
          <w:sz w:val="24"/>
          <w:szCs w:val="24"/>
        </w:rPr>
        <w:t xml:space="preserve">– принять неотложные меры по предотвращению развития аварийной или иной чрезвычайной ситуации и воздействия травмирующих факторов на других лиц; </w:t>
      </w: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55BC">
        <w:rPr>
          <w:rFonts w:ascii="Times New Roman" w:hAnsi="Times New Roman" w:cs="Times New Roman"/>
          <w:sz w:val="24"/>
          <w:szCs w:val="24"/>
        </w:rPr>
        <w:t xml:space="preserve">–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фотографирование или видеосъемку, другие мероприятия); </w:t>
      </w: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8F55BC">
        <w:rPr>
          <w:rFonts w:ascii="Times New Roman" w:hAnsi="Times New Roman" w:cs="Times New Roman"/>
          <w:sz w:val="24"/>
          <w:szCs w:val="24"/>
        </w:rPr>
        <w:t xml:space="preserve">– немедленно проинформировать о несчастном случае органы и организации, указанные в ТК РФ, других федеральных законах и иных нормативных правовых актах Российской Федерации, а о тяжелом несчастном случае или несчастном случае со смертельным исходом – также родственников пострадавшего; </w:t>
      </w: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8F55BC">
        <w:rPr>
          <w:rFonts w:ascii="Times New Roman" w:hAnsi="Times New Roman" w:cs="Times New Roman"/>
          <w:sz w:val="24"/>
          <w:szCs w:val="24"/>
        </w:rPr>
        <w:t xml:space="preserve"> –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главой... </w:t>
      </w:r>
    </w:p>
    <w:p w:rsidR="008F55BC" w:rsidRPr="008F55BC" w:rsidRDefault="008F55BC" w:rsidP="008F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B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F55BC" w:rsidRDefault="008F55BC" w:rsidP="008F55BC">
      <w:r>
        <w:t xml:space="preserve">                                                 </w:t>
      </w:r>
    </w:p>
    <w:p w:rsidR="008F55BC" w:rsidRDefault="008F55BC" w:rsidP="008F55BC">
      <w:r>
        <w:t xml:space="preserve"> </w:t>
      </w:r>
    </w:p>
    <w:p w:rsidR="008F55BC" w:rsidRDefault="008F55BC" w:rsidP="008F55BC">
      <w:r>
        <w:t xml:space="preserve">                                                 </w:t>
      </w:r>
    </w:p>
    <w:p w:rsidR="008F55BC" w:rsidRDefault="008F55BC" w:rsidP="008F55BC">
      <w:r>
        <w:t xml:space="preserve">                                                 </w:t>
      </w:r>
    </w:p>
    <w:p w:rsidR="008F55BC" w:rsidRDefault="008F55BC" w:rsidP="008F55BC">
      <w:r>
        <w:t xml:space="preserve">                                                 </w:t>
      </w:r>
    </w:p>
    <w:p w:rsidR="008F55BC" w:rsidRDefault="008F55BC" w:rsidP="008F55BC">
      <w:r>
        <w:t xml:space="preserve">                                                 </w:t>
      </w:r>
    </w:p>
    <w:p w:rsidR="008F55BC" w:rsidRDefault="008F55BC" w:rsidP="008F55BC">
      <w:r>
        <w:t xml:space="preserve">                                                 </w:t>
      </w:r>
    </w:p>
    <w:p w:rsidR="008F55BC" w:rsidRDefault="008F55BC" w:rsidP="008F55BC">
      <w:r>
        <w:t xml:space="preserve">                                                 </w:t>
      </w:r>
    </w:p>
    <w:p w:rsidR="008F55BC" w:rsidRDefault="008F55BC" w:rsidP="008F55BC">
      <w:r>
        <w:t xml:space="preserve"> </w:t>
      </w:r>
    </w:p>
    <w:p w:rsidR="008F55BC" w:rsidRDefault="008F55BC" w:rsidP="008F55BC">
      <w:r>
        <w:t xml:space="preserve">                                                 </w:t>
      </w:r>
    </w:p>
    <w:p w:rsidR="008F55BC" w:rsidRDefault="008F55BC" w:rsidP="008F55BC">
      <w:r>
        <w:t xml:space="preserve">                                                 </w:t>
      </w:r>
    </w:p>
    <w:p w:rsidR="008F55BC" w:rsidRDefault="008F55BC" w:rsidP="008F55BC">
      <w:r>
        <w:t xml:space="preserve">                                                 </w:t>
      </w:r>
    </w:p>
    <w:p w:rsidR="008F55BC" w:rsidRDefault="008F55BC" w:rsidP="008F55BC">
      <w:r>
        <w:t xml:space="preserve">                                                 </w:t>
      </w:r>
    </w:p>
    <w:p w:rsidR="008F55BC" w:rsidRDefault="008F55BC" w:rsidP="008F55BC">
      <w:r>
        <w:t xml:space="preserve">                                                 </w:t>
      </w:r>
    </w:p>
    <w:p w:rsidR="008F55BC" w:rsidRDefault="008F55BC" w:rsidP="008F55BC"/>
    <w:p w:rsidR="008F55BC" w:rsidRDefault="008F55BC" w:rsidP="008F55BC">
      <w:r>
        <w:t xml:space="preserve">                                                  </w:t>
      </w:r>
    </w:p>
    <w:p w:rsidR="008F55BC" w:rsidRDefault="008F55BC" w:rsidP="008F55BC">
      <w:r>
        <w:t xml:space="preserve">                                                 </w:t>
      </w:r>
    </w:p>
    <w:p w:rsidR="008F55BC" w:rsidRDefault="008F55BC" w:rsidP="008F55BC">
      <w:r>
        <w:t xml:space="preserve"> </w:t>
      </w:r>
    </w:p>
    <w:p w:rsidR="008F55BC" w:rsidRDefault="008F55BC" w:rsidP="008F55BC">
      <w:r>
        <w:t xml:space="preserve">                                                 </w:t>
      </w:r>
    </w:p>
    <w:p w:rsidR="008F55BC" w:rsidRDefault="008F55BC" w:rsidP="008F55BC">
      <w:r>
        <w:t xml:space="preserve"> </w:t>
      </w:r>
    </w:p>
    <w:p w:rsidR="00DA0C2A" w:rsidRDefault="008F55BC" w:rsidP="008F55BC">
      <w:r>
        <w:t xml:space="preserve">                                                 </w:t>
      </w:r>
    </w:p>
    <w:sectPr w:rsidR="00DA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BC"/>
    <w:rsid w:val="008F55BC"/>
    <w:rsid w:val="00D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2018-03-29T06:17:00Z</dcterms:created>
  <dcterms:modified xsi:type="dcterms:W3CDTF">2018-03-29T06:22:00Z</dcterms:modified>
</cp:coreProperties>
</file>