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93" w:type="dxa"/>
        <w:tblLayout w:type="fixed"/>
        <w:tblLook w:val="04A0" w:firstRow="1" w:lastRow="0" w:firstColumn="1" w:lastColumn="0" w:noHBand="0" w:noVBand="1"/>
      </w:tblPr>
      <w:tblGrid>
        <w:gridCol w:w="4693"/>
        <w:gridCol w:w="992"/>
        <w:gridCol w:w="1005"/>
        <w:gridCol w:w="271"/>
        <w:gridCol w:w="820"/>
        <w:gridCol w:w="598"/>
        <w:gridCol w:w="1134"/>
        <w:gridCol w:w="551"/>
      </w:tblGrid>
      <w:tr w:rsidR="00A33EF9" w:rsidRPr="00A33EF9" w:rsidTr="003A0C9D">
        <w:trPr>
          <w:trHeight w:val="1559"/>
        </w:trPr>
        <w:tc>
          <w:tcPr>
            <w:tcW w:w="6690" w:type="dxa"/>
            <w:gridSpan w:val="3"/>
            <w:tcBorders>
              <w:top w:val="nil"/>
              <w:left w:val="nil"/>
              <w:bottom w:val="nil"/>
              <w:right w:val="nil"/>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bookmarkStart w:id="0" w:name="RANGE!A1:E160"/>
            <w:bookmarkEnd w:id="0"/>
          </w:p>
        </w:tc>
        <w:tc>
          <w:tcPr>
            <w:tcW w:w="1091" w:type="dxa"/>
            <w:gridSpan w:val="2"/>
            <w:tcBorders>
              <w:top w:val="nil"/>
              <w:left w:val="nil"/>
              <w:bottom w:val="nil"/>
              <w:right w:val="nil"/>
            </w:tcBorders>
            <w:shd w:val="clear" w:color="auto" w:fill="auto"/>
            <w:vAlign w:val="center"/>
            <w:hideMark/>
          </w:tcPr>
          <w:p w:rsidR="00A33EF9" w:rsidRPr="00A33EF9" w:rsidRDefault="00A33EF9" w:rsidP="00A33EF9">
            <w:pPr>
              <w:spacing w:after="0" w:line="240" w:lineRule="auto"/>
              <w:jc w:val="right"/>
              <w:rPr>
                <w:rFonts w:ascii="Arial CYR" w:eastAsia="Times New Roman" w:hAnsi="Arial CYR" w:cs="Arial CYR"/>
                <w:b/>
                <w:bCs/>
                <w:sz w:val="20"/>
                <w:szCs w:val="20"/>
                <w:lang w:eastAsia="ru-RU"/>
              </w:rPr>
            </w:pPr>
          </w:p>
        </w:tc>
        <w:tc>
          <w:tcPr>
            <w:tcW w:w="2283" w:type="dxa"/>
            <w:gridSpan w:val="3"/>
            <w:tcBorders>
              <w:top w:val="nil"/>
              <w:left w:val="nil"/>
              <w:bottom w:val="nil"/>
              <w:right w:val="nil"/>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Квартальный отчет предоставляется на 25 день после отчетного периода, годовой отчет - до 15 февраля</w:t>
            </w:r>
          </w:p>
        </w:tc>
      </w:tr>
      <w:tr w:rsidR="00A33EF9" w:rsidRPr="00A33EF9" w:rsidTr="003A0C9D">
        <w:trPr>
          <w:gridAfter w:val="1"/>
          <w:wAfter w:w="551" w:type="dxa"/>
          <w:trHeight w:val="1020"/>
        </w:trPr>
        <w:tc>
          <w:tcPr>
            <w:tcW w:w="9513" w:type="dxa"/>
            <w:gridSpan w:val="7"/>
            <w:tcBorders>
              <w:top w:val="nil"/>
              <w:left w:val="nil"/>
              <w:bottom w:val="nil"/>
              <w:right w:val="nil"/>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Аналитический отчет о социально-экономической ситуации в муниципальном образовании Эхирит-Булагатский район  за   2022    г.</w:t>
            </w:r>
          </w:p>
        </w:tc>
      </w:tr>
      <w:tr w:rsidR="00A33EF9" w:rsidRPr="00A33EF9" w:rsidTr="003A0C9D">
        <w:trPr>
          <w:gridAfter w:val="1"/>
          <w:wAfter w:w="551" w:type="dxa"/>
          <w:trHeight w:val="1382"/>
        </w:trPr>
        <w:tc>
          <w:tcPr>
            <w:tcW w:w="4693" w:type="dxa"/>
            <w:tcBorders>
              <w:top w:val="nil"/>
              <w:left w:val="single" w:sz="4" w:space="0" w:color="auto"/>
              <w:bottom w:val="single" w:sz="4" w:space="0" w:color="auto"/>
              <w:right w:val="single" w:sz="4" w:space="0" w:color="auto"/>
            </w:tcBorders>
            <w:shd w:val="clear" w:color="000000" w:fill="FABF8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Наименование показателя</w:t>
            </w:r>
          </w:p>
        </w:tc>
        <w:tc>
          <w:tcPr>
            <w:tcW w:w="992" w:type="dxa"/>
            <w:tcBorders>
              <w:top w:val="nil"/>
              <w:left w:val="nil"/>
              <w:bottom w:val="single" w:sz="4" w:space="0" w:color="auto"/>
              <w:right w:val="single" w:sz="4" w:space="0" w:color="auto"/>
            </w:tcBorders>
            <w:shd w:val="clear" w:color="000000" w:fill="FABF8F"/>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Ед. изм.</w:t>
            </w:r>
          </w:p>
        </w:tc>
        <w:tc>
          <w:tcPr>
            <w:tcW w:w="1276" w:type="dxa"/>
            <w:gridSpan w:val="2"/>
            <w:tcBorders>
              <w:top w:val="nil"/>
              <w:left w:val="nil"/>
              <w:bottom w:val="nil"/>
              <w:right w:val="single" w:sz="4" w:space="0" w:color="auto"/>
            </w:tcBorders>
            <w:shd w:val="clear" w:color="000000" w:fill="FABF8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Значение показателя за отчетный период</w:t>
            </w:r>
          </w:p>
        </w:tc>
        <w:tc>
          <w:tcPr>
            <w:tcW w:w="1418" w:type="dxa"/>
            <w:gridSpan w:val="2"/>
            <w:tcBorders>
              <w:top w:val="nil"/>
              <w:left w:val="nil"/>
              <w:bottom w:val="nil"/>
              <w:right w:val="nil"/>
            </w:tcBorders>
            <w:shd w:val="clear" w:color="000000" w:fill="FABF8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Значение показателя за соответствующий период прошлого года</w:t>
            </w:r>
          </w:p>
        </w:tc>
        <w:tc>
          <w:tcPr>
            <w:tcW w:w="1134" w:type="dxa"/>
            <w:tcBorders>
              <w:top w:val="nil"/>
              <w:left w:val="single" w:sz="4" w:space="0" w:color="auto"/>
              <w:bottom w:val="nil"/>
              <w:right w:val="single" w:sz="4" w:space="0" w:color="auto"/>
            </w:tcBorders>
            <w:shd w:val="clear" w:color="000000" w:fill="FABF8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Динамика, %</w:t>
            </w:r>
          </w:p>
        </w:tc>
      </w:tr>
      <w:tr w:rsidR="00A33EF9" w:rsidRPr="00A33EF9" w:rsidTr="003A0C9D">
        <w:trPr>
          <w:gridAfter w:val="1"/>
          <w:wAfter w:w="551" w:type="dxa"/>
          <w:trHeight w:val="271"/>
        </w:trPr>
        <w:tc>
          <w:tcPr>
            <w:tcW w:w="9513"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Итоги развития МО</w:t>
            </w:r>
          </w:p>
        </w:tc>
      </w:tr>
      <w:tr w:rsidR="00A33EF9" w:rsidRPr="00A33EF9" w:rsidTr="003A0C9D">
        <w:trPr>
          <w:gridAfter w:val="1"/>
          <w:wAfter w:w="551" w:type="dxa"/>
          <w:trHeight w:val="573"/>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Выручка от реализации продукции, работ, услуг</w:t>
            </w:r>
            <w:r w:rsidRPr="00A33EF9">
              <w:rPr>
                <w:rFonts w:ascii="Times New Roman" w:eastAsia="Times New Roman" w:hAnsi="Times New Roman" w:cs="Times New Roman"/>
                <w:b/>
                <w:bCs/>
                <w:i/>
                <w:iCs/>
                <w:sz w:val="20"/>
                <w:szCs w:val="20"/>
                <w:lang w:eastAsia="ru-RU"/>
              </w:rPr>
              <w:br/>
              <w:t xml:space="preserve">(в действующих ценах) - всего, </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717,638</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1310,54</w:t>
            </w:r>
          </w:p>
        </w:tc>
        <w:tc>
          <w:tcPr>
            <w:tcW w:w="1134" w:type="dxa"/>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54,8</w:t>
            </w:r>
          </w:p>
        </w:tc>
      </w:tr>
      <w:tr w:rsidR="00A33EF9" w:rsidRPr="00A33EF9" w:rsidTr="003A0C9D">
        <w:trPr>
          <w:gridAfter w:val="1"/>
          <w:wAfter w:w="551" w:type="dxa"/>
          <w:trHeight w:val="80"/>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jc w:val="right"/>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в </w:t>
            </w:r>
            <w:proofErr w:type="spellStart"/>
            <w:r w:rsidRPr="00A33EF9">
              <w:rPr>
                <w:rFonts w:ascii="Times New Roman" w:eastAsia="Times New Roman" w:hAnsi="Times New Roman" w:cs="Times New Roman"/>
                <w:i/>
                <w:iCs/>
                <w:sz w:val="20"/>
                <w:szCs w:val="20"/>
                <w:lang w:eastAsia="ru-RU"/>
              </w:rPr>
              <w:t>т.ч</w:t>
            </w:r>
            <w:proofErr w:type="spellEnd"/>
            <w:r w:rsidRPr="00A33EF9">
              <w:rPr>
                <w:rFonts w:ascii="Times New Roman" w:eastAsia="Times New Roman" w:hAnsi="Times New Roman" w:cs="Times New Roman"/>
                <w:i/>
                <w:iCs/>
                <w:sz w:val="20"/>
                <w:szCs w:val="20"/>
                <w:lang w:eastAsia="ru-RU"/>
              </w:rPr>
              <w:t>. по видам экономической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0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Сельско</w:t>
            </w:r>
            <w:r>
              <w:rPr>
                <w:rFonts w:ascii="Times New Roman" w:eastAsia="Times New Roman" w:hAnsi="Times New Roman" w:cs="Times New Roman"/>
                <w:sz w:val="20"/>
                <w:szCs w:val="20"/>
                <w:lang w:eastAsia="ru-RU"/>
              </w:rPr>
              <w:t>е, лесное хозяйство, охота, рыбо</w:t>
            </w:r>
            <w:r w:rsidRPr="00A33EF9">
              <w:rPr>
                <w:rFonts w:ascii="Times New Roman" w:eastAsia="Times New Roman" w:hAnsi="Times New Roman" w:cs="Times New Roman"/>
                <w:sz w:val="20"/>
                <w:szCs w:val="20"/>
                <w:lang w:eastAsia="ru-RU"/>
              </w:rPr>
              <w:t xml:space="preserve">ловство и рыбоводство, в том числе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161,580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331,97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48,7</w:t>
            </w:r>
          </w:p>
        </w:tc>
      </w:tr>
      <w:tr w:rsidR="00A33EF9" w:rsidRPr="00A33EF9" w:rsidTr="003A0C9D">
        <w:trPr>
          <w:gridAfter w:val="1"/>
          <w:wAfter w:w="551" w:type="dxa"/>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161,580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331,973</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48,7</w:t>
            </w:r>
          </w:p>
        </w:tc>
      </w:tr>
      <w:tr w:rsidR="00A33EF9" w:rsidRPr="00A33EF9" w:rsidTr="003A0C9D">
        <w:trPr>
          <w:gridAfter w:val="1"/>
          <w:wAfter w:w="551" w:type="dxa"/>
          <w:trHeight w:val="12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Лесоводство и лесозаготовки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16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Рыболовство и рыбоводство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202"/>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Добыча полезных ископаемых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2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Обрабатывающие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379,034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834,59</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45,4</w:t>
            </w:r>
          </w:p>
        </w:tc>
      </w:tr>
      <w:tr w:rsidR="00A33EF9" w:rsidRPr="00A33EF9" w:rsidTr="003A0C9D">
        <w:trPr>
          <w:gridAfter w:val="1"/>
          <w:wAfter w:w="551" w:type="dxa"/>
          <w:trHeight w:val="42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81,318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79,94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101,7</w:t>
            </w:r>
          </w:p>
        </w:tc>
      </w:tr>
      <w:tr w:rsidR="00A33EF9" w:rsidRPr="00A33EF9" w:rsidTr="003A0C9D">
        <w:trPr>
          <w:gridAfter w:val="1"/>
          <w:wAfter w:w="551" w:type="dxa"/>
          <w:trHeight w:val="6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44,894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34,38</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130,6</w:t>
            </w:r>
          </w:p>
        </w:tc>
      </w:tr>
      <w:tr w:rsidR="00A33EF9" w:rsidRPr="00A33EF9" w:rsidTr="003A0C9D">
        <w:trPr>
          <w:gridAfter w:val="1"/>
          <w:wAfter w:w="551" w:type="dxa"/>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29,414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7,32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401,8</w:t>
            </w:r>
          </w:p>
        </w:tc>
      </w:tr>
      <w:tr w:rsidR="00A33EF9" w:rsidRPr="00A33EF9" w:rsidTr="003A0C9D">
        <w:trPr>
          <w:gridAfter w:val="1"/>
          <w:wAfter w:w="551" w:type="dxa"/>
          <w:trHeight w:val="41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Торговля оптовая и розничная; ремонт автотранспортных средств и мотоциклов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23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Транспортировка и хранение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12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информации 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13,829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13,81</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100,1</w:t>
            </w:r>
          </w:p>
        </w:tc>
      </w:tr>
      <w:tr w:rsidR="00A33EF9" w:rsidRPr="00A33EF9" w:rsidTr="003A0C9D">
        <w:trPr>
          <w:gridAfter w:val="1"/>
          <w:wAfter w:w="551" w:type="dxa"/>
          <w:trHeight w:val="29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7,569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8,53</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88,7</w:t>
            </w:r>
          </w:p>
        </w:tc>
      </w:tr>
      <w:tr w:rsidR="00A33EF9" w:rsidRPr="00A33EF9" w:rsidTr="003A0C9D">
        <w:trPr>
          <w:gridAfter w:val="1"/>
          <w:wAfter w:w="551" w:type="dxa"/>
          <w:trHeight w:val="122"/>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Прочие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0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Выручка от реализации продукции, работ, услуг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23,60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43,20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54,6</w:t>
            </w:r>
          </w:p>
        </w:tc>
      </w:tr>
      <w:tr w:rsidR="00A33EF9" w:rsidRPr="00A33EF9" w:rsidTr="003A0C9D">
        <w:trPr>
          <w:gridAfter w:val="1"/>
          <w:wAfter w:w="551" w:type="dxa"/>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Прибыль, прибыльно работающих  предприятий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17,984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23,34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77,1</w:t>
            </w:r>
          </w:p>
        </w:tc>
      </w:tr>
      <w:tr w:rsidR="00A33EF9" w:rsidRPr="00A33EF9" w:rsidTr="003A0C9D">
        <w:trPr>
          <w:gridAfter w:val="1"/>
          <w:wAfter w:w="551" w:type="dxa"/>
          <w:trHeight w:val="1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Убыток</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-0,752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-2,02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37,3</w:t>
            </w:r>
          </w:p>
        </w:tc>
      </w:tr>
      <w:tr w:rsidR="00A33EF9" w:rsidRPr="00A33EF9" w:rsidTr="003A0C9D">
        <w:trPr>
          <w:gridAfter w:val="1"/>
          <w:wAfter w:w="551" w:type="dxa"/>
          <w:trHeight w:val="18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Доля  прибыльных предприятий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90,0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89,70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100,3</w:t>
            </w:r>
          </w:p>
        </w:tc>
      </w:tr>
      <w:tr w:rsidR="00A33EF9" w:rsidRPr="00A33EF9" w:rsidTr="003A0C9D">
        <w:trPr>
          <w:gridAfter w:val="1"/>
          <w:wAfter w:w="551" w:type="dxa"/>
          <w:trHeight w:val="2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Доля убыточных предприятий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10,34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96,7</w:t>
            </w:r>
          </w:p>
        </w:tc>
      </w:tr>
      <w:tr w:rsidR="00A33EF9" w:rsidRPr="00A33EF9" w:rsidTr="003A0C9D">
        <w:trPr>
          <w:gridAfter w:val="1"/>
          <w:wAfter w:w="551" w:type="dxa"/>
          <w:trHeight w:val="69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246,08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230,80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106,6</w:t>
            </w:r>
          </w:p>
        </w:tc>
      </w:tr>
      <w:tr w:rsidR="00A33EF9" w:rsidRPr="00A33EF9" w:rsidTr="003A0C9D">
        <w:trPr>
          <w:gridAfter w:val="1"/>
          <w:wAfter w:w="551" w:type="dxa"/>
          <w:trHeight w:val="75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255,6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243,20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105,1</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Обеспеченность собственными доходами консолидированного местного бюджета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8,40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8,02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104,8</w:t>
            </w:r>
          </w:p>
        </w:tc>
      </w:tr>
      <w:tr w:rsidR="00A33EF9" w:rsidRPr="00A33EF9" w:rsidTr="003A0C9D">
        <w:trPr>
          <w:gridAfter w:val="1"/>
          <w:wAfter w:w="551" w:type="dxa"/>
          <w:trHeight w:val="375"/>
        </w:trPr>
        <w:tc>
          <w:tcPr>
            <w:tcW w:w="9513"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lastRenderedPageBreak/>
              <w:t>Состояние основных видов экономической деятельности хозяйствующих субъектов МО</w:t>
            </w:r>
          </w:p>
        </w:tc>
      </w:tr>
      <w:tr w:rsidR="00A33EF9" w:rsidRPr="00A33EF9" w:rsidTr="003A0C9D">
        <w:trPr>
          <w:gridAfter w:val="1"/>
          <w:wAfter w:w="551" w:type="dxa"/>
          <w:trHeight w:val="17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 xml:space="preserve">Промышленное производство: </w:t>
            </w:r>
          </w:p>
        </w:tc>
        <w:tc>
          <w:tcPr>
            <w:tcW w:w="992" w:type="dxa"/>
            <w:tcBorders>
              <w:top w:val="nil"/>
              <w:left w:val="nil"/>
              <w:bottom w:val="nil"/>
              <w:right w:val="nil"/>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 </w:t>
            </w:r>
          </w:p>
        </w:tc>
        <w:tc>
          <w:tcPr>
            <w:tcW w:w="1276" w:type="dxa"/>
            <w:gridSpan w:val="2"/>
            <w:tcBorders>
              <w:top w:val="nil"/>
              <w:left w:val="nil"/>
              <w:bottom w:val="nil"/>
              <w:right w:val="nil"/>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p>
        </w:tc>
        <w:tc>
          <w:tcPr>
            <w:tcW w:w="1418" w:type="dxa"/>
            <w:gridSpan w:val="2"/>
            <w:tcBorders>
              <w:top w:val="nil"/>
              <w:left w:val="nil"/>
              <w:bottom w:val="nil"/>
              <w:right w:val="nil"/>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 </w:t>
            </w:r>
          </w:p>
        </w:tc>
      </w:tr>
      <w:tr w:rsidR="00A33EF9" w:rsidRPr="00A33EF9" w:rsidTr="003A0C9D">
        <w:trPr>
          <w:gridAfter w:val="1"/>
          <w:wAfter w:w="551" w:type="dxa"/>
          <w:trHeight w:val="509"/>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 (В+C+D+E)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516,639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964,15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53,58</w:t>
            </w:r>
          </w:p>
        </w:tc>
      </w:tr>
      <w:tr w:rsidR="00A33EF9" w:rsidRPr="00A33EF9" w:rsidTr="003A0C9D">
        <w:trPr>
          <w:gridAfter w:val="1"/>
          <w:wAfter w:w="551" w:type="dxa"/>
          <w:trHeight w:val="22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Индекс промышленного производств</w:t>
            </w:r>
            <w:proofErr w:type="gramStart"/>
            <w:r w:rsidRPr="00A33EF9">
              <w:rPr>
                <w:rFonts w:ascii="Times New Roman" w:eastAsia="Times New Roman" w:hAnsi="Times New Roman" w:cs="Times New Roman"/>
                <w:i/>
                <w:iCs/>
                <w:sz w:val="20"/>
                <w:szCs w:val="20"/>
                <w:lang w:eastAsia="ru-RU"/>
              </w:rPr>
              <w:t>а(</w:t>
            </w:r>
            <w:proofErr w:type="gramEnd"/>
            <w:r w:rsidRPr="00A33EF9">
              <w:rPr>
                <w:rFonts w:ascii="Times New Roman" w:eastAsia="Times New Roman" w:hAnsi="Times New Roman" w:cs="Times New Roman"/>
                <w:i/>
                <w:iCs/>
                <w:sz w:val="20"/>
                <w:szCs w:val="20"/>
                <w:lang w:eastAsia="ru-RU"/>
              </w:rPr>
              <w:t>В+C+D)</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109,63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62,02</w:t>
            </w:r>
          </w:p>
        </w:tc>
        <w:tc>
          <w:tcPr>
            <w:tcW w:w="1134" w:type="dxa"/>
            <w:tcBorders>
              <w:top w:val="nil"/>
              <w:left w:val="nil"/>
              <w:bottom w:val="single" w:sz="4" w:space="0" w:color="auto"/>
              <w:right w:val="single" w:sz="4" w:space="0" w:color="auto"/>
            </w:tcBorders>
            <w:shd w:val="clear" w:color="000000" w:fill="CCFFCC"/>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7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u w:val="single"/>
                <w:lang w:eastAsia="ru-RU"/>
              </w:rPr>
            </w:pPr>
            <w:r w:rsidRPr="00A33EF9">
              <w:rPr>
                <w:rFonts w:ascii="Times New Roman" w:eastAsia="Times New Roman" w:hAnsi="Times New Roman" w:cs="Times New Roman"/>
                <w:b/>
                <w:bCs/>
                <w:sz w:val="20"/>
                <w:szCs w:val="20"/>
                <w:u w:val="single"/>
                <w:lang w:eastAsia="ru-RU"/>
              </w:rPr>
              <w:t>Обрабатывающие производства (С):</w:t>
            </w:r>
          </w:p>
        </w:tc>
        <w:tc>
          <w:tcPr>
            <w:tcW w:w="992" w:type="dxa"/>
            <w:tcBorders>
              <w:top w:val="single" w:sz="4" w:space="0" w:color="auto"/>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16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Объем отгруженных товаров собственного производства, выполненных работ и услуг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382,706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837,05</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45,72</w:t>
            </w:r>
          </w:p>
        </w:tc>
      </w:tr>
      <w:tr w:rsidR="00A33EF9" w:rsidRPr="00A33EF9" w:rsidTr="003A0C9D">
        <w:trPr>
          <w:gridAfter w:val="1"/>
          <w:wAfter w:w="551" w:type="dxa"/>
          <w:trHeight w:val="13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Индекс промышленного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116,84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56,05</w:t>
            </w:r>
          </w:p>
        </w:tc>
        <w:tc>
          <w:tcPr>
            <w:tcW w:w="1134" w:type="dxa"/>
            <w:tcBorders>
              <w:top w:val="nil"/>
              <w:left w:val="nil"/>
              <w:bottom w:val="single" w:sz="4" w:space="0" w:color="auto"/>
              <w:right w:val="single" w:sz="4" w:space="0" w:color="auto"/>
            </w:tcBorders>
            <w:shd w:val="clear" w:color="000000" w:fill="CCFFCC"/>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23"/>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u w:val="single"/>
                <w:lang w:eastAsia="ru-RU"/>
              </w:rPr>
            </w:pPr>
            <w:r w:rsidRPr="00A33EF9">
              <w:rPr>
                <w:rFonts w:ascii="Times New Roman" w:eastAsia="Times New Roman" w:hAnsi="Times New Roman" w:cs="Times New Roman"/>
                <w:b/>
                <w:bCs/>
                <w:sz w:val="20"/>
                <w:szCs w:val="20"/>
                <w:u w:val="single"/>
                <w:lang w:eastAsia="ru-RU"/>
              </w:rPr>
              <w:t>Обеспечение электрической энергией, газом и паром; кондиционирование воздуха (D):</w:t>
            </w:r>
          </w:p>
        </w:tc>
        <w:tc>
          <w:tcPr>
            <w:tcW w:w="992" w:type="dxa"/>
            <w:tcBorders>
              <w:top w:val="single" w:sz="4" w:space="0" w:color="auto"/>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40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95,1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87,03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109,27</w:t>
            </w:r>
          </w:p>
        </w:tc>
      </w:tr>
      <w:tr w:rsidR="00A33EF9" w:rsidRPr="00A33EF9" w:rsidTr="003A0C9D">
        <w:trPr>
          <w:gridAfter w:val="1"/>
          <w:wAfter w:w="551" w:type="dxa"/>
          <w:trHeight w:val="22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Индекс промышленного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92,45</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84,40</w:t>
            </w:r>
          </w:p>
        </w:tc>
        <w:tc>
          <w:tcPr>
            <w:tcW w:w="1134" w:type="dxa"/>
            <w:tcBorders>
              <w:top w:val="nil"/>
              <w:left w:val="nil"/>
              <w:bottom w:val="single" w:sz="4" w:space="0" w:color="auto"/>
              <w:right w:val="single" w:sz="4" w:space="0" w:color="auto"/>
            </w:tcBorders>
            <w:shd w:val="clear" w:color="000000" w:fill="CCFFCC"/>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695"/>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u w:val="single"/>
                <w:lang w:eastAsia="ru-RU"/>
              </w:rPr>
            </w:pPr>
            <w:r w:rsidRPr="00A33EF9">
              <w:rPr>
                <w:rFonts w:ascii="Times New Roman" w:eastAsia="Times New Roman" w:hAnsi="Times New Roman" w:cs="Times New Roman"/>
                <w:b/>
                <w:bCs/>
                <w:sz w:val="20"/>
                <w:szCs w:val="20"/>
                <w:u w:val="single"/>
                <w:lang w:eastAsia="ru-RU"/>
              </w:rPr>
              <w:t>Водоснабжение; водоотведение, организация сбора и утилизации отходов, деятельность по ликвидации загрязнений  (Е):</w:t>
            </w:r>
          </w:p>
        </w:tc>
        <w:tc>
          <w:tcPr>
            <w:tcW w:w="992" w:type="dxa"/>
            <w:tcBorders>
              <w:top w:val="single" w:sz="4" w:space="0" w:color="auto"/>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38,833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40,07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96,9</w:t>
            </w:r>
          </w:p>
        </w:tc>
      </w:tr>
      <w:tr w:rsidR="00A33EF9" w:rsidRPr="00A33EF9" w:rsidTr="003A0C9D">
        <w:trPr>
          <w:gridAfter w:val="1"/>
          <w:wAfter w:w="551" w:type="dxa"/>
          <w:trHeight w:val="236"/>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Индекс промышленного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417"/>
        </w:trPr>
        <w:tc>
          <w:tcPr>
            <w:tcW w:w="4693" w:type="dxa"/>
            <w:tcBorders>
              <w:top w:val="single" w:sz="4" w:space="0" w:color="auto"/>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u w:val="single"/>
                <w:lang w:eastAsia="ru-RU"/>
              </w:rPr>
            </w:pPr>
            <w:r w:rsidRPr="00A33EF9">
              <w:rPr>
                <w:rFonts w:ascii="Times New Roman" w:eastAsia="Times New Roman" w:hAnsi="Times New Roman" w:cs="Times New Roman"/>
                <w:b/>
                <w:bCs/>
                <w:sz w:val="20"/>
                <w:szCs w:val="20"/>
                <w:u w:val="single"/>
                <w:lang w:eastAsia="ru-RU"/>
              </w:rPr>
              <w:t>Сельско</w:t>
            </w:r>
            <w:r w:rsidR="003A0C9D">
              <w:rPr>
                <w:rFonts w:ascii="Times New Roman" w:eastAsia="Times New Roman" w:hAnsi="Times New Roman" w:cs="Times New Roman"/>
                <w:b/>
                <w:bCs/>
                <w:sz w:val="20"/>
                <w:szCs w:val="20"/>
                <w:u w:val="single"/>
                <w:lang w:eastAsia="ru-RU"/>
              </w:rPr>
              <w:t>е, лесное хозяйство, охота, рыбо</w:t>
            </w:r>
            <w:r w:rsidRPr="00A33EF9">
              <w:rPr>
                <w:rFonts w:ascii="Times New Roman" w:eastAsia="Times New Roman" w:hAnsi="Times New Roman" w:cs="Times New Roman"/>
                <w:b/>
                <w:bCs/>
                <w:sz w:val="20"/>
                <w:szCs w:val="20"/>
                <w:u w:val="single"/>
                <w:lang w:eastAsia="ru-RU"/>
              </w:rPr>
              <w:t>ловство и рыбоводство:</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u w:val="single"/>
                <w:lang w:eastAsia="ru-RU"/>
              </w:rPr>
            </w:pPr>
            <w:r w:rsidRPr="00A33EF9">
              <w:rPr>
                <w:rFonts w:ascii="Times New Roman" w:eastAsia="Times New Roman" w:hAnsi="Times New Roman" w:cs="Times New Roman"/>
                <w:sz w:val="20"/>
                <w:szCs w:val="20"/>
                <w:u w:val="single"/>
                <w:lang w:eastAsia="ru-RU"/>
              </w:rPr>
              <w:t> </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70"/>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Валовый выпуск продукции  в </w:t>
            </w:r>
            <w:proofErr w:type="spellStart"/>
            <w:r w:rsidRPr="00A33EF9">
              <w:rPr>
                <w:rFonts w:ascii="Times New Roman" w:eastAsia="Times New Roman" w:hAnsi="Times New Roman" w:cs="Times New Roman"/>
                <w:i/>
                <w:iCs/>
                <w:sz w:val="20"/>
                <w:szCs w:val="20"/>
                <w:lang w:eastAsia="ru-RU"/>
              </w:rPr>
              <w:t>сельхозорганизациях</w:t>
            </w:r>
            <w:proofErr w:type="spellEnd"/>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160,373</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331,97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48,3</w:t>
            </w:r>
          </w:p>
        </w:tc>
      </w:tr>
      <w:tr w:rsidR="00A33EF9" w:rsidRPr="00A33EF9" w:rsidTr="003A0C9D">
        <w:trPr>
          <w:gridAfter w:val="1"/>
          <w:wAfter w:w="551" w:type="dxa"/>
          <w:trHeight w:val="409"/>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Индекс производства продукции в </w:t>
            </w:r>
            <w:proofErr w:type="spellStart"/>
            <w:r w:rsidRPr="00A33EF9">
              <w:rPr>
                <w:rFonts w:ascii="Times New Roman" w:eastAsia="Times New Roman" w:hAnsi="Times New Roman" w:cs="Times New Roman"/>
                <w:i/>
                <w:iCs/>
                <w:sz w:val="20"/>
                <w:szCs w:val="20"/>
                <w:lang w:eastAsia="ru-RU"/>
              </w:rPr>
              <w:t>сельхозорганизациях</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135,1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93,40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59"/>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u w:val="single"/>
                <w:lang w:eastAsia="ru-RU"/>
              </w:rPr>
            </w:pPr>
            <w:r w:rsidRPr="00A33EF9">
              <w:rPr>
                <w:rFonts w:ascii="Times New Roman" w:eastAsia="Times New Roman" w:hAnsi="Times New Roman" w:cs="Times New Roman"/>
                <w:b/>
                <w:bCs/>
                <w:sz w:val="20"/>
                <w:szCs w:val="20"/>
                <w:u w:val="single"/>
                <w:lang w:eastAsia="ru-RU"/>
              </w:rPr>
              <w:t>Торговля оптовая и розничная; ремонт автотранспортных средств и мотоциклов</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u w:val="single"/>
                <w:lang w:eastAsia="ru-RU"/>
              </w:rPr>
            </w:pPr>
            <w:r w:rsidRPr="00A33EF9">
              <w:rPr>
                <w:rFonts w:ascii="Times New Roman" w:eastAsia="Times New Roman" w:hAnsi="Times New Roman" w:cs="Times New Roman"/>
                <w:sz w:val="20"/>
                <w:szCs w:val="20"/>
                <w:u w:val="single"/>
                <w:lang w:eastAsia="ru-RU"/>
              </w:rPr>
              <w:t> </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Розничный товарооборот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1836,1</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2090,90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87,8</w:t>
            </w:r>
          </w:p>
        </w:tc>
      </w:tr>
      <w:tr w:rsidR="00A33EF9" w:rsidRPr="00A33EF9" w:rsidTr="003A0C9D">
        <w:trPr>
          <w:gridAfter w:val="1"/>
          <w:wAfter w:w="551" w:type="dxa"/>
          <w:trHeight w:val="22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Индекс физического объема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269"/>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u w:val="single"/>
                <w:lang w:eastAsia="ru-RU"/>
              </w:rPr>
            </w:pPr>
            <w:r w:rsidRPr="00A33EF9">
              <w:rPr>
                <w:rFonts w:ascii="Times New Roman" w:eastAsia="Times New Roman" w:hAnsi="Times New Roman" w:cs="Times New Roman"/>
                <w:b/>
                <w:bCs/>
                <w:sz w:val="20"/>
                <w:szCs w:val="20"/>
                <w:u w:val="single"/>
                <w:lang w:eastAsia="ru-RU"/>
              </w:rPr>
              <w:t>Малый бизнес</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u w:val="single"/>
                <w:lang w:eastAsia="ru-RU"/>
              </w:rPr>
            </w:pPr>
            <w:r w:rsidRPr="00A33EF9">
              <w:rPr>
                <w:rFonts w:ascii="Times New Roman" w:eastAsia="Times New Roman" w:hAnsi="Times New Roman" w:cs="Times New Roman"/>
                <w:sz w:val="20"/>
                <w:szCs w:val="20"/>
                <w:u w:val="single"/>
                <w:lang w:eastAsia="ru-RU"/>
              </w:rPr>
              <w:t> </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11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Число действующих малых предприятий - всего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ед.</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467</w:t>
            </w:r>
          </w:p>
        </w:tc>
      </w:tr>
      <w:tr w:rsidR="00A33EF9" w:rsidRPr="00A33EF9" w:rsidTr="003A0C9D">
        <w:trPr>
          <w:gridAfter w:val="1"/>
          <w:wAfter w:w="551" w:type="dxa"/>
          <w:trHeight w:val="4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Уд</w:t>
            </w:r>
            <w:proofErr w:type="gramStart"/>
            <w:r w:rsidRPr="00A33EF9">
              <w:rPr>
                <w:rFonts w:ascii="Times New Roman" w:eastAsia="Times New Roman" w:hAnsi="Times New Roman" w:cs="Times New Roman"/>
                <w:i/>
                <w:iCs/>
                <w:sz w:val="20"/>
                <w:szCs w:val="20"/>
                <w:lang w:eastAsia="ru-RU"/>
              </w:rPr>
              <w:t>.</w:t>
            </w:r>
            <w:proofErr w:type="gramEnd"/>
            <w:r w:rsidRPr="00A33EF9">
              <w:rPr>
                <w:rFonts w:ascii="Times New Roman" w:eastAsia="Times New Roman" w:hAnsi="Times New Roman" w:cs="Times New Roman"/>
                <w:i/>
                <w:iCs/>
                <w:sz w:val="20"/>
                <w:szCs w:val="20"/>
                <w:lang w:eastAsia="ru-RU"/>
              </w:rPr>
              <w:t xml:space="preserve"> </w:t>
            </w:r>
            <w:proofErr w:type="gramStart"/>
            <w:r w:rsidRPr="00A33EF9">
              <w:rPr>
                <w:rFonts w:ascii="Times New Roman" w:eastAsia="Times New Roman" w:hAnsi="Times New Roman" w:cs="Times New Roman"/>
                <w:i/>
                <w:iCs/>
                <w:sz w:val="20"/>
                <w:szCs w:val="20"/>
                <w:lang w:eastAsia="ru-RU"/>
              </w:rPr>
              <w:t>в</w:t>
            </w:r>
            <w:proofErr w:type="gramEnd"/>
            <w:r w:rsidRPr="00A33EF9">
              <w:rPr>
                <w:rFonts w:ascii="Times New Roman" w:eastAsia="Times New Roman" w:hAnsi="Times New Roman" w:cs="Times New Roman"/>
                <w:i/>
                <w:iCs/>
                <w:sz w:val="20"/>
                <w:szCs w:val="20"/>
                <w:lang w:eastAsia="ru-RU"/>
              </w:rPr>
              <w:t>ес выручки предприятий малого бизнеса в выручке  в целом по МО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52,82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7,10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744</w:t>
            </w:r>
          </w:p>
        </w:tc>
      </w:tr>
      <w:tr w:rsidR="00A33EF9" w:rsidRPr="00A33EF9" w:rsidTr="003A0C9D">
        <w:trPr>
          <w:gridAfter w:val="1"/>
          <w:wAfter w:w="551" w:type="dxa"/>
          <w:trHeight w:val="277"/>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Объем инвестиций  -  всего, в </w:t>
            </w:r>
            <w:proofErr w:type="spellStart"/>
            <w:r w:rsidRPr="00A33EF9">
              <w:rPr>
                <w:rFonts w:ascii="Times New Roman" w:eastAsia="Times New Roman" w:hAnsi="Times New Roman" w:cs="Times New Roman"/>
                <w:b/>
                <w:bCs/>
                <w:i/>
                <w:iCs/>
                <w:sz w:val="20"/>
                <w:szCs w:val="20"/>
                <w:lang w:eastAsia="ru-RU"/>
              </w:rPr>
              <w:t>т.ч</w:t>
            </w:r>
            <w:proofErr w:type="spellEnd"/>
            <w:r w:rsidRPr="00A33EF9">
              <w:rPr>
                <w:rFonts w:ascii="Times New Roman" w:eastAsia="Times New Roman" w:hAnsi="Times New Roman" w:cs="Times New Roman"/>
                <w:b/>
                <w:bCs/>
                <w:i/>
                <w:iCs/>
                <w:sz w:val="20"/>
                <w:szCs w:val="20"/>
                <w:lang w:eastAsia="ru-RU"/>
              </w:rPr>
              <w:t xml:space="preserve">.: </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401753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388166,50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104</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nil"/>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бюджетные средства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401753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388166,50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104</w:t>
            </w:r>
          </w:p>
        </w:tc>
      </w:tr>
      <w:tr w:rsidR="00A33EF9" w:rsidRPr="00A33EF9" w:rsidTr="003A0C9D">
        <w:trPr>
          <w:gridAfter w:val="1"/>
          <w:wAfter w:w="551" w:type="dxa"/>
          <w:trHeight w:val="375"/>
        </w:trPr>
        <w:tc>
          <w:tcPr>
            <w:tcW w:w="9513" w:type="dxa"/>
            <w:gridSpan w:val="7"/>
            <w:tcBorders>
              <w:top w:val="nil"/>
              <w:left w:val="single" w:sz="4" w:space="0" w:color="auto"/>
              <w:bottom w:val="single" w:sz="4" w:space="0" w:color="auto"/>
              <w:right w:val="single" w:sz="4" w:space="0" w:color="000000"/>
            </w:tcBorders>
            <w:shd w:val="clear" w:color="000000" w:fill="D9D9D9"/>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Демографические процессы*</w:t>
            </w:r>
          </w:p>
        </w:tc>
      </w:tr>
      <w:tr w:rsidR="00A33EF9" w:rsidRPr="00A33EF9" w:rsidTr="003A0C9D">
        <w:trPr>
          <w:gridAfter w:val="1"/>
          <w:wAfter w:w="551" w:type="dxa"/>
          <w:trHeight w:val="631"/>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Коэффициент естественного прирост</w:t>
            </w:r>
            <w:proofErr w:type="gramStart"/>
            <w:r w:rsidRPr="00A33EF9">
              <w:rPr>
                <w:rFonts w:ascii="Times New Roman" w:eastAsia="Times New Roman" w:hAnsi="Times New Roman" w:cs="Times New Roman"/>
                <w:b/>
                <w:bCs/>
                <w:i/>
                <w:iCs/>
                <w:sz w:val="20"/>
                <w:szCs w:val="20"/>
                <w:lang w:eastAsia="ru-RU"/>
              </w:rPr>
              <w:t>а(</w:t>
            </w:r>
            <w:proofErr w:type="gramEnd"/>
            <w:r w:rsidRPr="00A33EF9">
              <w:rPr>
                <w:rFonts w:ascii="Times New Roman" w:eastAsia="Times New Roman" w:hAnsi="Times New Roman" w:cs="Times New Roman"/>
                <w:b/>
                <w:bCs/>
                <w:i/>
                <w:iCs/>
                <w:sz w:val="20"/>
                <w:szCs w:val="20"/>
                <w:lang w:eastAsia="ru-RU"/>
              </w:rPr>
              <w:t xml:space="preserve"> убыли) населения (разница между числом родившихся человек на 1000 человек населения и числом умерших человек на 1000 человек населения)</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чел.</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0,5</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1,1</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134"/>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Половая структура населения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u w:val="single"/>
                <w:lang w:eastAsia="ru-RU"/>
              </w:rPr>
            </w:pPr>
            <w:r w:rsidRPr="00A33EF9">
              <w:rPr>
                <w:rFonts w:ascii="Times New Roman" w:eastAsia="Times New Roman" w:hAnsi="Times New Roman" w:cs="Times New Roman"/>
                <w:sz w:val="20"/>
                <w:szCs w:val="20"/>
                <w:u w:val="single"/>
                <w:lang w:eastAsia="ru-RU"/>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r>
      <w:tr w:rsidR="00A33EF9" w:rsidRPr="00A33EF9" w:rsidTr="003A0C9D">
        <w:trPr>
          <w:gridAfter w:val="1"/>
          <w:wAfter w:w="551" w:type="dxa"/>
          <w:trHeight w:val="18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мужчины</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13,8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13,8</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100</w:t>
            </w:r>
          </w:p>
        </w:tc>
      </w:tr>
      <w:tr w:rsidR="00A33EF9" w:rsidRPr="00A33EF9" w:rsidTr="003A0C9D">
        <w:trPr>
          <w:gridAfter w:val="1"/>
          <w:wAfter w:w="551" w:type="dxa"/>
          <w:trHeight w:val="2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уд</w:t>
            </w:r>
            <w:proofErr w:type="gramStart"/>
            <w:r w:rsidRPr="00A33EF9">
              <w:rPr>
                <w:rFonts w:ascii="Times New Roman" w:eastAsia="Times New Roman" w:hAnsi="Times New Roman" w:cs="Times New Roman"/>
                <w:sz w:val="20"/>
                <w:szCs w:val="20"/>
                <w:lang w:eastAsia="ru-RU"/>
              </w:rPr>
              <w:t>.</w:t>
            </w:r>
            <w:proofErr w:type="gramEnd"/>
            <w:r w:rsidRPr="00A33EF9">
              <w:rPr>
                <w:rFonts w:ascii="Times New Roman" w:eastAsia="Times New Roman" w:hAnsi="Times New Roman" w:cs="Times New Roman"/>
                <w:sz w:val="20"/>
                <w:szCs w:val="20"/>
                <w:lang w:eastAsia="ru-RU"/>
              </w:rPr>
              <w:t xml:space="preserve"> </w:t>
            </w:r>
            <w:proofErr w:type="gramStart"/>
            <w:r w:rsidRPr="00A33EF9">
              <w:rPr>
                <w:rFonts w:ascii="Times New Roman" w:eastAsia="Times New Roman" w:hAnsi="Times New Roman" w:cs="Times New Roman"/>
                <w:sz w:val="20"/>
                <w:szCs w:val="20"/>
                <w:lang w:eastAsia="ru-RU"/>
              </w:rPr>
              <w:t>в</w:t>
            </w:r>
            <w:proofErr w:type="gramEnd"/>
            <w:r w:rsidRPr="00A33EF9">
              <w:rPr>
                <w:rFonts w:ascii="Times New Roman" w:eastAsia="Times New Roman" w:hAnsi="Times New Roman" w:cs="Times New Roman"/>
                <w:sz w:val="20"/>
                <w:szCs w:val="20"/>
                <w:lang w:eastAsia="ru-RU"/>
              </w:rPr>
              <w:t>ес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45,4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45</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11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женщины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16,6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16,6</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100</w:t>
            </w:r>
          </w:p>
        </w:tc>
      </w:tr>
      <w:tr w:rsidR="00A33EF9" w:rsidRPr="00A33EF9" w:rsidTr="003A0C9D">
        <w:trPr>
          <w:gridAfter w:val="1"/>
          <w:wAfter w:w="551" w:type="dxa"/>
          <w:trHeight w:val="30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уд</w:t>
            </w:r>
            <w:proofErr w:type="gramStart"/>
            <w:r w:rsidRPr="00A33EF9">
              <w:rPr>
                <w:rFonts w:ascii="Times New Roman" w:eastAsia="Times New Roman" w:hAnsi="Times New Roman" w:cs="Times New Roman"/>
                <w:sz w:val="20"/>
                <w:szCs w:val="20"/>
                <w:lang w:eastAsia="ru-RU"/>
              </w:rPr>
              <w:t>.</w:t>
            </w:r>
            <w:proofErr w:type="gramEnd"/>
            <w:r w:rsidRPr="00A33EF9">
              <w:rPr>
                <w:rFonts w:ascii="Times New Roman" w:eastAsia="Times New Roman" w:hAnsi="Times New Roman" w:cs="Times New Roman"/>
                <w:sz w:val="20"/>
                <w:szCs w:val="20"/>
                <w:lang w:eastAsia="ru-RU"/>
              </w:rPr>
              <w:t xml:space="preserve"> </w:t>
            </w:r>
            <w:proofErr w:type="gramStart"/>
            <w:r w:rsidRPr="00A33EF9">
              <w:rPr>
                <w:rFonts w:ascii="Times New Roman" w:eastAsia="Times New Roman" w:hAnsi="Times New Roman" w:cs="Times New Roman"/>
                <w:sz w:val="20"/>
                <w:szCs w:val="20"/>
                <w:lang w:eastAsia="ru-RU"/>
              </w:rPr>
              <w:t>в</w:t>
            </w:r>
            <w:proofErr w:type="gramEnd"/>
            <w:r w:rsidRPr="00A33EF9">
              <w:rPr>
                <w:rFonts w:ascii="Times New Roman" w:eastAsia="Times New Roman" w:hAnsi="Times New Roman" w:cs="Times New Roman"/>
                <w:sz w:val="20"/>
                <w:szCs w:val="20"/>
                <w:lang w:eastAsia="ru-RU"/>
              </w:rPr>
              <w:t>ес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54,6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55</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26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Возрастная структура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r>
      <w:tr w:rsidR="00A33EF9" w:rsidRPr="00A33EF9" w:rsidTr="003A0C9D">
        <w:trPr>
          <w:gridAfter w:val="1"/>
          <w:wAfter w:w="551" w:type="dxa"/>
          <w:trHeight w:val="25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моложе трудоспособного возраста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8,7</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8,7</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100</w:t>
            </w:r>
          </w:p>
        </w:tc>
      </w:tr>
      <w:tr w:rsidR="00A33EF9" w:rsidRPr="00A33EF9" w:rsidTr="003A0C9D">
        <w:trPr>
          <w:gridAfter w:val="1"/>
          <w:wAfter w:w="551" w:type="dxa"/>
          <w:trHeight w:val="22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уд</w:t>
            </w:r>
            <w:proofErr w:type="gramStart"/>
            <w:r w:rsidRPr="00A33EF9">
              <w:rPr>
                <w:rFonts w:ascii="Times New Roman" w:eastAsia="Times New Roman" w:hAnsi="Times New Roman" w:cs="Times New Roman"/>
                <w:sz w:val="20"/>
                <w:szCs w:val="20"/>
                <w:lang w:eastAsia="ru-RU"/>
              </w:rPr>
              <w:t>.</w:t>
            </w:r>
            <w:proofErr w:type="gramEnd"/>
            <w:r w:rsidRPr="00A33EF9">
              <w:rPr>
                <w:rFonts w:ascii="Times New Roman" w:eastAsia="Times New Roman" w:hAnsi="Times New Roman" w:cs="Times New Roman"/>
                <w:sz w:val="20"/>
                <w:szCs w:val="20"/>
                <w:lang w:eastAsia="ru-RU"/>
              </w:rPr>
              <w:t xml:space="preserve"> </w:t>
            </w:r>
            <w:proofErr w:type="gramStart"/>
            <w:r w:rsidRPr="00A33EF9">
              <w:rPr>
                <w:rFonts w:ascii="Times New Roman" w:eastAsia="Times New Roman" w:hAnsi="Times New Roman" w:cs="Times New Roman"/>
                <w:sz w:val="20"/>
                <w:szCs w:val="20"/>
                <w:lang w:eastAsia="ru-RU"/>
              </w:rPr>
              <w:t>в</w:t>
            </w:r>
            <w:proofErr w:type="gramEnd"/>
            <w:r w:rsidRPr="00A33EF9">
              <w:rPr>
                <w:rFonts w:ascii="Times New Roman" w:eastAsia="Times New Roman" w:hAnsi="Times New Roman" w:cs="Times New Roman"/>
                <w:sz w:val="20"/>
                <w:szCs w:val="20"/>
                <w:lang w:eastAsia="ru-RU"/>
              </w:rPr>
              <w:t>ес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28,6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26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трудоспособный возраст</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16,2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16</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101</w:t>
            </w:r>
          </w:p>
        </w:tc>
      </w:tr>
      <w:tr w:rsidR="00A33EF9" w:rsidRPr="00A33EF9" w:rsidTr="003A0C9D">
        <w:trPr>
          <w:gridAfter w:val="1"/>
          <w:wAfter w:w="551" w:type="dxa"/>
          <w:trHeight w:val="14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уд</w:t>
            </w:r>
            <w:proofErr w:type="gramStart"/>
            <w:r w:rsidRPr="00A33EF9">
              <w:rPr>
                <w:rFonts w:ascii="Times New Roman" w:eastAsia="Times New Roman" w:hAnsi="Times New Roman" w:cs="Times New Roman"/>
                <w:sz w:val="20"/>
                <w:szCs w:val="20"/>
                <w:lang w:eastAsia="ru-RU"/>
              </w:rPr>
              <w:t>.</w:t>
            </w:r>
            <w:proofErr w:type="gramEnd"/>
            <w:r w:rsidRPr="00A33EF9">
              <w:rPr>
                <w:rFonts w:ascii="Times New Roman" w:eastAsia="Times New Roman" w:hAnsi="Times New Roman" w:cs="Times New Roman"/>
                <w:sz w:val="20"/>
                <w:szCs w:val="20"/>
                <w:lang w:eastAsia="ru-RU"/>
              </w:rPr>
              <w:t xml:space="preserve"> </w:t>
            </w:r>
            <w:proofErr w:type="gramStart"/>
            <w:r w:rsidRPr="00A33EF9">
              <w:rPr>
                <w:rFonts w:ascii="Times New Roman" w:eastAsia="Times New Roman" w:hAnsi="Times New Roman" w:cs="Times New Roman"/>
                <w:sz w:val="20"/>
                <w:szCs w:val="20"/>
                <w:lang w:eastAsia="ru-RU"/>
              </w:rPr>
              <w:t>в</w:t>
            </w:r>
            <w:proofErr w:type="gramEnd"/>
            <w:r w:rsidRPr="00A33EF9">
              <w:rPr>
                <w:rFonts w:ascii="Times New Roman" w:eastAsia="Times New Roman" w:hAnsi="Times New Roman" w:cs="Times New Roman"/>
                <w:sz w:val="20"/>
                <w:szCs w:val="20"/>
                <w:lang w:eastAsia="ru-RU"/>
              </w:rPr>
              <w:t>ес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53,3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53</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33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старше трудоспособного возраста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5,5</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5,7</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96</w:t>
            </w:r>
          </w:p>
        </w:tc>
      </w:tr>
      <w:tr w:rsidR="00A33EF9" w:rsidRPr="00A33EF9" w:rsidTr="003A0C9D">
        <w:trPr>
          <w:gridAfter w:val="1"/>
          <w:wAfter w:w="551" w:type="dxa"/>
          <w:trHeight w:val="12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уд</w:t>
            </w:r>
            <w:proofErr w:type="gramStart"/>
            <w:r w:rsidRPr="00A33EF9">
              <w:rPr>
                <w:rFonts w:ascii="Times New Roman" w:eastAsia="Times New Roman" w:hAnsi="Times New Roman" w:cs="Times New Roman"/>
                <w:sz w:val="20"/>
                <w:szCs w:val="20"/>
                <w:lang w:eastAsia="ru-RU"/>
              </w:rPr>
              <w:t>.</w:t>
            </w:r>
            <w:proofErr w:type="gramEnd"/>
            <w:r w:rsidRPr="00A33EF9">
              <w:rPr>
                <w:rFonts w:ascii="Times New Roman" w:eastAsia="Times New Roman" w:hAnsi="Times New Roman" w:cs="Times New Roman"/>
                <w:sz w:val="20"/>
                <w:szCs w:val="20"/>
                <w:lang w:eastAsia="ru-RU"/>
              </w:rPr>
              <w:t xml:space="preserve"> </w:t>
            </w:r>
            <w:proofErr w:type="gramStart"/>
            <w:r w:rsidRPr="00A33EF9">
              <w:rPr>
                <w:rFonts w:ascii="Times New Roman" w:eastAsia="Times New Roman" w:hAnsi="Times New Roman" w:cs="Times New Roman"/>
                <w:sz w:val="20"/>
                <w:szCs w:val="20"/>
                <w:lang w:eastAsia="ru-RU"/>
              </w:rPr>
              <w:t>в</w:t>
            </w:r>
            <w:proofErr w:type="gramEnd"/>
            <w:r w:rsidRPr="00A33EF9">
              <w:rPr>
                <w:rFonts w:ascii="Times New Roman" w:eastAsia="Times New Roman" w:hAnsi="Times New Roman" w:cs="Times New Roman"/>
                <w:sz w:val="20"/>
                <w:szCs w:val="20"/>
                <w:lang w:eastAsia="ru-RU"/>
              </w:rPr>
              <w:t>ес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18,1</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19</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55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Миграция населения (разница между числом прибывших и числом выбывших, прито</w:t>
            </w:r>
            <w:proofErr w:type="gramStart"/>
            <w:r w:rsidRPr="00A33EF9">
              <w:rPr>
                <w:rFonts w:ascii="Times New Roman" w:eastAsia="Times New Roman" w:hAnsi="Times New Roman" w:cs="Times New Roman"/>
                <w:b/>
                <w:bCs/>
                <w:i/>
                <w:iCs/>
                <w:sz w:val="20"/>
                <w:szCs w:val="20"/>
                <w:lang w:eastAsia="ru-RU"/>
              </w:rPr>
              <w:t>к(</w:t>
            </w:r>
            <w:proofErr w:type="gramEnd"/>
            <w:r w:rsidRPr="00A33EF9">
              <w:rPr>
                <w:rFonts w:ascii="Times New Roman" w:eastAsia="Times New Roman" w:hAnsi="Times New Roman" w:cs="Times New Roman"/>
                <w:b/>
                <w:bCs/>
                <w:i/>
                <w:iCs/>
                <w:sz w:val="20"/>
                <w:szCs w:val="20"/>
                <w:lang w:eastAsia="ru-RU"/>
              </w:rPr>
              <w:t>+), отток(-)</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52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44</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118</w:t>
            </w:r>
          </w:p>
        </w:tc>
      </w:tr>
      <w:tr w:rsidR="00A33EF9" w:rsidRPr="00A33EF9" w:rsidTr="003A0C9D">
        <w:trPr>
          <w:gridAfter w:val="1"/>
          <w:wAfter w:w="551" w:type="dxa"/>
          <w:trHeight w:val="27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lastRenderedPageBreak/>
              <w:t>Уд</w:t>
            </w:r>
            <w:proofErr w:type="gramStart"/>
            <w:r w:rsidRPr="00A33EF9">
              <w:rPr>
                <w:rFonts w:ascii="Times New Roman" w:eastAsia="Times New Roman" w:hAnsi="Times New Roman" w:cs="Times New Roman"/>
                <w:b/>
                <w:bCs/>
                <w:i/>
                <w:iCs/>
                <w:sz w:val="20"/>
                <w:szCs w:val="20"/>
                <w:lang w:eastAsia="ru-RU"/>
              </w:rPr>
              <w:t>.</w:t>
            </w:r>
            <w:proofErr w:type="gramEnd"/>
            <w:r w:rsidRPr="00A33EF9">
              <w:rPr>
                <w:rFonts w:ascii="Times New Roman" w:eastAsia="Times New Roman" w:hAnsi="Times New Roman" w:cs="Times New Roman"/>
                <w:b/>
                <w:bCs/>
                <w:i/>
                <w:iCs/>
                <w:sz w:val="20"/>
                <w:szCs w:val="20"/>
                <w:lang w:eastAsia="ru-RU"/>
              </w:rPr>
              <w:t xml:space="preserve"> </w:t>
            </w:r>
            <w:proofErr w:type="gramStart"/>
            <w:r w:rsidRPr="00A33EF9">
              <w:rPr>
                <w:rFonts w:ascii="Times New Roman" w:eastAsia="Times New Roman" w:hAnsi="Times New Roman" w:cs="Times New Roman"/>
                <w:b/>
                <w:bCs/>
                <w:i/>
                <w:iCs/>
                <w:sz w:val="20"/>
                <w:szCs w:val="20"/>
                <w:lang w:eastAsia="ru-RU"/>
              </w:rPr>
              <w:t>в</w:t>
            </w:r>
            <w:proofErr w:type="gramEnd"/>
            <w:r w:rsidRPr="00A33EF9">
              <w:rPr>
                <w:rFonts w:ascii="Times New Roman" w:eastAsia="Times New Roman" w:hAnsi="Times New Roman" w:cs="Times New Roman"/>
                <w:b/>
                <w:bCs/>
                <w:i/>
                <w:iCs/>
                <w:sz w:val="20"/>
                <w:szCs w:val="20"/>
                <w:lang w:eastAsia="ru-RU"/>
              </w:rPr>
              <w:t>ес численности городского населения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39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Уд</w:t>
            </w:r>
            <w:proofErr w:type="gramStart"/>
            <w:r w:rsidRPr="00A33EF9">
              <w:rPr>
                <w:rFonts w:ascii="Times New Roman" w:eastAsia="Times New Roman" w:hAnsi="Times New Roman" w:cs="Times New Roman"/>
                <w:b/>
                <w:bCs/>
                <w:i/>
                <w:iCs/>
                <w:sz w:val="20"/>
                <w:szCs w:val="20"/>
                <w:lang w:eastAsia="ru-RU"/>
              </w:rPr>
              <w:t>.</w:t>
            </w:r>
            <w:proofErr w:type="gramEnd"/>
            <w:r w:rsidRPr="00A33EF9">
              <w:rPr>
                <w:rFonts w:ascii="Times New Roman" w:eastAsia="Times New Roman" w:hAnsi="Times New Roman" w:cs="Times New Roman"/>
                <w:b/>
                <w:bCs/>
                <w:i/>
                <w:iCs/>
                <w:sz w:val="20"/>
                <w:szCs w:val="20"/>
                <w:lang w:eastAsia="ru-RU"/>
              </w:rPr>
              <w:t xml:space="preserve"> </w:t>
            </w:r>
            <w:proofErr w:type="gramStart"/>
            <w:r w:rsidRPr="00A33EF9">
              <w:rPr>
                <w:rFonts w:ascii="Times New Roman" w:eastAsia="Times New Roman" w:hAnsi="Times New Roman" w:cs="Times New Roman"/>
                <w:b/>
                <w:bCs/>
                <w:i/>
                <w:iCs/>
                <w:sz w:val="20"/>
                <w:szCs w:val="20"/>
                <w:lang w:eastAsia="ru-RU"/>
              </w:rPr>
              <w:t>в</w:t>
            </w:r>
            <w:proofErr w:type="gramEnd"/>
            <w:r w:rsidRPr="00A33EF9">
              <w:rPr>
                <w:rFonts w:ascii="Times New Roman" w:eastAsia="Times New Roman" w:hAnsi="Times New Roman" w:cs="Times New Roman"/>
                <w:b/>
                <w:bCs/>
                <w:i/>
                <w:iCs/>
                <w:sz w:val="20"/>
                <w:szCs w:val="20"/>
                <w:lang w:eastAsia="ru-RU"/>
              </w:rPr>
              <w:t>ес численности сельского населения в общей численности населения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375"/>
        </w:trPr>
        <w:tc>
          <w:tcPr>
            <w:tcW w:w="9513"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Трудовые ресурсы*</w:t>
            </w:r>
          </w:p>
        </w:tc>
      </w:tr>
      <w:tr w:rsidR="00A33EF9" w:rsidRPr="00A33EF9" w:rsidTr="003A0C9D">
        <w:trPr>
          <w:gridAfter w:val="1"/>
          <w:wAfter w:w="551" w:type="dxa"/>
          <w:trHeight w:val="234"/>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Численность населения - всего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30,412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30,34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100</w:t>
            </w:r>
          </w:p>
        </w:tc>
      </w:tr>
      <w:tr w:rsidR="00A33EF9" w:rsidRPr="00A33EF9" w:rsidTr="003A0C9D">
        <w:trPr>
          <w:gridAfter w:val="1"/>
          <w:wAfter w:w="551" w:type="dxa"/>
          <w:trHeight w:val="123"/>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 Всего  </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30,412</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30,34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100</w:t>
            </w:r>
          </w:p>
        </w:tc>
      </w:tr>
      <w:tr w:rsidR="00A33EF9" w:rsidRPr="00A33EF9" w:rsidTr="003A0C9D">
        <w:trPr>
          <w:gridAfter w:val="1"/>
          <w:wAfter w:w="551" w:type="dxa"/>
          <w:trHeight w:val="17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proofErr w:type="gramStart"/>
            <w:r w:rsidRPr="00A33EF9">
              <w:rPr>
                <w:rFonts w:ascii="Times New Roman" w:eastAsia="Times New Roman" w:hAnsi="Times New Roman" w:cs="Times New Roman"/>
                <w:b/>
                <w:bCs/>
                <w:i/>
                <w:iCs/>
                <w:sz w:val="20"/>
                <w:szCs w:val="20"/>
                <w:lang w:eastAsia="ru-RU"/>
              </w:rPr>
              <w:t>Занятые</w:t>
            </w:r>
            <w:proofErr w:type="gramEnd"/>
            <w:r w:rsidRPr="00A33EF9">
              <w:rPr>
                <w:rFonts w:ascii="Times New Roman" w:eastAsia="Times New Roman" w:hAnsi="Times New Roman" w:cs="Times New Roman"/>
                <w:b/>
                <w:bCs/>
                <w:i/>
                <w:iCs/>
                <w:sz w:val="20"/>
                <w:szCs w:val="20"/>
                <w:lang w:eastAsia="ru-RU"/>
              </w:rPr>
              <w:t xml:space="preserve"> в экономике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6,69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6,78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99</w:t>
            </w:r>
          </w:p>
        </w:tc>
      </w:tr>
      <w:tr w:rsidR="00A33EF9" w:rsidRPr="00A33EF9" w:rsidTr="003A0C9D">
        <w:trPr>
          <w:gridAfter w:val="1"/>
          <w:wAfter w:w="551" w:type="dxa"/>
          <w:trHeight w:val="7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в том числе </w:t>
            </w:r>
            <w:proofErr w:type="gramStart"/>
            <w:r w:rsidRPr="00A33EF9">
              <w:rPr>
                <w:rFonts w:ascii="Times New Roman" w:eastAsia="Times New Roman" w:hAnsi="Times New Roman" w:cs="Times New Roman"/>
                <w:sz w:val="20"/>
                <w:szCs w:val="20"/>
                <w:lang w:eastAsia="ru-RU"/>
              </w:rPr>
              <w:t>работающие</w:t>
            </w:r>
            <w:proofErr w:type="gramEnd"/>
            <w:r w:rsidRPr="00A33EF9">
              <w:rPr>
                <w:rFonts w:ascii="Times New Roman" w:eastAsia="Times New Roman" w:hAnsi="Times New Roman" w:cs="Times New Roman"/>
                <w:sz w:val="20"/>
                <w:szCs w:val="20"/>
                <w:lang w:eastAsia="ru-RU"/>
              </w:rPr>
              <w:t xml:space="preserve"> по найму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color w:val="FF0000"/>
                <w:sz w:val="20"/>
                <w:szCs w:val="20"/>
                <w:lang w:eastAsia="ru-RU"/>
              </w:rPr>
            </w:pPr>
            <w:r w:rsidRPr="00A33EF9">
              <w:rPr>
                <w:rFonts w:ascii="Arial CYR" w:eastAsia="Times New Roman" w:hAnsi="Arial CYR" w:cs="Arial CYR"/>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1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Учащиеся  16 лет и старше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color w:val="FF0000"/>
                <w:sz w:val="20"/>
                <w:szCs w:val="20"/>
                <w:lang w:eastAsia="ru-RU"/>
              </w:rPr>
            </w:pPr>
            <w:r w:rsidRPr="00A33EF9">
              <w:rPr>
                <w:rFonts w:ascii="Arial CYR" w:eastAsia="Times New Roman" w:hAnsi="Arial CYR" w:cs="Arial CYR"/>
                <w:color w:val="FF0000"/>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15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Не </w:t>
            </w:r>
            <w:proofErr w:type="gramStart"/>
            <w:r w:rsidRPr="00A33EF9">
              <w:rPr>
                <w:rFonts w:ascii="Times New Roman" w:eastAsia="Times New Roman" w:hAnsi="Times New Roman" w:cs="Times New Roman"/>
                <w:b/>
                <w:bCs/>
                <w:i/>
                <w:iCs/>
                <w:sz w:val="20"/>
                <w:szCs w:val="20"/>
                <w:lang w:eastAsia="ru-RU"/>
              </w:rPr>
              <w:t>занятые</w:t>
            </w:r>
            <w:proofErr w:type="gramEnd"/>
            <w:r w:rsidRPr="00A33EF9">
              <w:rPr>
                <w:rFonts w:ascii="Times New Roman" w:eastAsia="Times New Roman" w:hAnsi="Times New Roman" w:cs="Times New Roman"/>
                <w:b/>
                <w:bCs/>
                <w:i/>
                <w:iCs/>
                <w:sz w:val="20"/>
                <w:szCs w:val="20"/>
                <w:lang w:eastAsia="ru-RU"/>
              </w:rPr>
              <w:t xml:space="preserve"> в экономике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9,52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104</w:t>
            </w:r>
          </w:p>
        </w:tc>
      </w:tr>
      <w:tr w:rsidR="00A33EF9" w:rsidRPr="00A33EF9" w:rsidTr="003A0C9D">
        <w:trPr>
          <w:gridAfter w:val="1"/>
          <w:wAfter w:w="551" w:type="dxa"/>
          <w:trHeight w:val="19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в том числе безработные граждане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0,49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0,54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91</w:t>
            </w:r>
          </w:p>
        </w:tc>
      </w:tr>
      <w:tr w:rsidR="00A33EF9" w:rsidRPr="00A33EF9" w:rsidTr="003A0C9D">
        <w:trPr>
          <w:gridAfter w:val="1"/>
          <w:wAfter w:w="551" w:type="dxa"/>
          <w:trHeight w:val="52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Доля занятых на малых предприятиях в общей численности занятых в экономике - всего, в </w:t>
            </w:r>
            <w:proofErr w:type="spellStart"/>
            <w:r w:rsidRPr="00A33EF9">
              <w:rPr>
                <w:rFonts w:ascii="Times New Roman" w:eastAsia="Times New Roman" w:hAnsi="Times New Roman" w:cs="Times New Roman"/>
                <w:b/>
                <w:bCs/>
                <w:i/>
                <w:iCs/>
                <w:sz w:val="20"/>
                <w:szCs w:val="20"/>
                <w:lang w:eastAsia="ru-RU"/>
              </w:rPr>
              <w:t>т.ч</w:t>
            </w:r>
            <w:proofErr w:type="spellEnd"/>
            <w:r w:rsidRPr="00A33EF9">
              <w:rPr>
                <w:rFonts w:ascii="Times New Roman" w:eastAsia="Times New Roman" w:hAnsi="Times New Roman" w:cs="Times New Roman"/>
                <w:b/>
                <w:bCs/>
                <w:i/>
                <w:iCs/>
                <w:sz w:val="20"/>
                <w:szCs w:val="20"/>
                <w:lang w:eastAsia="ru-RU"/>
              </w:rPr>
              <w:t>. по видам экономической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36,44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36,70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99</w:t>
            </w:r>
          </w:p>
        </w:tc>
      </w:tr>
      <w:tr w:rsidR="00A33EF9" w:rsidRPr="00A33EF9" w:rsidTr="003A0C9D">
        <w:trPr>
          <w:gridAfter w:val="1"/>
          <w:wAfter w:w="551" w:type="dxa"/>
          <w:trHeight w:val="26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Сельское, лесное хозяйство, охота, </w:t>
            </w:r>
            <w:proofErr w:type="spellStart"/>
            <w:r w:rsidRPr="00A33EF9">
              <w:rPr>
                <w:rFonts w:ascii="Times New Roman" w:eastAsia="Times New Roman" w:hAnsi="Times New Roman" w:cs="Times New Roman"/>
                <w:sz w:val="20"/>
                <w:szCs w:val="20"/>
                <w:lang w:eastAsia="ru-RU"/>
              </w:rPr>
              <w:t>рыбаловство</w:t>
            </w:r>
            <w:proofErr w:type="spellEnd"/>
            <w:r w:rsidRPr="00A33EF9">
              <w:rPr>
                <w:rFonts w:ascii="Times New Roman" w:eastAsia="Times New Roman" w:hAnsi="Times New Roman" w:cs="Times New Roman"/>
                <w:sz w:val="20"/>
                <w:szCs w:val="20"/>
                <w:lang w:eastAsia="ru-RU"/>
              </w:rPr>
              <w:t xml:space="preserve"> и рыбоводство, в том числе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4,49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101</w:t>
            </w:r>
          </w:p>
        </w:tc>
      </w:tr>
      <w:tr w:rsidR="00A33EF9" w:rsidRPr="00A33EF9" w:rsidTr="003A0C9D">
        <w:trPr>
          <w:gridAfter w:val="1"/>
          <w:wAfter w:w="551" w:type="dxa"/>
          <w:trHeight w:val="48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4,49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101</w:t>
            </w:r>
          </w:p>
        </w:tc>
      </w:tr>
      <w:tr w:rsidR="00A33EF9" w:rsidRPr="00A33EF9" w:rsidTr="003A0C9D">
        <w:trPr>
          <w:gridAfter w:val="1"/>
          <w:wAfter w:w="551" w:type="dxa"/>
          <w:trHeight w:val="8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Лесоводство и лесозаготовки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13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Рыболовство и рыбоводство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17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Добыча полезных ископаемых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Обрабатывающие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6,88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7,08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97</w:t>
            </w:r>
          </w:p>
        </w:tc>
      </w:tr>
      <w:tr w:rsidR="00A33EF9" w:rsidRPr="00A33EF9" w:rsidTr="003A0C9D">
        <w:trPr>
          <w:gridAfter w:val="1"/>
          <w:wAfter w:w="551" w:type="dxa"/>
          <w:trHeight w:val="39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1,97</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101</w:t>
            </w:r>
          </w:p>
        </w:tc>
      </w:tr>
      <w:tr w:rsidR="00A33EF9" w:rsidRPr="00A33EF9" w:rsidTr="003A0C9D">
        <w:trPr>
          <w:gridAfter w:val="1"/>
          <w:wAfter w:w="551" w:type="dxa"/>
          <w:trHeight w:val="34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0,61</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99</w:t>
            </w:r>
          </w:p>
        </w:tc>
      </w:tr>
      <w:tr w:rsidR="00A33EF9" w:rsidRPr="00A33EF9" w:rsidTr="003A0C9D">
        <w:trPr>
          <w:gridAfter w:val="1"/>
          <w:wAfter w:w="551" w:type="dxa"/>
          <w:trHeight w:val="23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r>
      <w:tr w:rsidR="00A33EF9" w:rsidRPr="00A33EF9" w:rsidTr="003A0C9D">
        <w:trPr>
          <w:gridAfter w:val="1"/>
          <w:wAfter w:w="551" w:type="dxa"/>
          <w:trHeight w:val="403"/>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5,08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108</w:t>
            </w:r>
          </w:p>
        </w:tc>
      </w:tr>
      <w:tr w:rsidR="00A33EF9" w:rsidRPr="00A33EF9" w:rsidTr="003A0C9D">
        <w:trPr>
          <w:gridAfter w:val="1"/>
          <w:wAfter w:w="551" w:type="dxa"/>
          <w:trHeight w:val="21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Транспортировка и хранение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1,94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94</w:t>
            </w:r>
          </w:p>
        </w:tc>
      </w:tr>
      <w:tr w:rsidR="00A33EF9" w:rsidRPr="00A33EF9" w:rsidTr="003A0C9D">
        <w:trPr>
          <w:gridAfter w:val="1"/>
          <w:wAfter w:w="551" w:type="dxa"/>
          <w:trHeight w:val="25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информации 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1,05</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102</w:t>
            </w:r>
          </w:p>
        </w:tc>
      </w:tr>
      <w:tr w:rsidR="00A33EF9" w:rsidRPr="00A33EF9" w:rsidTr="003A0C9D">
        <w:trPr>
          <w:gridAfter w:val="1"/>
          <w:wAfter w:w="551" w:type="dxa"/>
          <w:trHeight w:val="28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0,13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83</w:t>
            </w:r>
          </w:p>
        </w:tc>
      </w:tr>
      <w:tr w:rsidR="00A33EF9" w:rsidRPr="00A33EF9" w:rsidTr="003A0C9D">
        <w:trPr>
          <w:gridAfter w:val="1"/>
          <w:wAfter w:w="551" w:type="dxa"/>
          <w:trHeight w:val="226"/>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Прочие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4,46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99</w:t>
            </w:r>
          </w:p>
        </w:tc>
      </w:tr>
      <w:tr w:rsidR="00A33EF9" w:rsidRPr="00A33EF9" w:rsidTr="003A0C9D">
        <w:trPr>
          <w:gridAfter w:val="1"/>
          <w:wAfter w:w="551" w:type="dxa"/>
          <w:trHeight w:val="980"/>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крестьянских (фермерских) хозяйств)</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color w:val="FF0000"/>
                <w:sz w:val="20"/>
                <w:szCs w:val="20"/>
                <w:lang w:eastAsia="ru-RU"/>
              </w:rPr>
            </w:pPr>
            <w:r w:rsidRPr="00A33EF9">
              <w:rPr>
                <w:rFonts w:ascii="Arial CYR" w:eastAsia="Times New Roman" w:hAnsi="Arial CYR" w:cs="Arial CYR"/>
                <w:color w:val="FF0000"/>
                <w:sz w:val="20"/>
                <w:szCs w:val="20"/>
                <w:lang w:eastAsia="ru-RU"/>
              </w:rPr>
              <w:t>10,27</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101</w:t>
            </w:r>
          </w:p>
        </w:tc>
      </w:tr>
      <w:tr w:rsidR="00A33EF9" w:rsidRPr="00A33EF9" w:rsidTr="003A0C9D">
        <w:trPr>
          <w:gridAfter w:val="1"/>
          <w:wAfter w:w="551" w:type="dxa"/>
          <w:trHeight w:val="375"/>
        </w:trPr>
        <w:tc>
          <w:tcPr>
            <w:tcW w:w="9513"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A33EF9" w:rsidRPr="00A33EF9" w:rsidRDefault="00A33EF9" w:rsidP="00A33EF9">
            <w:pPr>
              <w:spacing w:after="0" w:line="240" w:lineRule="auto"/>
              <w:jc w:val="center"/>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 xml:space="preserve">Уровень жизни населения </w:t>
            </w:r>
          </w:p>
        </w:tc>
      </w:tr>
      <w:tr w:rsidR="00A33EF9" w:rsidRPr="00A33EF9" w:rsidTr="003A0C9D">
        <w:trPr>
          <w:gridAfter w:val="1"/>
          <w:wAfter w:w="551" w:type="dxa"/>
          <w:trHeight w:val="29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Среднесписочная численность </w:t>
            </w:r>
            <w:proofErr w:type="gramStart"/>
            <w:r w:rsidRPr="00A33EF9">
              <w:rPr>
                <w:rFonts w:ascii="Times New Roman" w:eastAsia="Times New Roman" w:hAnsi="Times New Roman" w:cs="Times New Roman"/>
                <w:b/>
                <w:bCs/>
                <w:i/>
                <w:iCs/>
                <w:sz w:val="20"/>
                <w:szCs w:val="20"/>
                <w:lang w:eastAsia="ru-RU"/>
              </w:rPr>
              <w:t>работающих</w:t>
            </w:r>
            <w:proofErr w:type="gramEnd"/>
            <w:r w:rsidRPr="00A33EF9">
              <w:rPr>
                <w:rFonts w:ascii="Times New Roman" w:eastAsia="Times New Roman" w:hAnsi="Times New Roman" w:cs="Times New Roman"/>
                <w:b/>
                <w:bCs/>
                <w:i/>
                <w:iCs/>
                <w:sz w:val="20"/>
                <w:szCs w:val="20"/>
                <w:lang w:eastAsia="ru-RU"/>
              </w:rPr>
              <w:t xml:space="preserve"> - 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6,030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6,087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99,1</w:t>
            </w:r>
          </w:p>
        </w:tc>
      </w:tr>
      <w:tr w:rsidR="00A33EF9" w:rsidRPr="00A33EF9" w:rsidTr="003A0C9D">
        <w:trPr>
          <w:gridAfter w:val="1"/>
          <w:wAfter w:w="551" w:type="dxa"/>
          <w:trHeight w:val="244"/>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в том числе:</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417"/>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Сельско</w:t>
            </w:r>
            <w:r w:rsidR="003A0C9D">
              <w:rPr>
                <w:rFonts w:ascii="Times New Roman" w:eastAsia="Times New Roman" w:hAnsi="Times New Roman" w:cs="Times New Roman"/>
                <w:sz w:val="20"/>
                <w:szCs w:val="20"/>
                <w:lang w:eastAsia="ru-RU"/>
              </w:rPr>
              <w:t>е, лесное хозяйство, охота, рыбо</w:t>
            </w:r>
            <w:r w:rsidRPr="00A33EF9">
              <w:rPr>
                <w:rFonts w:ascii="Times New Roman" w:eastAsia="Times New Roman" w:hAnsi="Times New Roman" w:cs="Times New Roman"/>
                <w:sz w:val="20"/>
                <w:szCs w:val="20"/>
                <w:lang w:eastAsia="ru-RU"/>
              </w:rPr>
              <w:t xml:space="preserve">ловство и рыбоводство, в том числе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0,3</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100,0</w:t>
            </w:r>
          </w:p>
        </w:tc>
      </w:tr>
      <w:tr w:rsidR="00A33EF9" w:rsidRPr="00A33EF9" w:rsidTr="003A0C9D">
        <w:trPr>
          <w:gridAfter w:val="1"/>
          <w:wAfter w:w="551" w:type="dxa"/>
          <w:trHeight w:val="38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100,0</w:t>
            </w:r>
          </w:p>
        </w:tc>
      </w:tr>
      <w:tr w:rsidR="00A33EF9" w:rsidRPr="00A33EF9" w:rsidTr="003A0C9D">
        <w:trPr>
          <w:gridAfter w:val="1"/>
          <w:wAfter w:w="551" w:type="dxa"/>
          <w:trHeight w:val="2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Лесоводство и лесозаготовки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1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Рыболовство и рыбоводство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Добыча полезных ископаемых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232"/>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Обрабатывающие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0,46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0,48</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95,8</w:t>
            </w:r>
          </w:p>
        </w:tc>
      </w:tr>
      <w:tr w:rsidR="00A33EF9" w:rsidRPr="00A33EF9" w:rsidTr="003A0C9D">
        <w:trPr>
          <w:gridAfter w:val="1"/>
          <w:wAfter w:w="551" w:type="dxa"/>
          <w:trHeight w:val="41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0,13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0,13</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w:t>
            </w:r>
          </w:p>
        </w:tc>
      </w:tr>
      <w:tr w:rsidR="00A33EF9" w:rsidRPr="00A33EF9" w:rsidTr="003A0C9D">
        <w:trPr>
          <w:gridAfter w:val="1"/>
          <w:wAfter w:w="551" w:type="dxa"/>
          <w:trHeight w:val="55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0,041</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0,04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98</w:t>
            </w:r>
          </w:p>
        </w:tc>
      </w:tr>
      <w:tr w:rsidR="00A33EF9" w:rsidRPr="00A33EF9" w:rsidTr="003A0C9D">
        <w:trPr>
          <w:gridAfter w:val="1"/>
          <w:wAfter w:w="551" w:type="dxa"/>
          <w:trHeight w:val="131"/>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lastRenderedPageBreak/>
              <w:t xml:space="preserve"> 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3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0,34</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0,32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106,3</w:t>
            </w:r>
          </w:p>
        </w:tc>
      </w:tr>
      <w:tr w:rsidR="00A33EF9" w:rsidRPr="00A33EF9" w:rsidTr="003A0C9D">
        <w:trPr>
          <w:gridAfter w:val="1"/>
          <w:wAfter w:w="551" w:type="dxa"/>
          <w:trHeight w:val="14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Транспортировка и хранение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0,13</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0,14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93</w:t>
            </w:r>
          </w:p>
        </w:tc>
      </w:tr>
      <w:tr w:rsidR="00A33EF9" w:rsidRPr="00A33EF9" w:rsidTr="003A0C9D">
        <w:trPr>
          <w:gridAfter w:val="1"/>
          <w:wAfter w:w="551" w:type="dxa"/>
          <w:trHeight w:val="18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информации 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0,07</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0,07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100,0</w:t>
            </w:r>
          </w:p>
        </w:tc>
      </w:tr>
      <w:tr w:rsidR="00A33EF9" w:rsidRPr="00A33EF9" w:rsidTr="003A0C9D">
        <w:trPr>
          <w:gridAfter w:val="1"/>
          <w:wAfter w:w="551" w:type="dxa"/>
          <w:trHeight w:val="23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0,009</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0,01</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81,8</w:t>
            </w:r>
          </w:p>
        </w:tc>
      </w:tr>
      <w:tr w:rsidR="00A33EF9" w:rsidRPr="00A33EF9" w:rsidTr="003A0C9D">
        <w:trPr>
          <w:gridAfter w:val="1"/>
          <w:wAfter w:w="551" w:type="dxa"/>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Государственное управление и обеспечение военной безопасности; обязательное 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1,14</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1,16</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98</w:t>
            </w:r>
          </w:p>
        </w:tc>
      </w:tr>
      <w:tr w:rsidR="00A33EF9" w:rsidRPr="00A33EF9" w:rsidTr="003A0C9D">
        <w:trPr>
          <w:gridAfter w:val="1"/>
          <w:wAfter w:w="551" w:type="dxa"/>
          <w:trHeight w:val="192"/>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2,02</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2,03</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w:t>
            </w:r>
          </w:p>
        </w:tc>
      </w:tr>
      <w:tr w:rsidR="00A33EF9" w:rsidRPr="00A33EF9" w:rsidTr="003A0C9D">
        <w:trPr>
          <w:gridAfter w:val="1"/>
          <w:wAfter w:w="551" w:type="dxa"/>
          <w:trHeight w:val="237"/>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Здравоохранение и предоставление социальных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0,9</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0,92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98</w:t>
            </w:r>
          </w:p>
        </w:tc>
      </w:tr>
      <w:tr w:rsidR="00A33EF9" w:rsidRPr="00A33EF9" w:rsidTr="003A0C9D">
        <w:trPr>
          <w:gridAfter w:val="1"/>
          <w:wAfter w:w="551" w:type="dxa"/>
          <w:trHeight w:val="32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0,19</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0,19</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w:t>
            </w:r>
          </w:p>
        </w:tc>
      </w:tr>
      <w:tr w:rsidR="00A33EF9" w:rsidRPr="00A33EF9" w:rsidTr="003A0C9D">
        <w:trPr>
          <w:gridAfter w:val="1"/>
          <w:wAfter w:w="551" w:type="dxa"/>
          <w:trHeight w:val="13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Прочие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0,298</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0,31</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98</w:t>
            </w:r>
          </w:p>
        </w:tc>
      </w:tr>
      <w:tr w:rsidR="00A33EF9" w:rsidRPr="00A33EF9" w:rsidTr="003A0C9D">
        <w:trPr>
          <w:gridAfter w:val="1"/>
          <w:wAfter w:w="551" w:type="dxa"/>
          <w:trHeight w:val="46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В том числе из общей </w:t>
            </w:r>
            <w:proofErr w:type="gramStart"/>
            <w:r w:rsidRPr="00A33EF9">
              <w:rPr>
                <w:rFonts w:ascii="Times New Roman" w:eastAsia="Times New Roman" w:hAnsi="Times New Roman" w:cs="Times New Roman"/>
                <w:i/>
                <w:iCs/>
                <w:sz w:val="20"/>
                <w:szCs w:val="20"/>
                <w:lang w:eastAsia="ru-RU"/>
              </w:rPr>
              <w:t>численности</w:t>
            </w:r>
            <w:proofErr w:type="gramEnd"/>
            <w:r w:rsidRPr="00A33EF9">
              <w:rPr>
                <w:rFonts w:ascii="Times New Roman" w:eastAsia="Times New Roman" w:hAnsi="Times New Roman" w:cs="Times New Roman"/>
                <w:i/>
                <w:iCs/>
                <w:sz w:val="20"/>
                <w:szCs w:val="20"/>
                <w:lang w:eastAsia="ru-RU"/>
              </w:rPr>
              <w:t xml:space="preserve"> работающих численность работников бюджетной сферы, финансируемой из консолидированного местного бюджета-всего,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2,1</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2,10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99</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33EF9" w:rsidRPr="00A33EF9" w:rsidRDefault="00A33EF9" w:rsidP="00A33EF9">
            <w:pPr>
              <w:spacing w:after="0" w:line="240" w:lineRule="auto"/>
              <w:jc w:val="right"/>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из них по отраслям социальной сферы:</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29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 в том числе: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0,1</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w:t>
            </w:r>
          </w:p>
        </w:tc>
      </w:tr>
      <w:tr w:rsidR="00A33EF9" w:rsidRPr="00A33EF9" w:rsidTr="003A0C9D">
        <w:trPr>
          <w:gridAfter w:val="1"/>
          <w:wAfter w:w="551" w:type="dxa"/>
          <w:trHeight w:val="249"/>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спорта, отдыха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тыс. чел.</w:t>
            </w:r>
          </w:p>
        </w:tc>
        <w:tc>
          <w:tcPr>
            <w:tcW w:w="1276"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1,709</w:t>
            </w:r>
          </w:p>
        </w:tc>
        <w:tc>
          <w:tcPr>
            <w:tcW w:w="1418" w:type="dxa"/>
            <w:gridSpan w:val="2"/>
            <w:tcBorders>
              <w:top w:val="single" w:sz="4" w:space="0" w:color="auto"/>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1,72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99</w:t>
            </w:r>
          </w:p>
        </w:tc>
      </w:tr>
      <w:tr w:rsidR="00A33EF9" w:rsidRPr="00A33EF9" w:rsidTr="003A0C9D">
        <w:trPr>
          <w:gridAfter w:val="1"/>
          <w:wAfter w:w="551" w:type="dxa"/>
          <w:trHeight w:val="103"/>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Управление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0,21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107</w:t>
            </w:r>
          </w:p>
        </w:tc>
      </w:tr>
      <w:tr w:rsidR="00A33EF9" w:rsidRPr="00A33EF9" w:rsidTr="003A0C9D">
        <w:trPr>
          <w:gridAfter w:val="1"/>
          <w:wAfter w:w="551" w:type="dxa"/>
          <w:trHeight w:val="1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Уровень регистрируемой безработиц</w:t>
            </w:r>
            <w:proofErr w:type="gramStart"/>
            <w:r w:rsidRPr="00A33EF9">
              <w:rPr>
                <w:rFonts w:ascii="Times New Roman" w:eastAsia="Times New Roman" w:hAnsi="Times New Roman" w:cs="Times New Roman"/>
                <w:b/>
                <w:bCs/>
                <w:i/>
                <w:iCs/>
                <w:sz w:val="20"/>
                <w:szCs w:val="20"/>
                <w:lang w:eastAsia="ru-RU"/>
              </w:rPr>
              <w:t>ы(</w:t>
            </w:r>
            <w:proofErr w:type="gramEnd"/>
            <w:r w:rsidRPr="00A33EF9">
              <w:rPr>
                <w:rFonts w:ascii="Times New Roman" w:eastAsia="Times New Roman" w:hAnsi="Times New Roman" w:cs="Times New Roman"/>
                <w:b/>
                <w:bCs/>
                <w:i/>
                <w:iCs/>
                <w:sz w:val="20"/>
                <w:szCs w:val="20"/>
                <w:lang w:eastAsia="ru-RU"/>
              </w:rPr>
              <w:t>к трудоспособному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100,0</w:t>
            </w:r>
          </w:p>
        </w:tc>
      </w:tr>
      <w:tr w:rsidR="00A33EF9" w:rsidRPr="00A33EF9" w:rsidTr="003A0C9D">
        <w:trPr>
          <w:gridAfter w:val="1"/>
          <w:wAfter w:w="551" w:type="dxa"/>
          <w:trHeight w:val="1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Среднедушевой денежный доход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4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Среднемесячная начисленная заработная плата (без выплат социального характера) - всего,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42024,9</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39200,2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107,2</w:t>
            </w:r>
          </w:p>
        </w:tc>
      </w:tr>
      <w:tr w:rsidR="00A33EF9" w:rsidRPr="00A33EF9" w:rsidTr="003A0C9D">
        <w:trPr>
          <w:gridAfter w:val="1"/>
          <w:wAfter w:w="551" w:type="dxa"/>
          <w:trHeight w:val="156"/>
        </w:trPr>
        <w:tc>
          <w:tcPr>
            <w:tcW w:w="4693" w:type="dxa"/>
            <w:tcBorders>
              <w:top w:val="nil"/>
              <w:left w:val="single" w:sz="4" w:space="0" w:color="auto"/>
              <w:bottom w:val="nil"/>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в том числе:</w:t>
            </w:r>
          </w:p>
        </w:tc>
        <w:tc>
          <w:tcPr>
            <w:tcW w:w="992" w:type="dxa"/>
            <w:tcBorders>
              <w:top w:val="nil"/>
              <w:left w:val="nil"/>
              <w:bottom w:val="nil"/>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3A0C9D">
        <w:trPr>
          <w:gridAfter w:val="1"/>
          <w:wAfter w:w="551" w:type="dxa"/>
          <w:trHeight w:val="344"/>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Сельско</w:t>
            </w:r>
            <w:r w:rsidR="003A0C9D">
              <w:rPr>
                <w:rFonts w:ascii="Times New Roman" w:eastAsia="Times New Roman" w:hAnsi="Times New Roman" w:cs="Times New Roman"/>
                <w:sz w:val="20"/>
                <w:szCs w:val="20"/>
                <w:lang w:eastAsia="ru-RU"/>
              </w:rPr>
              <w:t>е, лесное хозяйство, охота, рыбо</w:t>
            </w:r>
            <w:r w:rsidRPr="00A33EF9">
              <w:rPr>
                <w:rFonts w:ascii="Times New Roman" w:eastAsia="Times New Roman" w:hAnsi="Times New Roman" w:cs="Times New Roman"/>
                <w:sz w:val="20"/>
                <w:szCs w:val="20"/>
                <w:lang w:eastAsia="ru-RU"/>
              </w:rPr>
              <w:t xml:space="preserve">ловство и рыбоводство, в том числе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22470,7</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23244,2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97</w:t>
            </w:r>
          </w:p>
        </w:tc>
      </w:tr>
      <w:tr w:rsidR="00A33EF9" w:rsidRPr="00A33EF9" w:rsidTr="003A0C9D">
        <w:trPr>
          <w:gridAfter w:val="1"/>
          <w:wAfter w:w="551" w:type="dxa"/>
          <w:trHeight w:val="57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Растениеводство и животноводство, охота и предоставление соответствующих услуг в этих областях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20453,8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21930,8</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93</w:t>
            </w:r>
          </w:p>
        </w:tc>
      </w:tr>
      <w:tr w:rsidR="00A33EF9" w:rsidRPr="00A33EF9" w:rsidTr="003A0C9D">
        <w:trPr>
          <w:gridAfter w:val="1"/>
          <w:wAfter w:w="551" w:type="dxa"/>
          <w:trHeight w:val="16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Лесоводство и лесозаготовки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33602,8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30995,5</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108</w:t>
            </w:r>
          </w:p>
        </w:tc>
      </w:tr>
      <w:tr w:rsidR="00A33EF9" w:rsidRPr="00A33EF9" w:rsidTr="003A0C9D">
        <w:trPr>
          <w:gridAfter w:val="1"/>
          <w:wAfter w:w="551" w:type="dxa"/>
          <w:trHeight w:val="20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Рыболовство и рыбоводство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r>
      <w:tr w:rsidR="00A33EF9" w:rsidRPr="00A33EF9" w:rsidTr="003A0C9D">
        <w:trPr>
          <w:gridAfter w:val="1"/>
          <w:wAfter w:w="551" w:type="dxa"/>
          <w:trHeight w:val="9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Добыча полезных ископаемых</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21955,1</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100</w:t>
            </w:r>
          </w:p>
        </w:tc>
      </w:tr>
      <w:tr w:rsidR="00A33EF9" w:rsidRPr="00A33EF9" w:rsidTr="003A0C9D">
        <w:trPr>
          <w:gridAfter w:val="1"/>
          <w:wAfter w:w="551" w:type="dxa"/>
          <w:trHeight w:val="286"/>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Обрабатывающие производства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5931</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4858,1</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122</w:t>
            </w:r>
          </w:p>
        </w:tc>
      </w:tr>
      <w:tr w:rsidR="00A33EF9" w:rsidRPr="00A33EF9" w:rsidTr="003A0C9D">
        <w:trPr>
          <w:gridAfter w:val="1"/>
          <w:wAfter w:w="551" w:type="dxa"/>
          <w:trHeight w:val="28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66582,5</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57371,8</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116</w:t>
            </w:r>
          </w:p>
        </w:tc>
      </w:tr>
      <w:tr w:rsidR="00A33EF9" w:rsidRPr="00A33EF9" w:rsidTr="003A0C9D">
        <w:trPr>
          <w:gridAfter w:val="1"/>
          <w:wAfter w:w="551" w:type="dxa"/>
          <w:trHeight w:val="23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28435,0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35516,7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80</w:t>
            </w:r>
          </w:p>
        </w:tc>
      </w:tr>
      <w:tr w:rsidR="00A33EF9" w:rsidRPr="00A33EF9" w:rsidTr="003A0C9D">
        <w:trPr>
          <w:gridAfter w:val="1"/>
          <w:wAfter w:w="551" w:type="dxa"/>
          <w:trHeight w:val="1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61222,2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38930,6</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157</w:t>
            </w:r>
          </w:p>
        </w:tc>
      </w:tr>
      <w:tr w:rsidR="00A33EF9" w:rsidRPr="00A33EF9" w:rsidTr="003A0C9D">
        <w:trPr>
          <w:gridAfter w:val="1"/>
          <w:wAfter w:w="551" w:type="dxa"/>
          <w:trHeight w:val="437"/>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38544,0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29429</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131</w:t>
            </w:r>
          </w:p>
        </w:tc>
      </w:tr>
      <w:tr w:rsidR="00A33EF9" w:rsidRPr="00A33EF9" w:rsidTr="003A0C9D">
        <w:trPr>
          <w:gridAfter w:val="1"/>
          <w:wAfter w:w="551" w:type="dxa"/>
          <w:trHeight w:val="10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Транспортировка и хранение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34128,2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32088,7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106</w:t>
            </w:r>
          </w:p>
        </w:tc>
      </w:tr>
      <w:tr w:rsidR="00A33EF9" w:rsidRPr="00A33EF9" w:rsidTr="003A0C9D">
        <w:trPr>
          <w:gridAfter w:val="1"/>
          <w:wAfter w:w="551" w:type="dxa"/>
          <w:trHeight w:val="14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информации 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44638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37990,2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117</w:t>
            </w:r>
          </w:p>
        </w:tc>
      </w:tr>
      <w:tr w:rsidR="00A33EF9" w:rsidRPr="00A33EF9" w:rsidTr="003A0C9D">
        <w:trPr>
          <w:gridAfter w:val="1"/>
          <w:wAfter w:w="551" w:type="dxa"/>
          <w:trHeight w:val="32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24377,8</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18979,2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128</w:t>
            </w:r>
          </w:p>
        </w:tc>
      </w:tr>
      <w:tr w:rsidR="00A33EF9" w:rsidRPr="00A33EF9" w:rsidTr="003A0C9D">
        <w:trPr>
          <w:gridAfter w:val="1"/>
          <w:wAfter w:w="551" w:type="dxa"/>
          <w:trHeight w:val="42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Государственное управление и обеспечение военной безопасности; обязательное социальное обеспечение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56214,2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57128,9</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98</w:t>
            </w:r>
          </w:p>
        </w:tc>
      </w:tr>
      <w:tr w:rsidR="00A33EF9" w:rsidRPr="00A33EF9" w:rsidTr="00466154">
        <w:trPr>
          <w:gridAfter w:val="1"/>
          <w:wAfter w:w="551" w:type="dxa"/>
          <w:trHeight w:val="156"/>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42129,6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38243,7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110</w:t>
            </w:r>
          </w:p>
        </w:tc>
      </w:tr>
      <w:tr w:rsidR="00A33EF9" w:rsidRPr="00A33EF9" w:rsidTr="00466154">
        <w:trPr>
          <w:gridAfter w:val="1"/>
          <w:wAfter w:w="551" w:type="dxa"/>
          <w:trHeight w:val="187"/>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Здравоохранение и предоставление социальных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49287,6</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44939,2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109,7</w:t>
            </w:r>
          </w:p>
        </w:tc>
      </w:tr>
      <w:tr w:rsidR="00A33EF9" w:rsidRPr="00A33EF9" w:rsidTr="00466154">
        <w:trPr>
          <w:gridAfter w:val="1"/>
          <w:wAfter w:w="551" w:type="dxa"/>
          <w:trHeight w:val="27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lastRenderedPageBreak/>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47512,4</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45561,4</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104</w:t>
            </w:r>
          </w:p>
        </w:tc>
      </w:tr>
      <w:tr w:rsidR="00A33EF9" w:rsidRPr="00A33EF9" w:rsidTr="00466154">
        <w:trPr>
          <w:gridAfter w:val="1"/>
          <w:wAfter w:w="551" w:type="dxa"/>
          <w:trHeight w:val="109"/>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Прочие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28933,3</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28277,2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102,3</w:t>
            </w:r>
          </w:p>
        </w:tc>
      </w:tr>
      <w:tr w:rsidR="00A33EF9" w:rsidRPr="00A33EF9" w:rsidTr="00466154">
        <w:trPr>
          <w:gridAfter w:val="1"/>
          <w:wAfter w:w="551" w:type="dxa"/>
          <w:trHeight w:val="70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33EF9" w:rsidRPr="00A33EF9" w:rsidRDefault="00A33EF9" w:rsidP="00A33EF9">
            <w:pPr>
              <w:spacing w:after="0" w:line="240" w:lineRule="auto"/>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 xml:space="preserve">В том числе из общей </w:t>
            </w:r>
            <w:proofErr w:type="gramStart"/>
            <w:r w:rsidRPr="00A33EF9">
              <w:rPr>
                <w:rFonts w:ascii="Times New Roman" w:eastAsia="Times New Roman" w:hAnsi="Times New Roman" w:cs="Times New Roman"/>
                <w:i/>
                <w:iCs/>
                <w:sz w:val="20"/>
                <w:szCs w:val="20"/>
                <w:lang w:eastAsia="ru-RU"/>
              </w:rPr>
              <w:t>численности</w:t>
            </w:r>
            <w:proofErr w:type="gramEnd"/>
            <w:r w:rsidRPr="00A33EF9">
              <w:rPr>
                <w:rFonts w:ascii="Times New Roman" w:eastAsia="Times New Roman" w:hAnsi="Times New Roman" w:cs="Times New Roman"/>
                <w:i/>
                <w:iCs/>
                <w:sz w:val="20"/>
                <w:szCs w:val="20"/>
                <w:lang w:eastAsia="ru-RU"/>
              </w:rPr>
              <w:t xml:space="preserve"> работающих численность работников бюджетной сферы, финансируемой из консолидированного местного бюджета-всего,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42198,2</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39568,5</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106,6</w:t>
            </w:r>
          </w:p>
        </w:tc>
      </w:tr>
      <w:tr w:rsidR="00A33EF9" w:rsidRPr="00A33EF9" w:rsidTr="00466154">
        <w:trPr>
          <w:gridAfter w:val="1"/>
          <w:wAfter w:w="551" w:type="dxa"/>
          <w:trHeight w:val="20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33EF9" w:rsidRPr="00A33EF9" w:rsidRDefault="00A33EF9" w:rsidP="00A33EF9">
            <w:pPr>
              <w:spacing w:after="0" w:line="240" w:lineRule="auto"/>
              <w:jc w:val="right"/>
              <w:rPr>
                <w:rFonts w:ascii="Times New Roman" w:eastAsia="Times New Roman" w:hAnsi="Times New Roman" w:cs="Times New Roman"/>
                <w:i/>
                <w:iCs/>
                <w:sz w:val="20"/>
                <w:szCs w:val="20"/>
                <w:lang w:eastAsia="ru-RU"/>
              </w:rPr>
            </w:pPr>
            <w:r w:rsidRPr="00A33EF9">
              <w:rPr>
                <w:rFonts w:ascii="Times New Roman" w:eastAsia="Times New Roman" w:hAnsi="Times New Roman" w:cs="Times New Roman"/>
                <w:i/>
                <w:iCs/>
                <w:sz w:val="20"/>
                <w:szCs w:val="20"/>
                <w:lang w:eastAsia="ru-RU"/>
              </w:rPr>
              <w:t>из них по отраслям социальной сферы:</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466154">
        <w:trPr>
          <w:gridAfter w:val="1"/>
          <w:wAfter w:w="551" w:type="dxa"/>
          <w:trHeight w:val="39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 в том числе: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42469,0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38081,7</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111,5</w:t>
            </w:r>
          </w:p>
        </w:tc>
      </w:tr>
      <w:tr w:rsidR="00A33EF9" w:rsidRPr="00A33EF9" w:rsidTr="00466154">
        <w:trPr>
          <w:gridAfter w:val="1"/>
          <w:wAfter w:w="551" w:type="dxa"/>
          <w:trHeight w:val="334"/>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Деятельность в области спорта, отдыха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 </w:t>
            </w:r>
          </w:p>
        </w:tc>
      </w:tr>
      <w:tr w:rsidR="00A33EF9" w:rsidRPr="00A33EF9" w:rsidTr="00466154">
        <w:trPr>
          <w:gridAfter w:val="1"/>
          <w:wAfter w:w="551" w:type="dxa"/>
          <w:trHeight w:val="1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41367,0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36577,9</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113,1</w:t>
            </w:r>
          </w:p>
        </w:tc>
      </w:tr>
      <w:tr w:rsidR="00A33EF9" w:rsidRPr="00A33EF9" w:rsidTr="00466154">
        <w:trPr>
          <w:gridAfter w:val="1"/>
          <w:wAfter w:w="551" w:type="dxa"/>
          <w:trHeight w:val="7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Управление</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48682,71</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39492,2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123,3</w:t>
            </w:r>
          </w:p>
        </w:tc>
      </w:tr>
      <w:tr w:rsidR="00A33EF9" w:rsidRPr="00A33EF9" w:rsidTr="00466154">
        <w:trPr>
          <w:gridAfter w:val="1"/>
          <w:wAfter w:w="551" w:type="dxa"/>
          <w:trHeight w:val="106"/>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Выплаты социального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2,87</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6,408</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44,8</w:t>
            </w:r>
          </w:p>
        </w:tc>
      </w:tr>
      <w:tr w:rsidR="00A33EF9" w:rsidRPr="00A33EF9" w:rsidTr="00466154">
        <w:trPr>
          <w:gridAfter w:val="1"/>
          <w:wAfter w:w="551" w:type="dxa"/>
          <w:trHeight w:val="138"/>
        </w:trPr>
        <w:tc>
          <w:tcPr>
            <w:tcW w:w="4693" w:type="dxa"/>
            <w:tcBorders>
              <w:top w:val="nil"/>
              <w:left w:val="single" w:sz="4" w:space="0" w:color="auto"/>
              <w:bottom w:val="nil"/>
              <w:right w:val="single" w:sz="4" w:space="0" w:color="auto"/>
            </w:tcBorders>
            <w:shd w:val="clear" w:color="auto" w:fill="auto"/>
            <w:noWrap/>
            <w:vAlign w:val="bottom"/>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Фонд оплаты труда</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млн</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2279,6</w:t>
            </w:r>
          </w:p>
        </w:tc>
        <w:tc>
          <w:tcPr>
            <w:tcW w:w="1418" w:type="dxa"/>
            <w:gridSpan w:val="2"/>
            <w:tcBorders>
              <w:top w:val="nil"/>
              <w:left w:val="nil"/>
              <w:bottom w:val="nil"/>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2863,2</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79,6</w:t>
            </w:r>
          </w:p>
        </w:tc>
      </w:tr>
      <w:tr w:rsidR="00A33EF9" w:rsidRPr="00A33EF9" w:rsidTr="00466154">
        <w:trPr>
          <w:gridAfter w:val="1"/>
          <w:wAfter w:w="551" w:type="dxa"/>
          <w:trHeight w:val="32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Прожиточный минимум (начиная со 2 квартала, рассчитывается среднее значение за период)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руб.</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14754,0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12167,00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121,3</w:t>
            </w:r>
          </w:p>
        </w:tc>
      </w:tr>
      <w:tr w:rsidR="00A33EF9" w:rsidRPr="00A33EF9" w:rsidTr="00466154">
        <w:trPr>
          <w:gridAfter w:val="1"/>
          <w:wAfter w:w="551" w:type="dxa"/>
          <w:trHeight w:val="43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раз</w:t>
            </w:r>
          </w:p>
        </w:tc>
        <w:tc>
          <w:tcPr>
            <w:tcW w:w="1276" w:type="dxa"/>
            <w:gridSpan w:val="2"/>
            <w:tcBorders>
              <w:top w:val="nil"/>
              <w:left w:val="nil"/>
              <w:bottom w:val="single" w:sz="4" w:space="0" w:color="auto"/>
              <w:right w:val="single" w:sz="4" w:space="0" w:color="auto"/>
            </w:tcBorders>
            <w:shd w:val="clear" w:color="000000" w:fill="FCD5B4"/>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134" w:type="dxa"/>
            <w:tcBorders>
              <w:top w:val="nil"/>
              <w:left w:val="nil"/>
              <w:bottom w:val="single" w:sz="4" w:space="0" w:color="auto"/>
              <w:right w:val="single" w:sz="4" w:space="0" w:color="auto"/>
            </w:tcBorders>
            <w:shd w:val="clear" w:color="000000" w:fill="CCFFCC"/>
            <w:vAlign w:val="center"/>
            <w:hideMark/>
          </w:tcPr>
          <w:p w:rsidR="00A33EF9" w:rsidRPr="00A33EF9" w:rsidRDefault="00A33EF9" w:rsidP="00A33EF9">
            <w:pPr>
              <w:spacing w:after="0" w:line="240" w:lineRule="auto"/>
              <w:jc w:val="center"/>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r>
      <w:tr w:rsidR="00A33EF9" w:rsidRPr="00A33EF9" w:rsidTr="00466154">
        <w:trPr>
          <w:gridAfter w:val="1"/>
          <w:wAfter w:w="551" w:type="dxa"/>
          <w:trHeight w:val="441"/>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Численность населения с доходами ниже прожиточного минимума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.ч</w:t>
            </w:r>
            <w:proofErr w:type="gramEnd"/>
            <w:r w:rsidRPr="00A33EF9">
              <w:rPr>
                <w:rFonts w:ascii="Times New Roman" w:eastAsia="Times New Roman" w:hAnsi="Times New Roman" w:cs="Times New Roman"/>
                <w:sz w:val="20"/>
                <w:szCs w:val="20"/>
                <w:lang w:eastAsia="ru-RU"/>
              </w:rPr>
              <w:t>ел</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CD5B4"/>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r>
      <w:tr w:rsidR="00A33EF9" w:rsidRPr="00A33EF9" w:rsidTr="00466154">
        <w:trPr>
          <w:gridAfter w:val="1"/>
          <w:wAfter w:w="551" w:type="dxa"/>
          <w:trHeight w:val="2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 xml:space="preserve">Доля населения с доходами ниже прожиточного минимума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000000" w:fill="FCD5B4"/>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нет данных</w:t>
            </w:r>
          </w:p>
        </w:tc>
        <w:tc>
          <w:tcPr>
            <w:tcW w:w="1134" w:type="dxa"/>
            <w:tcBorders>
              <w:top w:val="nil"/>
              <w:left w:val="nil"/>
              <w:bottom w:val="single" w:sz="4" w:space="0" w:color="auto"/>
              <w:right w:val="single" w:sz="4" w:space="0" w:color="auto"/>
            </w:tcBorders>
            <w:shd w:val="clear" w:color="000000" w:fill="CCFFCC"/>
            <w:vAlign w:val="center"/>
            <w:hideMark/>
          </w:tcPr>
          <w:p w:rsidR="00A33EF9" w:rsidRPr="00A33EF9" w:rsidRDefault="00A33EF9" w:rsidP="00A33EF9">
            <w:pPr>
              <w:spacing w:after="0" w:line="240" w:lineRule="auto"/>
              <w:jc w:val="center"/>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r>
      <w:tr w:rsidR="00A33EF9" w:rsidRPr="00A33EF9" w:rsidTr="00466154">
        <w:trPr>
          <w:gridAfter w:val="1"/>
          <w:wAfter w:w="551" w:type="dxa"/>
          <w:trHeight w:val="2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rPr>
                <w:rFonts w:ascii="Times New Roman" w:eastAsia="Times New Roman" w:hAnsi="Times New Roman" w:cs="Times New Roman"/>
                <w:b/>
                <w:bCs/>
                <w:i/>
                <w:iCs/>
                <w:sz w:val="20"/>
                <w:szCs w:val="20"/>
                <w:lang w:eastAsia="ru-RU"/>
              </w:rPr>
            </w:pPr>
            <w:r w:rsidRPr="00A33EF9">
              <w:rPr>
                <w:rFonts w:ascii="Times New Roman" w:eastAsia="Times New Roman" w:hAnsi="Times New Roman" w:cs="Times New Roman"/>
                <w:b/>
                <w:bCs/>
                <w:i/>
                <w:iCs/>
                <w:sz w:val="20"/>
                <w:szCs w:val="20"/>
                <w:lang w:eastAsia="ru-RU"/>
              </w:rPr>
              <w:t>Задолженность по заработной плате в целом по МО</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r>
      <w:tr w:rsidR="00A33EF9" w:rsidRPr="00A33EF9" w:rsidTr="00466154">
        <w:trPr>
          <w:gridAfter w:val="1"/>
          <w:wAfter w:w="551" w:type="dxa"/>
          <w:trHeight w:val="306"/>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right"/>
              <w:rPr>
                <w:rFonts w:ascii="Times New Roman" w:eastAsia="Times New Roman" w:hAnsi="Times New Roman" w:cs="Times New Roman"/>
                <w:sz w:val="20"/>
                <w:szCs w:val="20"/>
                <w:lang w:eastAsia="ru-RU"/>
              </w:rPr>
            </w:pPr>
            <w:r w:rsidRPr="00A33EF9">
              <w:rPr>
                <w:rFonts w:ascii="Times New Roman" w:eastAsia="Times New Roman" w:hAnsi="Times New Roman" w:cs="Times New Roman"/>
                <w:sz w:val="20"/>
                <w:szCs w:val="20"/>
                <w:lang w:eastAsia="ru-RU"/>
              </w:rPr>
              <w:t xml:space="preserve">               в том числе по бюджетным учреждениям </w:t>
            </w:r>
          </w:p>
        </w:tc>
        <w:tc>
          <w:tcPr>
            <w:tcW w:w="992" w:type="dxa"/>
            <w:tcBorders>
              <w:top w:val="nil"/>
              <w:left w:val="nil"/>
              <w:bottom w:val="single" w:sz="4" w:space="0" w:color="auto"/>
              <w:right w:val="single" w:sz="4" w:space="0" w:color="auto"/>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roofErr w:type="spellStart"/>
            <w:r w:rsidRPr="00A33EF9">
              <w:rPr>
                <w:rFonts w:ascii="Times New Roman" w:eastAsia="Times New Roman" w:hAnsi="Times New Roman" w:cs="Times New Roman"/>
                <w:sz w:val="20"/>
                <w:szCs w:val="20"/>
                <w:lang w:eastAsia="ru-RU"/>
              </w:rPr>
              <w:t>тыс</w:t>
            </w:r>
            <w:proofErr w:type="gramStart"/>
            <w:r w:rsidRPr="00A33EF9">
              <w:rPr>
                <w:rFonts w:ascii="Times New Roman" w:eastAsia="Times New Roman" w:hAnsi="Times New Roman" w:cs="Times New Roman"/>
                <w:sz w:val="20"/>
                <w:szCs w:val="20"/>
                <w:lang w:eastAsia="ru-RU"/>
              </w:rPr>
              <w:t>.р</w:t>
            </w:r>
            <w:proofErr w:type="gramEnd"/>
            <w:r w:rsidRPr="00A33EF9">
              <w:rPr>
                <w:rFonts w:ascii="Times New Roman" w:eastAsia="Times New Roman" w:hAnsi="Times New Roman" w:cs="Times New Roman"/>
                <w:sz w:val="20"/>
                <w:szCs w:val="20"/>
                <w:lang w:eastAsia="ru-RU"/>
              </w:rPr>
              <w:t>уб</w:t>
            </w:r>
            <w:proofErr w:type="spellEnd"/>
            <w:r w:rsidRPr="00A33EF9">
              <w:rPr>
                <w:rFonts w:ascii="Times New Roman" w:eastAsia="Times New Roman" w:hAnsi="Times New Roman" w:cs="Times New Roman"/>
                <w:sz w:val="20"/>
                <w:szCs w:val="20"/>
                <w:lang w:eastAsia="ru-RU"/>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sz w:val="20"/>
                <w:szCs w:val="20"/>
                <w:lang w:eastAsia="ru-RU"/>
              </w:rPr>
            </w:pPr>
            <w:r w:rsidRPr="00A33EF9">
              <w:rPr>
                <w:rFonts w:ascii="Arial" w:eastAsia="Times New Roman" w:hAnsi="Arial" w:cs="Arial"/>
                <w:sz w:val="20"/>
                <w:szCs w:val="20"/>
                <w:lang w:eastAsia="ru-RU"/>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CYR" w:eastAsia="Times New Roman" w:hAnsi="Arial CYR" w:cs="Arial CYR"/>
                <w:sz w:val="20"/>
                <w:szCs w:val="20"/>
                <w:lang w:eastAsia="ru-RU"/>
              </w:rPr>
            </w:pPr>
            <w:r w:rsidRPr="00A33EF9">
              <w:rPr>
                <w:rFonts w:ascii="Arial CYR" w:eastAsia="Times New Roman" w:hAnsi="Arial CYR" w:cs="Arial CYR"/>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33EF9" w:rsidRPr="00A33EF9" w:rsidRDefault="00A33EF9" w:rsidP="00A33EF9">
            <w:pPr>
              <w:spacing w:after="0" w:line="240" w:lineRule="auto"/>
              <w:jc w:val="center"/>
              <w:rPr>
                <w:rFonts w:ascii="Arial" w:eastAsia="Times New Roman" w:hAnsi="Arial" w:cs="Arial"/>
                <w:color w:val="FF0000"/>
                <w:sz w:val="20"/>
                <w:szCs w:val="20"/>
                <w:lang w:eastAsia="ru-RU"/>
              </w:rPr>
            </w:pPr>
            <w:r w:rsidRPr="00A33EF9">
              <w:rPr>
                <w:rFonts w:ascii="Arial" w:eastAsia="Times New Roman" w:hAnsi="Arial" w:cs="Arial"/>
                <w:color w:val="FF0000"/>
                <w:sz w:val="20"/>
                <w:szCs w:val="20"/>
                <w:lang w:eastAsia="ru-RU"/>
              </w:rPr>
              <w:t> </w:t>
            </w:r>
          </w:p>
        </w:tc>
      </w:tr>
      <w:tr w:rsidR="00A33EF9" w:rsidRPr="00A33EF9" w:rsidTr="003A0C9D">
        <w:trPr>
          <w:gridAfter w:val="1"/>
          <w:wAfter w:w="551" w:type="dxa"/>
          <w:trHeight w:val="375"/>
        </w:trPr>
        <w:tc>
          <w:tcPr>
            <w:tcW w:w="4693" w:type="dxa"/>
            <w:tcBorders>
              <w:top w:val="nil"/>
              <w:left w:val="nil"/>
              <w:bottom w:val="nil"/>
              <w:right w:val="nil"/>
            </w:tcBorders>
            <w:shd w:val="clear" w:color="auto" w:fill="auto"/>
            <w:vAlign w:val="center"/>
            <w:hideMark/>
          </w:tcPr>
          <w:p w:rsidR="00A33EF9" w:rsidRPr="00A33EF9" w:rsidRDefault="00A33EF9" w:rsidP="00A33EF9">
            <w:pPr>
              <w:spacing w:after="0" w:line="240" w:lineRule="auto"/>
              <w:jc w:val="right"/>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A33EF9" w:rsidRPr="00A33EF9" w:rsidRDefault="00A33EF9" w:rsidP="00A33EF9">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p>
        </w:tc>
        <w:tc>
          <w:tcPr>
            <w:tcW w:w="1418" w:type="dxa"/>
            <w:gridSpan w:val="2"/>
            <w:tcBorders>
              <w:top w:val="nil"/>
              <w:left w:val="nil"/>
              <w:bottom w:val="nil"/>
              <w:right w:val="nil"/>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p>
        </w:tc>
        <w:tc>
          <w:tcPr>
            <w:tcW w:w="1134" w:type="dxa"/>
            <w:tcBorders>
              <w:top w:val="nil"/>
              <w:left w:val="nil"/>
              <w:bottom w:val="nil"/>
              <w:right w:val="nil"/>
            </w:tcBorders>
            <w:shd w:val="clear" w:color="auto" w:fill="auto"/>
            <w:vAlign w:val="center"/>
            <w:hideMark/>
          </w:tcPr>
          <w:p w:rsidR="00A33EF9" w:rsidRPr="00A33EF9" w:rsidRDefault="00A33EF9" w:rsidP="00A33EF9">
            <w:pPr>
              <w:spacing w:after="0" w:line="240" w:lineRule="auto"/>
              <w:rPr>
                <w:rFonts w:ascii="Arial CYR" w:eastAsia="Times New Roman" w:hAnsi="Arial CYR" w:cs="Arial CYR"/>
                <w:sz w:val="20"/>
                <w:szCs w:val="20"/>
                <w:lang w:eastAsia="ru-RU"/>
              </w:rPr>
            </w:pPr>
          </w:p>
        </w:tc>
      </w:tr>
      <w:tr w:rsidR="00A33EF9" w:rsidRPr="00A33EF9" w:rsidTr="003A0C9D">
        <w:trPr>
          <w:gridAfter w:val="1"/>
          <w:wAfter w:w="551" w:type="dxa"/>
          <w:trHeight w:val="795"/>
        </w:trPr>
        <w:tc>
          <w:tcPr>
            <w:tcW w:w="9513" w:type="dxa"/>
            <w:gridSpan w:val="7"/>
            <w:tcBorders>
              <w:top w:val="nil"/>
              <w:left w:val="nil"/>
              <w:bottom w:val="nil"/>
              <w:right w:val="nil"/>
            </w:tcBorders>
            <w:shd w:val="clear" w:color="000000" w:fill="FFFFFF"/>
            <w:vAlign w:val="center"/>
            <w:hideMark/>
          </w:tcPr>
          <w:p w:rsidR="00A33EF9" w:rsidRPr="00A33EF9" w:rsidRDefault="00A33EF9" w:rsidP="00A33EF9">
            <w:pPr>
              <w:spacing w:after="0" w:line="240" w:lineRule="auto"/>
              <w:rPr>
                <w:rFonts w:ascii="Times New Roman" w:eastAsia="Times New Roman" w:hAnsi="Times New Roman" w:cs="Times New Roman"/>
                <w:b/>
                <w:bCs/>
                <w:sz w:val="20"/>
                <w:szCs w:val="20"/>
                <w:lang w:eastAsia="ru-RU"/>
              </w:rPr>
            </w:pPr>
            <w:r w:rsidRPr="00A33EF9">
              <w:rPr>
                <w:rFonts w:ascii="Times New Roman" w:eastAsia="Times New Roman" w:hAnsi="Times New Roman" w:cs="Times New Roman"/>
                <w:b/>
                <w:bCs/>
                <w:sz w:val="20"/>
                <w:szCs w:val="20"/>
                <w:lang w:eastAsia="ru-RU"/>
              </w:rPr>
              <w:t>*</w:t>
            </w:r>
            <w:r w:rsidRPr="00A33EF9">
              <w:rPr>
                <w:rFonts w:ascii="Times New Roman" w:eastAsia="Times New Roman" w:hAnsi="Times New Roman" w:cs="Times New Roman"/>
                <w:b/>
                <w:bCs/>
                <w:sz w:val="20"/>
                <w:szCs w:val="20"/>
                <w:u w:val="single"/>
                <w:lang w:eastAsia="ru-RU"/>
              </w:rPr>
              <w:t>Примечание:</w:t>
            </w:r>
            <w:r w:rsidRPr="00A33EF9">
              <w:rPr>
                <w:rFonts w:ascii="Times New Roman" w:eastAsia="Times New Roman" w:hAnsi="Times New Roman" w:cs="Times New Roman"/>
                <w:b/>
                <w:bCs/>
                <w:sz w:val="20"/>
                <w:szCs w:val="20"/>
                <w:lang w:eastAsia="ru-RU"/>
              </w:rPr>
              <w:t xml:space="preserve"> разделы "Демографические процессы", "Трудовые ресурсы" заполняются по итогам года</w:t>
            </w:r>
          </w:p>
        </w:tc>
      </w:tr>
    </w:tbl>
    <w:p w:rsidR="00297420" w:rsidRDefault="00297420"/>
    <w:p w:rsidR="002D1A42" w:rsidRDefault="002D1A42"/>
    <w:p w:rsidR="002D1A42" w:rsidRDefault="002D1A42"/>
    <w:p w:rsidR="002D1A42" w:rsidRDefault="002D1A42"/>
    <w:p w:rsidR="002D1A42" w:rsidRDefault="002D1A42"/>
    <w:p w:rsidR="002D1A42" w:rsidRDefault="002D1A42"/>
    <w:p w:rsidR="002D1A42" w:rsidRDefault="002D1A42"/>
    <w:p w:rsidR="002D1A42" w:rsidRDefault="002D1A42"/>
    <w:p w:rsidR="002D1A42" w:rsidRDefault="002D1A42"/>
    <w:p w:rsidR="002D1A42" w:rsidRDefault="002D1A42"/>
    <w:p w:rsidR="002D1A42" w:rsidRDefault="002D1A42"/>
    <w:p w:rsidR="002D1A42" w:rsidRDefault="002D1A42"/>
    <w:p w:rsidR="002D1A42" w:rsidRDefault="002D1A42"/>
    <w:p w:rsidR="002D1A42" w:rsidRPr="002D1A42" w:rsidRDefault="002D1A42" w:rsidP="002D1A42">
      <w:pPr>
        <w:spacing w:after="0" w:line="240" w:lineRule="auto"/>
        <w:jc w:val="center"/>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lastRenderedPageBreak/>
        <w:t>Аналитическая записка</w:t>
      </w:r>
    </w:p>
    <w:p w:rsidR="002D1A42" w:rsidRPr="002D1A42" w:rsidRDefault="002D1A42" w:rsidP="002D1A42">
      <w:pPr>
        <w:spacing w:after="0" w:line="240" w:lineRule="auto"/>
        <w:jc w:val="center"/>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t>о социально-экономической ситуации</w:t>
      </w:r>
    </w:p>
    <w:p w:rsidR="002D1A42" w:rsidRPr="002D1A42" w:rsidRDefault="002D1A42" w:rsidP="002D1A42">
      <w:pPr>
        <w:spacing w:after="0" w:line="240" w:lineRule="auto"/>
        <w:jc w:val="center"/>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t>МО «Эхирит-Булагатский район»</w:t>
      </w:r>
    </w:p>
    <w:p w:rsidR="002D1A42" w:rsidRPr="002D1A42" w:rsidRDefault="002D1A42" w:rsidP="002D1A42">
      <w:pPr>
        <w:spacing w:after="0" w:line="240" w:lineRule="auto"/>
        <w:jc w:val="center"/>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t>за 2022 год.</w:t>
      </w:r>
    </w:p>
    <w:p w:rsidR="002D1A42" w:rsidRPr="002D1A42" w:rsidRDefault="002D1A42" w:rsidP="002D1A42">
      <w:pPr>
        <w:spacing w:after="0" w:line="240" w:lineRule="auto"/>
        <w:jc w:val="both"/>
        <w:rPr>
          <w:rFonts w:ascii="Times New Roman" w:eastAsia="Times New Roman" w:hAnsi="Times New Roman" w:cs="Times New Roman"/>
          <w:b/>
          <w:sz w:val="24"/>
          <w:szCs w:val="24"/>
          <w:lang w:eastAsia="ru-RU"/>
        </w:rPr>
      </w:pPr>
    </w:p>
    <w:p w:rsidR="002D1A42" w:rsidRPr="002D1A42" w:rsidRDefault="002D1A42" w:rsidP="002D1A42">
      <w:pPr>
        <w:numPr>
          <w:ilvl w:val="0"/>
          <w:numId w:val="1"/>
        </w:numPr>
        <w:spacing w:after="0" w:line="240" w:lineRule="auto"/>
        <w:jc w:val="both"/>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t>Оценка текущего состояния в экономике и социальной сфере муниципального образования:</w:t>
      </w:r>
    </w:p>
    <w:p w:rsidR="002D1A42" w:rsidRPr="002D1A42" w:rsidRDefault="002D1A42" w:rsidP="002D1A42">
      <w:pPr>
        <w:spacing w:after="0" w:line="240" w:lineRule="auto"/>
        <w:ind w:left="720"/>
        <w:jc w:val="both"/>
        <w:rPr>
          <w:rFonts w:ascii="Times New Roman" w:eastAsia="Times New Roman" w:hAnsi="Times New Roman" w:cs="Times New Roman"/>
          <w:b/>
          <w:color w:val="FF0000"/>
          <w:sz w:val="24"/>
          <w:szCs w:val="24"/>
          <w:lang w:eastAsia="ru-RU"/>
        </w:rPr>
      </w:pPr>
    </w:p>
    <w:p w:rsidR="002D1A42" w:rsidRPr="002D1A42" w:rsidRDefault="002D1A42" w:rsidP="002D1A42">
      <w:pPr>
        <w:tabs>
          <w:tab w:val="left" w:pos="851"/>
        </w:tabs>
        <w:spacing w:after="0" w:line="240" w:lineRule="auto"/>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b/>
          <w:i/>
          <w:color w:val="FF0000"/>
          <w:sz w:val="24"/>
          <w:szCs w:val="24"/>
          <w:lang w:eastAsia="ru-RU"/>
        </w:rPr>
        <w:tab/>
      </w:r>
      <w:r w:rsidRPr="002D1A42">
        <w:rPr>
          <w:rFonts w:ascii="Times New Roman" w:eastAsia="Times New Roman" w:hAnsi="Times New Roman" w:cs="Times New Roman"/>
          <w:b/>
          <w:i/>
          <w:sz w:val="24"/>
          <w:szCs w:val="24"/>
          <w:lang w:eastAsia="ru-RU"/>
        </w:rPr>
        <w:t>- «Промышленное производство»</w:t>
      </w:r>
      <w:r w:rsidRPr="002D1A42">
        <w:rPr>
          <w:rFonts w:ascii="Times New Roman" w:eastAsia="Times New Roman" w:hAnsi="Times New Roman" w:cs="Times New Roman"/>
          <w:sz w:val="24"/>
          <w:szCs w:val="24"/>
          <w:lang w:eastAsia="ru-RU"/>
        </w:rPr>
        <w:t xml:space="preserve"> Индекс промышленного производства в отчетном периоде составил 109,63%.</w:t>
      </w:r>
    </w:p>
    <w:p w:rsidR="002D1A42" w:rsidRPr="002D1A42" w:rsidRDefault="002D1A42" w:rsidP="002D1A42">
      <w:pPr>
        <w:tabs>
          <w:tab w:val="left" w:pos="851"/>
        </w:tabs>
        <w:spacing w:after="0" w:line="240" w:lineRule="auto"/>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color w:val="FF0000"/>
          <w:sz w:val="24"/>
          <w:szCs w:val="24"/>
          <w:lang w:eastAsia="ru-RU"/>
        </w:rPr>
        <w:tab/>
      </w:r>
      <w:r w:rsidRPr="002D1A42">
        <w:rPr>
          <w:rFonts w:ascii="Times New Roman" w:eastAsia="Times New Roman" w:hAnsi="Times New Roman" w:cs="Times New Roman"/>
          <w:sz w:val="24"/>
          <w:szCs w:val="24"/>
          <w:lang w:eastAsia="ru-RU"/>
        </w:rPr>
        <w:t>Обрабатывающими предприятиями</w:t>
      </w:r>
      <w:r w:rsidRPr="002D1A42">
        <w:rPr>
          <w:rFonts w:ascii="Times New Roman" w:eastAsia="Times New Roman" w:hAnsi="Times New Roman" w:cs="Times New Roman"/>
          <w:b/>
          <w:i/>
          <w:sz w:val="24"/>
          <w:szCs w:val="24"/>
          <w:lang w:eastAsia="ru-RU"/>
        </w:rPr>
        <w:t xml:space="preserve"> </w:t>
      </w:r>
      <w:r w:rsidRPr="002D1A42">
        <w:rPr>
          <w:rFonts w:ascii="Times New Roman" w:eastAsia="Times New Roman" w:hAnsi="Times New Roman" w:cs="Times New Roman"/>
          <w:sz w:val="24"/>
          <w:szCs w:val="24"/>
          <w:lang w:eastAsia="ru-RU"/>
        </w:rPr>
        <w:t xml:space="preserve">отгружено продукции на 382,71 млн. рублей (2021 г. – 837,05 млн. рублей). Индекс физического объема составил 116,84%. Причина уменьшения объема по сравнению с прошлым периодом связана с не предоставлением отчетности </w:t>
      </w:r>
      <w:proofErr w:type="gramStart"/>
      <w:r w:rsidRPr="002D1A42">
        <w:rPr>
          <w:rFonts w:ascii="Times New Roman" w:eastAsia="Times New Roman" w:hAnsi="Times New Roman" w:cs="Times New Roman"/>
          <w:sz w:val="24"/>
          <w:szCs w:val="24"/>
          <w:lang w:eastAsia="ru-RU"/>
        </w:rPr>
        <w:t>сельско-хозяйственными</w:t>
      </w:r>
      <w:proofErr w:type="gramEnd"/>
      <w:r w:rsidRPr="002D1A42">
        <w:rPr>
          <w:rFonts w:ascii="Times New Roman" w:eastAsia="Times New Roman" w:hAnsi="Times New Roman" w:cs="Times New Roman"/>
          <w:sz w:val="24"/>
          <w:szCs w:val="24"/>
          <w:lang w:eastAsia="ru-RU"/>
        </w:rPr>
        <w:t xml:space="preserve"> потребительскими снабженческо-сбытовыми кооперативами (СПССПК), занимающимися закупом крупного рогатого скота и реализацией мяса в остывшем и в охлажденном виде, а также крупнейшего производителя сельскохозяйственной продукции СПССПК «</w:t>
      </w:r>
      <w:proofErr w:type="spellStart"/>
      <w:r w:rsidRPr="002D1A42">
        <w:rPr>
          <w:rFonts w:ascii="Times New Roman" w:eastAsia="Times New Roman" w:hAnsi="Times New Roman" w:cs="Times New Roman"/>
          <w:sz w:val="24"/>
          <w:szCs w:val="24"/>
          <w:lang w:eastAsia="ru-RU"/>
        </w:rPr>
        <w:t>Сагаан</w:t>
      </w:r>
      <w:proofErr w:type="spellEnd"/>
      <w:r w:rsidRPr="002D1A42">
        <w:rPr>
          <w:rFonts w:ascii="Times New Roman" w:eastAsia="Times New Roman" w:hAnsi="Times New Roman" w:cs="Times New Roman"/>
          <w:sz w:val="24"/>
          <w:szCs w:val="24"/>
          <w:lang w:eastAsia="ru-RU"/>
        </w:rPr>
        <w:t xml:space="preserve"> Гол».</w:t>
      </w:r>
    </w:p>
    <w:p w:rsidR="002D1A42" w:rsidRPr="002D1A42" w:rsidRDefault="002D1A42" w:rsidP="002D1A42">
      <w:pPr>
        <w:tabs>
          <w:tab w:val="left" w:pos="851"/>
        </w:tabs>
        <w:spacing w:after="0" w:line="240" w:lineRule="auto"/>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color w:val="FF0000"/>
          <w:sz w:val="24"/>
          <w:szCs w:val="24"/>
          <w:lang w:eastAsia="ru-RU"/>
        </w:rPr>
        <w:tab/>
      </w:r>
      <w:r w:rsidRPr="002D1A42">
        <w:rPr>
          <w:rFonts w:ascii="Times New Roman" w:eastAsia="Times New Roman" w:hAnsi="Times New Roman" w:cs="Times New Roman"/>
          <w:sz w:val="24"/>
          <w:szCs w:val="24"/>
          <w:lang w:eastAsia="ru-RU"/>
        </w:rPr>
        <w:t xml:space="preserve">ООО «Усть-Ордынский мясокомбинат» приостанавливает свою деятельность по производству мясных полуфабрикатов, субпродуктов, мяса говядины в связи с трудным финансовым положением, что отразилось на показателе  «объем отгруженных товаров, выполненных работ и услуг» за отчетный период – 14,803 млн. руб. (за 2021 г. – 37,49 млн. рублей). Уменьшение  на 22,687 млн. рублей или  – 60,5 %. </w:t>
      </w:r>
    </w:p>
    <w:p w:rsidR="002D1A42" w:rsidRPr="002D1A42" w:rsidRDefault="002D1A42" w:rsidP="002D1A42">
      <w:pPr>
        <w:tabs>
          <w:tab w:val="left" w:pos="930"/>
        </w:tabs>
        <w:spacing w:after="0" w:line="240" w:lineRule="auto"/>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b/>
          <w:color w:val="FF0000"/>
          <w:sz w:val="24"/>
          <w:szCs w:val="24"/>
          <w:lang w:eastAsia="ru-RU"/>
        </w:rPr>
        <w:tab/>
      </w:r>
      <w:r w:rsidRPr="002D1A42">
        <w:rPr>
          <w:rFonts w:ascii="Times New Roman" w:eastAsia="Times New Roman" w:hAnsi="Times New Roman" w:cs="Times New Roman"/>
          <w:sz w:val="24"/>
          <w:szCs w:val="24"/>
          <w:lang w:eastAsia="ru-RU"/>
        </w:rPr>
        <w:t>ООО «Усть-Ордынский мясопродукт»</w:t>
      </w:r>
      <w:r w:rsidRPr="002D1A42">
        <w:rPr>
          <w:rFonts w:ascii="Times New Roman" w:eastAsia="Times New Roman" w:hAnsi="Times New Roman" w:cs="Times New Roman"/>
          <w:b/>
          <w:sz w:val="24"/>
          <w:szCs w:val="24"/>
          <w:lang w:eastAsia="ru-RU"/>
        </w:rPr>
        <w:t xml:space="preserve"> - </w:t>
      </w:r>
      <w:r w:rsidRPr="002D1A42">
        <w:rPr>
          <w:rFonts w:ascii="Times New Roman" w:eastAsia="Times New Roman" w:hAnsi="Times New Roman" w:cs="Times New Roman"/>
          <w:sz w:val="24"/>
          <w:szCs w:val="24"/>
          <w:lang w:eastAsia="ru-RU"/>
        </w:rPr>
        <w:t>производит мясные полуфабрикаты. Отгружено продукции за отчетный период на 39,258 млн. руб. (за 2021 г. – 32,90</w:t>
      </w:r>
      <w:r w:rsidRPr="002D1A42">
        <w:rPr>
          <w:rFonts w:ascii="Times New Roman" w:eastAsia="Times New Roman" w:hAnsi="Times New Roman" w:cs="Times New Roman"/>
          <w:b/>
          <w:sz w:val="24"/>
          <w:szCs w:val="24"/>
          <w:lang w:eastAsia="ru-RU"/>
        </w:rPr>
        <w:t xml:space="preserve"> </w:t>
      </w:r>
      <w:r w:rsidRPr="002D1A42">
        <w:rPr>
          <w:rFonts w:ascii="Times New Roman" w:eastAsia="Times New Roman" w:hAnsi="Times New Roman" w:cs="Times New Roman"/>
          <w:sz w:val="24"/>
          <w:szCs w:val="24"/>
          <w:lang w:eastAsia="ru-RU"/>
        </w:rPr>
        <w:t>млн. руб.). Увеличение  на 19,3 %. Объем производимой продукции остался на прежнем уровне - 146 тонн (за 2021 г. – 148 тонн).</w:t>
      </w:r>
    </w:p>
    <w:p w:rsidR="002D1A42" w:rsidRPr="002D1A42" w:rsidRDefault="002D1A42" w:rsidP="002D1A42">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Потребительское общество «</w:t>
      </w:r>
      <w:proofErr w:type="spellStart"/>
      <w:r w:rsidRPr="002D1A42">
        <w:rPr>
          <w:rFonts w:ascii="Times New Roman" w:eastAsia="Times New Roman" w:hAnsi="Times New Roman" w:cs="Times New Roman"/>
          <w:sz w:val="24"/>
          <w:szCs w:val="24"/>
          <w:lang w:eastAsia="ru-RU"/>
        </w:rPr>
        <w:t>Уряал</w:t>
      </w:r>
      <w:proofErr w:type="spellEnd"/>
      <w:r w:rsidRPr="002D1A42">
        <w:rPr>
          <w:rFonts w:ascii="Times New Roman" w:eastAsia="Times New Roman" w:hAnsi="Times New Roman" w:cs="Times New Roman"/>
          <w:sz w:val="24"/>
          <w:szCs w:val="24"/>
          <w:lang w:eastAsia="ru-RU"/>
        </w:rPr>
        <w:t>». Объем отгруженных товаров, выполненных работ и услуг составил 38,855 млн. руб. (за 2021 г. – 30,339 млн. руб.). Увеличение произошло на 8,516 млн. руб., что составляет 28,1 %. За счет увеличения производства хлеба и кондитерских изделий на 6,67% и 6,84% соответственно, а также увеличения производства безалкогольных напитков на 46,15 %.</w:t>
      </w:r>
    </w:p>
    <w:p w:rsidR="002D1A42" w:rsidRPr="002D1A42" w:rsidRDefault="002D1A42" w:rsidP="002D1A42">
      <w:pPr>
        <w:tabs>
          <w:tab w:val="left" w:pos="930"/>
        </w:tabs>
        <w:spacing w:after="0" w:line="240" w:lineRule="auto"/>
        <w:ind w:firstLine="709"/>
        <w:jc w:val="both"/>
        <w:rPr>
          <w:rFonts w:ascii="Times New Roman" w:eastAsia="Times New Roman" w:hAnsi="Times New Roman" w:cs="Times New Roman"/>
          <w:b/>
          <w:sz w:val="24"/>
          <w:szCs w:val="24"/>
          <w:lang w:eastAsia="ru-RU"/>
        </w:rPr>
      </w:pPr>
    </w:p>
    <w:p w:rsidR="002D1A42" w:rsidRPr="002D1A42" w:rsidRDefault="002D1A42" w:rsidP="002D1A42">
      <w:pPr>
        <w:tabs>
          <w:tab w:val="left" w:pos="930"/>
        </w:tabs>
        <w:spacing w:after="0" w:line="240" w:lineRule="auto"/>
        <w:ind w:firstLine="709"/>
        <w:jc w:val="both"/>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t>Производство и распределение электроэнергии, пара, газа и воды:</w:t>
      </w:r>
    </w:p>
    <w:p w:rsidR="002D1A42" w:rsidRPr="002D1A42" w:rsidRDefault="002D1A42" w:rsidP="002D1A42">
      <w:pPr>
        <w:tabs>
          <w:tab w:val="left" w:pos="930"/>
        </w:tabs>
        <w:spacing w:after="0" w:line="240" w:lineRule="auto"/>
        <w:ind w:firstLine="709"/>
        <w:jc w:val="both"/>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sz w:val="24"/>
          <w:szCs w:val="24"/>
          <w:lang w:eastAsia="ru-RU"/>
        </w:rPr>
        <w:t>Индекс физического объема производства за 2022 год составил 95,1%.</w:t>
      </w:r>
    </w:p>
    <w:p w:rsidR="002D1A42" w:rsidRPr="002D1A42" w:rsidRDefault="002D1A42" w:rsidP="002D1A42">
      <w:pPr>
        <w:tabs>
          <w:tab w:val="left" w:pos="5145"/>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Объем отгруженных товаров, выполненных работ и услуг ООО «Надежда»  в отчетном периоде составил 73,176 млн. руб. (за 2021 г. – 71,75 млн. рублей) увеличение  – 1,426 млн. рублей или 2,0 %, отпущено тепловой энергии 26,592 тыс. Гкал. </w:t>
      </w:r>
    </w:p>
    <w:p w:rsidR="002D1A42" w:rsidRPr="002D1A42" w:rsidRDefault="002D1A42" w:rsidP="002D1A42">
      <w:pPr>
        <w:tabs>
          <w:tab w:val="left" w:pos="5145"/>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ООО «</w:t>
      </w:r>
      <w:proofErr w:type="spellStart"/>
      <w:r w:rsidRPr="002D1A42">
        <w:rPr>
          <w:rFonts w:ascii="Times New Roman" w:eastAsia="Times New Roman" w:hAnsi="Times New Roman" w:cs="Times New Roman"/>
          <w:sz w:val="24"/>
          <w:szCs w:val="24"/>
          <w:lang w:eastAsia="ru-RU"/>
        </w:rPr>
        <w:t>Южнобайкальское</w:t>
      </w:r>
      <w:proofErr w:type="spellEnd"/>
      <w:r w:rsidRPr="002D1A42">
        <w:rPr>
          <w:rFonts w:ascii="Times New Roman" w:eastAsia="Times New Roman" w:hAnsi="Times New Roman" w:cs="Times New Roman"/>
          <w:sz w:val="24"/>
          <w:szCs w:val="24"/>
          <w:lang w:eastAsia="ru-RU"/>
        </w:rPr>
        <w:t xml:space="preserve">» осуществляет деятельность в сфере теплоснабжения на территории с. </w:t>
      </w:r>
      <w:proofErr w:type="spellStart"/>
      <w:r w:rsidRPr="002D1A42">
        <w:rPr>
          <w:rFonts w:ascii="Times New Roman" w:eastAsia="Times New Roman" w:hAnsi="Times New Roman" w:cs="Times New Roman"/>
          <w:sz w:val="24"/>
          <w:szCs w:val="24"/>
          <w:lang w:eastAsia="ru-RU"/>
        </w:rPr>
        <w:t>Свердлово</w:t>
      </w:r>
      <w:proofErr w:type="spellEnd"/>
      <w:r w:rsidRPr="002D1A42">
        <w:rPr>
          <w:rFonts w:ascii="Times New Roman" w:eastAsia="Times New Roman" w:hAnsi="Times New Roman" w:cs="Times New Roman"/>
          <w:sz w:val="24"/>
          <w:szCs w:val="24"/>
          <w:lang w:eastAsia="ru-RU"/>
        </w:rPr>
        <w:t xml:space="preserve"> МО «</w:t>
      </w:r>
      <w:proofErr w:type="spellStart"/>
      <w:r w:rsidRPr="002D1A42">
        <w:rPr>
          <w:rFonts w:ascii="Times New Roman" w:eastAsia="Times New Roman" w:hAnsi="Times New Roman" w:cs="Times New Roman"/>
          <w:sz w:val="24"/>
          <w:szCs w:val="24"/>
          <w:lang w:eastAsia="ru-RU"/>
        </w:rPr>
        <w:t>Захальское</w:t>
      </w:r>
      <w:proofErr w:type="spellEnd"/>
      <w:r w:rsidRPr="002D1A42">
        <w:rPr>
          <w:rFonts w:ascii="Times New Roman" w:eastAsia="Times New Roman" w:hAnsi="Times New Roman" w:cs="Times New Roman"/>
          <w:sz w:val="24"/>
          <w:szCs w:val="24"/>
          <w:lang w:eastAsia="ru-RU"/>
        </w:rPr>
        <w:t xml:space="preserve">». Объем отгруженных товаров, выполненных работ и услуг в отчетном периоде предприятием составил 4,347 млн. рублей (соответствующий период 2021 г. – 3,879 млн. рублей). </w:t>
      </w:r>
      <w:proofErr w:type="gramStart"/>
      <w:r w:rsidRPr="002D1A42">
        <w:rPr>
          <w:rFonts w:ascii="Times New Roman" w:eastAsia="Times New Roman" w:hAnsi="Times New Roman" w:cs="Times New Roman"/>
          <w:sz w:val="24"/>
          <w:szCs w:val="24"/>
          <w:lang w:eastAsia="ru-RU"/>
        </w:rPr>
        <w:t>Увеличение на 0,468 млн. рублей или 12,1 %.</w:t>
      </w:r>
      <w:r w:rsidRPr="002D1A42">
        <w:rPr>
          <w:rFonts w:ascii="Times New Roman" w:eastAsia="Times New Roman" w:hAnsi="Times New Roman" w:cs="Times New Roman"/>
          <w:color w:val="FF0000"/>
          <w:sz w:val="24"/>
          <w:szCs w:val="24"/>
          <w:lang w:eastAsia="ru-RU"/>
        </w:rPr>
        <w:t xml:space="preserve"> </w:t>
      </w:r>
      <w:r w:rsidRPr="002D1A42">
        <w:rPr>
          <w:rFonts w:ascii="Times New Roman" w:eastAsia="Times New Roman" w:hAnsi="Times New Roman" w:cs="Times New Roman"/>
          <w:sz w:val="24"/>
          <w:szCs w:val="24"/>
          <w:lang w:eastAsia="ru-RU"/>
        </w:rPr>
        <w:t>Выручка от реализации товаров (работ, услуг) составила 3,622 млн. руб. (соответствующий период 2021 года – 3,232 млн. руб.) увеличение на 0,39 млн. руб. или 12,1%. В отчетном периоде отпущено тепловой энергии 1,38 тыс. Гкал (за 2021 года – 1,34 тыс. Гкал.).</w:t>
      </w:r>
      <w:proofErr w:type="gramEnd"/>
      <w:r w:rsidRPr="002D1A42">
        <w:rPr>
          <w:rFonts w:ascii="Times New Roman" w:eastAsia="Times New Roman" w:hAnsi="Times New Roman" w:cs="Times New Roman"/>
          <w:sz w:val="24"/>
          <w:szCs w:val="24"/>
          <w:lang w:eastAsia="ru-RU"/>
        </w:rPr>
        <w:t xml:space="preserve"> Себестоимость произведенной продукции составила 7,224 млн. рублей (за 2021 г. – 7,276 млн. рублей),   уменьшение на 0,052 млн. рублей или 0,71%.</w:t>
      </w:r>
    </w:p>
    <w:p w:rsidR="002D1A42" w:rsidRPr="002D1A42" w:rsidRDefault="002D1A42" w:rsidP="002D1A42">
      <w:pPr>
        <w:tabs>
          <w:tab w:val="left" w:pos="5145"/>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ООО «Окружные Коммунальные Системы» осуществляет свою деятельность по обслуживанию котельных, обеспечивающих теплоснабжением жилые дома и учреждения. </w:t>
      </w:r>
      <w:proofErr w:type="gramStart"/>
      <w:r w:rsidRPr="002D1A42">
        <w:rPr>
          <w:rFonts w:ascii="Times New Roman" w:eastAsia="Times New Roman" w:hAnsi="Times New Roman" w:cs="Times New Roman"/>
          <w:sz w:val="24"/>
          <w:szCs w:val="24"/>
          <w:lang w:eastAsia="ru-RU"/>
        </w:rPr>
        <w:t xml:space="preserve">Объем отгруженных товаров, выполненных работ и услуг за отчетный период предприятием составил 14,551 млн. руб. (за 2021 г. – 9,689 млн. рублей), увеличение на 4,862 млн. рублей или на 50,2 %. Отпущено тепловой энергии за отчетный период 3,71 тыс. Гкал (за соответствующий период прошлого года – 2,86 тыс. Гкал), увеличение на </w:t>
      </w:r>
      <w:r w:rsidRPr="002D1A42">
        <w:rPr>
          <w:rFonts w:ascii="Times New Roman" w:eastAsia="Times New Roman" w:hAnsi="Times New Roman" w:cs="Times New Roman"/>
          <w:sz w:val="24"/>
          <w:szCs w:val="24"/>
          <w:lang w:eastAsia="ru-RU"/>
        </w:rPr>
        <w:lastRenderedPageBreak/>
        <w:t>0,85 тыс. Гкал или 29,7 %. Увеличение связано с тем, что ООО «Окружные</w:t>
      </w:r>
      <w:proofErr w:type="gramEnd"/>
      <w:r w:rsidRPr="002D1A42">
        <w:rPr>
          <w:rFonts w:ascii="Times New Roman" w:eastAsia="Times New Roman" w:hAnsi="Times New Roman" w:cs="Times New Roman"/>
          <w:sz w:val="24"/>
          <w:szCs w:val="24"/>
          <w:lang w:eastAsia="ru-RU"/>
        </w:rPr>
        <w:t xml:space="preserve"> Коммунальные Системы» осуществляет свою деятельность и </w:t>
      </w:r>
      <w:proofErr w:type="gramStart"/>
      <w:r w:rsidRPr="002D1A42">
        <w:rPr>
          <w:rFonts w:ascii="Times New Roman" w:eastAsia="Times New Roman" w:hAnsi="Times New Roman" w:cs="Times New Roman"/>
          <w:sz w:val="24"/>
          <w:szCs w:val="24"/>
          <w:lang w:eastAsia="ru-RU"/>
        </w:rPr>
        <w:t>предоставляет отчеты</w:t>
      </w:r>
      <w:proofErr w:type="gramEnd"/>
      <w:r w:rsidRPr="002D1A42">
        <w:rPr>
          <w:rFonts w:ascii="Times New Roman" w:eastAsia="Times New Roman" w:hAnsi="Times New Roman" w:cs="Times New Roman"/>
          <w:sz w:val="24"/>
          <w:szCs w:val="24"/>
          <w:lang w:eastAsia="ru-RU"/>
        </w:rPr>
        <w:t xml:space="preserve"> с 01.03.2021 г. (в 2021 году показатели отражены только за 10 месяцев).</w:t>
      </w:r>
    </w:p>
    <w:p w:rsidR="002D1A42" w:rsidRPr="002D1A42" w:rsidRDefault="002D1A42" w:rsidP="002D1A42">
      <w:pPr>
        <w:tabs>
          <w:tab w:val="left" w:pos="5145"/>
        </w:tabs>
        <w:spacing w:after="0" w:line="240" w:lineRule="auto"/>
        <w:ind w:firstLine="708"/>
        <w:jc w:val="center"/>
        <w:rPr>
          <w:rFonts w:ascii="Times New Roman" w:eastAsia="Times New Roman" w:hAnsi="Times New Roman" w:cs="Times New Roman"/>
          <w:b/>
          <w:sz w:val="24"/>
          <w:szCs w:val="24"/>
          <w:lang w:eastAsia="ru-RU"/>
        </w:rPr>
      </w:pPr>
    </w:p>
    <w:p w:rsidR="002D1A42" w:rsidRPr="002D1A42" w:rsidRDefault="002D1A42" w:rsidP="002D1A42">
      <w:pPr>
        <w:tabs>
          <w:tab w:val="left" w:pos="5145"/>
        </w:tabs>
        <w:spacing w:after="0" w:line="240" w:lineRule="auto"/>
        <w:ind w:firstLine="708"/>
        <w:jc w:val="center"/>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sz w:val="24"/>
          <w:szCs w:val="24"/>
          <w:lang w:eastAsia="ru-RU"/>
        </w:rPr>
        <w:t>Водоснабжение: водоотведение, организация сбора и утилизация отходов, деятельность по ликвидации загрязнений</w:t>
      </w:r>
    </w:p>
    <w:p w:rsidR="002D1A42" w:rsidRPr="002D1A42" w:rsidRDefault="002D1A42" w:rsidP="002D1A42">
      <w:pPr>
        <w:tabs>
          <w:tab w:val="left" w:pos="5145"/>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Услуги холодного водоснабжения предоставляет ООО «Окружные Коммунальные Системы» (обслуживание водовода </w:t>
      </w:r>
      <w:proofErr w:type="spellStart"/>
      <w:r w:rsidRPr="002D1A42">
        <w:rPr>
          <w:rFonts w:ascii="Times New Roman" w:eastAsia="Times New Roman" w:hAnsi="Times New Roman" w:cs="Times New Roman"/>
          <w:sz w:val="24"/>
          <w:szCs w:val="24"/>
          <w:lang w:eastAsia="ru-RU"/>
        </w:rPr>
        <w:t>Корсук</w:t>
      </w:r>
      <w:proofErr w:type="spellEnd"/>
      <w:r w:rsidRPr="002D1A42">
        <w:rPr>
          <w:rFonts w:ascii="Times New Roman" w:eastAsia="Times New Roman" w:hAnsi="Times New Roman" w:cs="Times New Roman"/>
          <w:sz w:val="24"/>
          <w:szCs w:val="24"/>
          <w:lang w:eastAsia="ru-RU"/>
        </w:rPr>
        <w:t>-</w:t>
      </w:r>
      <w:proofErr w:type="spellStart"/>
      <w:r w:rsidRPr="002D1A42">
        <w:rPr>
          <w:rFonts w:ascii="Times New Roman" w:eastAsia="Times New Roman" w:hAnsi="Times New Roman" w:cs="Times New Roman"/>
          <w:sz w:val="24"/>
          <w:szCs w:val="24"/>
          <w:lang w:eastAsia="ru-RU"/>
        </w:rPr>
        <w:t>Усть</w:t>
      </w:r>
      <w:proofErr w:type="spellEnd"/>
      <w:r w:rsidRPr="002D1A42">
        <w:rPr>
          <w:rFonts w:ascii="Times New Roman" w:eastAsia="Times New Roman" w:hAnsi="Times New Roman" w:cs="Times New Roman"/>
          <w:sz w:val="24"/>
          <w:szCs w:val="24"/>
          <w:lang w:eastAsia="ru-RU"/>
        </w:rPr>
        <w:t xml:space="preserve">-Орда). </w:t>
      </w:r>
      <w:proofErr w:type="gramStart"/>
      <w:r w:rsidRPr="002D1A42">
        <w:rPr>
          <w:rFonts w:ascii="Times New Roman" w:eastAsia="Times New Roman" w:hAnsi="Times New Roman" w:cs="Times New Roman"/>
          <w:sz w:val="24"/>
          <w:szCs w:val="24"/>
          <w:lang w:eastAsia="ru-RU"/>
        </w:rPr>
        <w:t>Объем отгруженных товаров, выполненных работ и услуг за отчетный период предприятием составил 14,598 млн. руб. (соответствующий период  2021 г. – 9,275 млн. руб.), увеличение на 5,323 млн. руб., что в процентном соотношении составляет 57,39 %).</w:t>
      </w:r>
      <w:proofErr w:type="gramEnd"/>
      <w:r w:rsidRPr="002D1A42">
        <w:rPr>
          <w:rFonts w:ascii="Times New Roman" w:eastAsia="Times New Roman" w:hAnsi="Times New Roman" w:cs="Times New Roman"/>
          <w:sz w:val="24"/>
          <w:szCs w:val="24"/>
          <w:lang w:eastAsia="ru-RU"/>
        </w:rPr>
        <w:t xml:space="preserve"> Увеличение связано с тем, чт</w:t>
      </w:r>
      <w:proofErr w:type="gramStart"/>
      <w:r w:rsidRPr="002D1A42">
        <w:rPr>
          <w:rFonts w:ascii="Times New Roman" w:eastAsia="Times New Roman" w:hAnsi="Times New Roman" w:cs="Times New Roman"/>
          <w:sz w:val="24"/>
          <w:szCs w:val="24"/>
          <w:lang w:eastAsia="ru-RU"/>
        </w:rPr>
        <w:t>о ООО</w:t>
      </w:r>
      <w:proofErr w:type="gramEnd"/>
      <w:r w:rsidRPr="002D1A42">
        <w:rPr>
          <w:rFonts w:ascii="Times New Roman" w:eastAsia="Times New Roman" w:hAnsi="Times New Roman" w:cs="Times New Roman"/>
          <w:sz w:val="24"/>
          <w:szCs w:val="24"/>
          <w:lang w:eastAsia="ru-RU"/>
        </w:rPr>
        <w:t xml:space="preserve"> «Окружные Коммунальные Системы» осуществляет свою деятельность и предоставляет отчеты с 01.03.2021 г. (в 2021 году показатели отражены только за 10 месяцев).</w:t>
      </w:r>
    </w:p>
    <w:p w:rsidR="002D1A42" w:rsidRPr="002D1A42" w:rsidRDefault="002D1A42" w:rsidP="002D1A42">
      <w:pPr>
        <w:tabs>
          <w:tab w:val="left" w:pos="5145"/>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МУП «Каскад» осуществляет сбор и обработку сточных вод, водоотведение. В отчетном периоде объем отгруженных товаров, выполненных работ и услуг составил 24,235  млн. рублей (за 2021 г. – 29,486 млн. руб.). Уменьшение произошло на 5,251 млн. руб. или -  17,81% в связи с тем, что деятельность по обращению с твердыми коммунальными отходами на территории района осуществляет региональный оператор ООО «РТ-НЭО Иркутск, а также за счет появления на рынке частных компаний, осуществляющих свою деятельность по откачке и очистке загрязненных стоков.</w:t>
      </w:r>
    </w:p>
    <w:p w:rsidR="002D1A42" w:rsidRPr="002D1A42" w:rsidRDefault="002D1A42" w:rsidP="002D1A42">
      <w:pPr>
        <w:tabs>
          <w:tab w:val="left" w:pos="5145"/>
        </w:tabs>
        <w:spacing w:after="0" w:line="240" w:lineRule="auto"/>
        <w:ind w:firstLine="708"/>
        <w:jc w:val="both"/>
        <w:rPr>
          <w:rFonts w:ascii="Times New Roman" w:eastAsia="Times New Roman" w:hAnsi="Times New Roman" w:cs="Times New Roman"/>
          <w:color w:val="FF0000"/>
          <w:sz w:val="24"/>
          <w:szCs w:val="24"/>
          <w:lang w:eastAsia="ru-RU"/>
        </w:rPr>
      </w:pPr>
    </w:p>
    <w:p w:rsidR="002D1A42" w:rsidRPr="002D1A42" w:rsidRDefault="002D1A42" w:rsidP="002D1A42">
      <w:pPr>
        <w:spacing w:after="0" w:line="240" w:lineRule="auto"/>
        <w:ind w:left="720"/>
        <w:jc w:val="both"/>
        <w:rPr>
          <w:rFonts w:ascii="Times New Roman" w:eastAsia="Times New Roman" w:hAnsi="Times New Roman" w:cs="Times New Roman"/>
          <w:b/>
          <w:sz w:val="24"/>
          <w:szCs w:val="24"/>
          <w:lang w:eastAsia="ru-RU"/>
        </w:rPr>
      </w:pPr>
      <w:r w:rsidRPr="002D1A42">
        <w:rPr>
          <w:rFonts w:ascii="Times New Roman" w:eastAsia="Times New Roman" w:hAnsi="Times New Roman" w:cs="Times New Roman"/>
          <w:b/>
          <w:i/>
          <w:sz w:val="24"/>
          <w:szCs w:val="24"/>
          <w:lang w:eastAsia="ru-RU"/>
        </w:rPr>
        <w:t>- «Сельское хозяйство»</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proofErr w:type="gramStart"/>
      <w:r w:rsidRPr="002D1A42">
        <w:rPr>
          <w:rFonts w:ascii="Times New Roman" w:eastAsia="Times New Roman" w:hAnsi="Times New Roman" w:cs="Times New Roman"/>
          <w:sz w:val="24"/>
          <w:szCs w:val="24"/>
          <w:lang w:eastAsia="ru-RU"/>
        </w:rPr>
        <w:t>Сельское хозяйство Эхирит-Булагатского района представлено одной базовой сельскохозяйственной организацией ООО СХПП «</w:t>
      </w:r>
      <w:proofErr w:type="spellStart"/>
      <w:r w:rsidRPr="002D1A42">
        <w:rPr>
          <w:rFonts w:ascii="Times New Roman" w:eastAsia="Times New Roman" w:hAnsi="Times New Roman" w:cs="Times New Roman"/>
          <w:sz w:val="24"/>
          <w:szCs w:val="24"/>
          <w:lang w:eastAsia="ru-RU"/>
        </w:rPr>
        <w:t>Тугутуйское</w:t>
      </w:r>
      <w:proofErr w:type="spellEnd"/>
      <w:r w:rsidRPr="002D1A42">
        <w:rPr>
          <w:rFonts w:ascii="Times New Roman" w:eastAsia="Times New Roman" w:hAnsi="Times New Roman" w:cs="Times New Roman"/>
          <w:sz w:val="24"/>
          <w:szCs w:val="24"/>
          <w:lang w:eastAsia="ru-RU"/>
        </w:rPr>
        <w:t>» (ФГБУ «Опытная станция «Элита» в настоящее время прекратило свою деятельность путем реорганизации в форме присоединения.</w:t>
      </w:r>
      <w:proofErr w:type="gramEnd"/>
      <w:r w:rsidRPr="002D1A42">
        <w:rPr>
          <w:rFonts w:ascii="Times New Roman" w:eastAsia="Times New Roman" w:hAnsi="Times New Roman" w:cs="Times New Roman"/>
          <w:sz w:val="24"/>
          <w:szCs w:val="24"/>
          <w:lang w:eastAsia="ru-RU"/>
        </w:rPr>
        <w:t xml:space="preserve"> Дата ликвидации 29.09.2022 года. </w:t>
      </w:r>
      <w:proofErr w:type="gramStart"/>
      <w:r w:rsidRPr="002D1A42">
        <w:rPr>
          <w:rFonts w:ascii="Times New Roman" w:eastAsia="Times New Roman" w:hAnsi="Times New Roman" w:cs="Times New Roman"/>
          <w:sz w:val="24"/>
          <w:szCs w:val="24"/>
          <w:lang w:eastAsia="ru-RU"/>
        </w:rPr>
        <w:t>Правопреемником является федеральное государственное бюджетное научное учреждение «Иркутский научно-исследовательский институт сельского хозяйства»), 153 крестьянскими (фермерскими) хозяйствами, более 10200 личными подсобными хозяйствами, 14 сельско-хозяйственными потребительскими снабженческо-сбытовыми перерабатывающими кооперативами (СПССПК).</w:t>
      </w:r>
      <w:proofErr w:type="gramEnd"/>
      <w:r w:rsidRPr="002D1A42">
        <w:rPr>
          <w:rFonts w:ascii="Times New Roman" w:eastAsia="Times New Roman" w:hAnsi="Times New Roman" w:cs="Times New Roman"/>
          <w:sz w:val="24"/>
          <w:szCs w:val="24"/>
          <w:lang w:eastAsia="ru-RU"/>
        </w:rPr>
        <w:t xml:space="preserve"> (Информация по СПССПК отражена в разделе промышленное производство).</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ООО СХПП «</w:t>
      </w:r>
      <w:proofErr w:type="spellStart"/>
      <w:r w:rsidRPr="002D1A42">
        <w:rPr>
          <w:rFonts w:ascii="Times New Roman" w:eastAsia="Times New Roman" w:hAnsi="Times New Roman" w:cs="Times New Roman"/>
          <w:sz w:val="24"/>
          <w:szCs w:val="24"/>
          <w:lang w:eastAsia="ru-RU"/>
        </w:rPr>
        <w:t>Тугутуйское</w:t>
      </w:r>
      <w:proofErr w:type="spellEnd"/>
      <w:r w:rsidRPr="002D1A42">
        <w:rPr>
          <w:rFonts w:ascii="Times New Roman" w:eastAsia="Times New Roman" w:hAnsi="Times New Roman" w:cs="Times New Roman"/>
          <w:sz w:val="24"/>
          <w:szCs w:val="24"/>
          <w:lang w:eastAsia="ru-RU"/>
        </w:rPr>
        <w:t>» наблюдается увеличение объема отгруженных товаров, выполненных работ и услуг в 2022 году и составляет 38,074 млн. рублей (2021 год – 36,766 млн. руб.). Увеличение составило 1,308 млн. руб., в процентном выражении 3,6%.</w:t>
      </w:r>
      <w:r w:rsidRPr="002D1A42">
        <w:rPr>
          <w:rFonts w:ascii="Times New Roman" w:eastAsia="Times New Roman" w:hAnsi="Times New Roman" w:cs="Times New Roman"/>
          <w:color w:val="FF0000"/>
          <w:sz w:val="24"/>
          <w:szCs w:val="24"/>
          <w:lang w:eastAsia="ru-RU"/>
        </w:rPr>
        <w:t xml:space="preserve"> </w:t>
      </w:r>
      <w:r w:rsidRPr="002D1A42">
        <w:rPr>
          <w:rFonts w:ascii="Times New Roman" w:eastAsia="Times New Roman" w:hAnsi="Times New Roman" w:cs="Times New Roman"/>
          <w:sz w:val="24"/>
          <w:szCs w:val="24"/>
          <w:lang w:eastAsia="ru-RU"/>
        </w:rPr>
        <w:t xml:space="preserve">Сезон уборки урожая 2022 года характеризуется поздним созреванием зерна, что негативно отразилось на валовом сборе: средняя урожайность зерновых культур составила 12,6 ц/га. </w:t>
      </w:r>
    </w:p>
    <w:p w:rsidR="002D1A42" w:rsidRPr="002D1A42" w:rsidRDefault="002D1A42" w:rsidP="002D1A42">
      <w:pPr>
        <w:spacing w:after="0" w:line="240" w:lineRule="auto"/>
        <w:jc w:val="both"/>
        <w:rPr>
          <w:rFonts w:ascii="Times New Roman" w:eastAsia="Times New Roman" w:hAnsi="Times New Roman" w:cs="Times New Roman"/>
          <w:b/>
          <w:color w:val="FF0000"/>
          <w:sz w:val="24"/>
          <w:szCs w:val="24"/>
          <w:lang w:eastAsia="ru-RU"/>
        </w:rPr>
      </w:pP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b/>
          <w:i/>
          <w:sz w:val="24"/>
          <w:szCs w:val="24"/>
          <w:lang w:eastAsia="ru-RU"/>
        </w:rPr>
        <w:t>- «Потребительский рынок»</w:t>
      </w:r>
      <w:r w:rsidRPr="002D1A42">
        <w:rPr>
          <w:rFonts w:ascii="Times New Roman" w:eastAsia="Times New Roman" w:hAnsi="Times New Roman" w:cs="Times New Roman"/>
          <w:sz w:val="24"/>
          <w:szCs w:val="24"/>
          <w:lang w:eastAsia="ru-RU"/>
        </w:rPr>
        <w:t xml:space="preserve"> </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В поселке Усть-Ордынский работают 12 социально-ориентированных объектов розничной торговли, в которых проводятся ежемесячно социальные акции на отдельные продукты питания, магазины "низких цен" - Универсам "Светофор", супермаркет "Абсолют", 3 продовольственных </w:t>
      </w:r>
      <w:proofErr w:type="spellStart"/>
      <w:r w:rsidRPr="002D1A42">
        <w:rPr>
          <w:rFonts w:ascii="Times New Roman" w:eastAsia="Times New Roman" w:hAnsi="Times New Roman" w:cs="Times New Roman"/>
          <w:sz w:val="24"/>
          <w:szCs w:val="24"/>
          <w:lang w:eastAsia="ru-RU"/>
        </w:rPr>
        <w:t>дискаунтера</w:t>
      </w:r>
      <w:proofErr w:type="spellEnd"/>
      <w:r w:rsidRPr="002D1A42">
        <w:rPr>
          <w:rFonts w:ascii="Times New Roman" w:eastAsia="Times New Roman" w:hAnsi="Times New Roman" w:cs="Times New Roman"/>
          <w:sz w:val="24"/>
          <w:szCs w:val="24"/>
          <w:lang w:eastAsia="ru-RU"/>
        </w:rPr>
        <w:t xml:space="preserve"> "Хлеб-Соль", магазин низких цен «</w:t>
      </w:r>
      <w:proofErr w:type="spellStart"/>
      <w:r w:rsidRPr="002D1A42">
        <w:rPr>
          <w:rFonts w:ascii="Times New Roman" w:eastAsia="Times New Roman" w:hAnsi="Times New Roman" w:cs="Times New Roman"/>
          <w:sz w:val="24"/>
          <w:szCs w:val="24"/>
          <w:lang w:eastAsia="ru-RU"/>
        </w:rPr>
        <w:t>Доброцен</w:t>
      </w:r>
      <w:proofErr w:type="spellEnd"/>
      <w:r w:rsidRPr="002D1A42">
        <w:rPr>
          <w:rFonts w:ascii="Times New Roman" w:eastAsia="Times New Roman" w:hAnsi="Times New Roman" w:cs="Times New Roman"/>
          <w:sz w:val="24"/>
          <w:szCs w:val="24"/>
          <w:lang w:eastAsia="ru-RU"/>
        </w:rPr>
        <w:t>», от СХ ОАО "</w:t>
      </w:r>
      <w:proofErr w:type="spellStart"/>
      <w:r w:rsidRPr="002D1A42">
        <w:rPr>
          <w:rFonts w:ascii="Times New Roman" w:eastAsia="Times New Roman" w:hAnsi="Times New Roman" w:cs="Times New Roman"/>
          <w:sz w:val="24"/>
          <w:szCs w:val="24"/>
          <w:lang w:eastAsia="ru-RU"/>
        </w:rPr>
        <w:t>Белореченское</w:t>
      </w:r>
      <w:proofErr w:type="spellEnd"/>
      <w:r w:rsidRPr="002D1A42">
        <w:rPr>
          <w:rFonts w:ascii="Times New Roman" w:eastAsia="Times New Roman" w:hAnsi="Times New Roman" w:cs="Times New Roman"/>
          <w:sz w:val="24"/>
          <w:szCs w:val="24"/>
          <w:lang w:eastAsia="ru-RU"/>
        </w:rPr>
        <w:t xml:space="preserve">" 5 магазинов, которые реализуют свою продукцию по ценам товаропроизводителя. Магазин фиксированных цен </w:t>
      </w:r>
      <w:r w:rsidRPr="002D1A42">
        <w:rPr>
          <w:rFonts w:ascii="Times New Roman" w:eastAsia="Times New Roman" w:hAnsi="Times New Roman" w:cs="Times New Roman"/>
          <w:sz w:val="24"/>
          <w:szCs w:val="24"/>
          <w:lang w:val="en-US" w:eastAsia="ru-RU"/>
        </w:rPr>
        <w:t>Fix</w:t>
      </w:r>
      <w:r w:rsidRPr="002D1A42">
        <w:rPr>
          <w:rFonts w:ascii="Times New Roman" w:eastAsia="Times New Roman" w:hAnsi="Times New Roman" w:cs="Times New Roman"/>
          <w:sz w:val="24"/>
          <w:szCs w:val="24"/>
          <w:lang w:eastAsia="ru-RU"/>
        </w:rPr>
        <w:t xml:space="preserve"> </w:t>
      </w:r>
      <w:r w:rsidRPr="002D1A42">
        <w:rPr>
          <w:rFonts w:ascii="Times New Roman" w:eastAsia="Times New Roman" w:hAnsi="Times New Roman" w:cs="Times New Roman"/>
          <w:sz w:val="24"/>
          <w:szCs w:val="24"/>
          <w:lang w:val="en-US" w:eastAsia="ru-RU"/>
        </w:rPr>
        <w:t>Price</w:t>
      </w:r>
      <w:r w:rsidRPr="002D1A42">
        <w:rPr>
          <w:rFonts w:ascii="Times New Roman" w:eastAsia="Times New Roman" w:hAnsi="Times New Roman" w:cs="Times New Roman"/>
          <w:sz w:val="24"/>
          <w:szCs w:val="24"/>
          <w:lang w:eastAsia="ru-RU"/>
        </w:rPr>
        <w:t>.</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На территории МО «Эхирит-Булагатский район» созданы все условия для организации торговли сельскохозяйственной продукцией. На торговых площадках  ПО «</w:t>
      </w:r>
      <w:proofErr w:type="spellStart"/>
      <w:r w:rsidRPr="002D1A42">
        <w:rPr>
          <w:rFonts w:ascii="Times New Roman" w:eastAsia="Times New Roman" w:hAnsi="Times New Roman" w:cs="Times New Roman"/>
          <w:sz w:val="24"/>
          <w:szCs w:val="24"/>
          <w:lang w:eastAsia="ru-RU"/>
        </w:rPr>
        <w:t>Уряал</w:t>
      </w:r>
      <w:proofErr w:type="spellEnd"/>
      <w:r w:rsidRPr="002D1A42">
        <w:rPr>
          <w:rFonts w:ascii="Times New Roman" w:eastAsia="Times New Roman" w:hAnsi="Times New Roman" w:cs="Times New Roman"/>
          <w:sz w:val="24"/>
          <w:szCs w:val="24"/>
          <w:lang w:eastAsia="ru-RU"/>
        </w:rPr>
        <w:t xml:space="preserve">, ТК Солнечный, </w:t>
      </w:r>
      <w:proofErr w:type="gramStart"/>
      <w:r w:rsidRPr="002D1A42">
        <w:rPr>
          <w:rFonts w:ascii="Times New Roman" w:eastAsia="Times New Roman" w:hAnsi="Times New Roman" w:cs="Times New Roman"/>
          <w:sz w:val="24"/>
          <w:szCs w:val="24"/>
          <w:lang w:eastAsia="ru-RU"/>
        </w:rPr>
        <w:t>ТР</w:t>
      </w:r>
      <w:proofErr w:type="gramEnd"/>
      <w:r w:rsidRPr="002D1A42">
        <w:rPr>
          <w:rFonts w:ascii="Times New Roman" w:eastAsia="Times New Roman" w:hAnsi="Times New Roman" w:cs="Times New Roman"/>
          <w:sz w:val="24"/>
          <w:szCs w:val="24"/>
          <w:lang w:eastAsia="ru-RU"/>
        </w:rPr>
        <w:t xml:space="preserve"> Ордынский отведены места для торговли: овощами, картофелем, мёдом, в сезон рассадой и др.  </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Сельхозпродукция, производимая в КФХ района, реализуется через розничные магазины местных предпринимателей, а также ряд </w:t>
      </w:r>
      <w:proofErr w:type="spellStart"/>
      <w:r w:rsidRPr="002D1A42">
        <w:rPr>
          <w:rFonts w:ascii="Times New Roman" w:eastAsia="Times New Roman" w:hAnsi="Times New Roman" w:cs="Times New Roman"/>
          <w:sz w:val="24"/>
          <w:szCs w:val="24"/>
          <w:lang w:eastAsia="ru-RU"/>
        </w:rPr>
        <w:t>сельхозтоваропризводителей</w:t>
      </w:r>
      <w:proofErr w:type="spellEnd"/>
      <w:r w:rsidRPr="002D1A42">
        <w:rPr>
          <w:rFonts w:ascii="Times New Roman" w:eastAsia="Times New Roman" w:hAnsi="Times New Roman" w:cs="Times New Roman"/>
          <w:sz w:val="24"/>
          <w:szCs w:val="24"/>
          <w:lang w:eastAsia="ru-RU"/>
        </w:rPr>
        <w:t xml:space="preserve">  имеют собственные торговые точки.</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lastRenderedPageBreak/>
        <w:t>Анализ ценовой ситуации по результатам мониторинга за  2022 год показал рост цен на потребительском рынке (на основную группу товаров: крупы, мука, макаронные изделия, растительное масло, сахар) на 18%, связанный с ростом цен на оптовых рынках.</w:t>
      </w:r>
    </w:p>
    <w:p w:rsidR="002D1A42" w:rsidRPr="002D1A42" w:rsidRDefault="002D1A42" w:rsidP="002D1A42">
      <w:pPr>
        <w:spacing w:after="0" w:line="240" w:lineRule="auto"/>
        <w:jc w:val="both"/>
        <w:rPr>
          <w:rFonts w:ascii="Times New Roman" w:eastAsia="Times New Roman" w:hAnsi="Times New Roman" w:cs="Times New Roman"/>
          <w:color w:val="FF0000"/>
          <w:sz w:val="24"/>
          <w:szCs w:val="24"/>
          <w:lang w:eastAsia="ru-RU"/>
        </w:rPr>
      </w:pP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b/>
          <w:i/>
          <w:sz w:val="24"/>
          <w:szCs w:val="24"/>
          <w:lang w:eastAsia="ru-RU"/>
        </w:rPr>
        <w:t>-«Деятельность в области информации и связи»</w:t>
      </w:r>
      <w:r w:rsidRPr="002D1A42">
        <w:rPr>
          <w:rFonts w:ascii="Times New Roman" w:eastAsia="Times New Roman" w:hAnsi="Times New Roman" w:cs="Times New Roman"/>
          <w:b/>
          <w:sz w:val="24"/>
          <w:szCs w:val="24"/>
          <w:lang w:eastAsia="ru-RU"/>
        </w:rPr>
        <w:t xml:space="preserve"> </w:t>
      </w:r>
    </w:p>
    <w:p w:rsidR="002D1A42" w:rsidRPr="002D1A42" w:rsidRDefault="002D1A42" w:rsidP="002D1A42">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Объем отгруженных товаров, работ, услуг составил в отчетном периоде 13,829 млн. руб. </w:t>
      </w:r>
    </w:p>
    <w:p w:rsidR="002D1A42" w:rsidRPr="002D1A42" w:rsidRDefault="002D1A42" w:rsidP="002D1A42">
      <w:pPr>
        <w:tabs>
          <w:tab w:val="left" w:pos="1080"/>
        </w:tabs>
        <w:spacing w:after="0" w:line="240" w:lineRule="auto"/>
        <w:ind w:firstLine="708"/>
        <w:jc w:val="both"/>
        <w:rPr>
          <w:rFonts w:ascii="Times New Roman" w:eastAsia="Times New Roman" w:hAnsi="Times New Roman" w:cs="Times New Roman"/>
          <w:sz w:val="24"/>
          <w:szCs w:val="24"/>
          <w:lang w:eastAsia="ru-RU"/>
        </w:rPr>
      </w:pPr>
      <w:proofErr w:type="gramStart"/>
      <w:r w:rsidRPr="002D1A42">
        <w:rPr>
          <w:rFonts w:ascii="Times New Roman" w:eastAsia="Times New Roman" w:hAnsi="Times New Roman" w:cs="Times New Roman"/>
          <w:sz w:val="24"/>
          <w:szCs w:val="24"/>
          <w:lang w:eastAsia="ru-RU"/>
        </w:rPr>
        <w:t>ОГБУ «</w:t>
      </w:r>
      <w:proofErr w:type="spellStart"/>
      <w:r w:rsidRPr="002D1A42">
        <w:rPr>
          <w:rFonts w:ascii="Times New Roman" w:eastAsia="Times New Roman" w:hAnsi="Times New Roman" w:cs="Times New Roman"/>
          <w:sz w:val="24"/>
          <w:szCs w:val="24"/>
          <w:lang w:eastAsia="ru-RU"/>
        </w:rPr>
        <w:t>Усть-Ордын</w:t>
      </w:r>
      <w:proofErr w:type="spellEnd"/>
      <w:r w:rsidRPr="002D1A42">
        <w:rPr>
          <w:rFonts w:ascii="Times New Roman" w:eastAsia="Times New Roman" w:hAnsi="Times New Roman" w:cs="Times New Roman"/>
          <w:sz w:val="24"/>
          <w:szCs w:val="24"/>
          <w:lang w:eastAsia="ru-RU"/>
        </w:rPr>
        <w:t xml:space="preserve"> </w:t>
      </w:r>
      <w:proofErr w:type="spellStart"/>
      <w:r w:rsidRPr="002D1A42">
        <w:rPr>
          <w:rFonts w:ascii="Times New Roman" w:eastAsia="Times New Roman" w:hAnsi="Times New Roman" w:cs="Times New Roman"/>
          <w:sz w:val="24"/>
          <w:szCs w:val="24"/>
          <w:lang w:eastAsia="ru-RU"/>
        </w:rPr>
        <w:t>унэн</w:t>
      </w:r>
      <w:proofErr w:type="spellEnd"/>
      <w:r w:rsidRPr="002D1A42">
        <w:rPr>
          <w:rFonts w:ascii="Times New Roman" w:eastAsia="Times New Roman" w:hAnsi="Times New Roman" w:cs="Times New Roman"/>
          <w:sz w:val="24"/>
          <w:szCs w:val="24"/>
          <w:lang w:eastAsia="ru-RU"/>
        </w:rPr>
        <w:t>» объем отгруженных товаров, работ и услуг составил 0,71 млн. рублей (за 2021 г. – 0,62 млн. рублей), увеличение составило 0,09 млн. руб. или 14,5 %. Увеличение по объему отгруженных товаров объясняется тем, что с января 2022 года стоимость одного выпуска газеты увеличилась на 749 руб. по сравнению с 2021 годом, а с 01.05.2022 года на 1994 руб. по отношению</w:t>
      </w:r>
      <w:proofErr w:type="gramEnd"/>
      <w:r w:rsidRPr="002D1A42">
        <w:rPr>
          <w:rFonts w:ascii="Times New Roman" w:eastAsia="Times New Roman" w:hAnsi="Times New Roman" w:cs="Times New Roman"/>
          <w:sz w:val="24"/>
          <w:szCs w:val="24"/>
          <w:lang w:eastAsia="ru-RU"/>
        </w:rPr>
        <w:t xml:space="preserve"> к 2021 году.</w:t>
      </w:r>
    </w:p>
    <w:p w:rsidR="002D1A42" w:rsidRPr="002D1A42" w:rsidRDefault="002D1A42" w:rsidP="002D1A42">
      <w:pPr>
        <w:tabs>
          <w:tab w:val="left" w:pos="1080"/>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муниципальном бюджетном учреждении редакция газеты «Эхирит-Булагатский Вестник» объем отгруженных товаров, работ и услуг за отчетный период составляет 0,91 млн. руб. (за 2021 года – 0,82 млн. руб.), увеличение  на 0,09 млн. рублей или 11,0 %.</w:t>
      </w:r>
    </w:p>
    <w:p w:rsidR="002D1A42" w:rsidRPr="002D1A42" w:rsidRDefault="002D1A42" w:rsidP="002D1A42">
      <w:pPr>
        <w:tabs>
          <w:tab w:val="left" w:pos="1080"/>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МБУ «</w:t>
      </w:r>
      <w:proofErr w:type="spellStart"/>
      <w:r w:rsidRPr="002D1A42">
        <w:rPr>
          <w:rFonts w:ascii="Times New Roman" w:eastAsia="Times New Roman" w:hAnsi="Times New Roman" w:cs="Times New Roman"/>
          <w:sz w:val="24"/>
          <w:szCs w:val="24"/>
          <w:lang w:eastAsia="ru-RU"/>
        </w:rPr>
        <w:t>Усть</w:t>
      </w:r>
      <w:proofErr w:type="spellEnd"/>
      <w:r w:rsidRPr="002D1A42">
        <w:rPr>
          <w:rFonts w:ascii="Times New Roman" w:eastAsia="Times New Roman" w:hAnsi="Times New Roman" w:cs="Times New Roman"/>
          <w:sz w:val="24"/>
          <w:szCs w:val="24"/>
          <w:lang w:eastAsia="ru-RU"/>
        </w:rPr>
        <w:t xml:space="preserve">-Орда </w:t>
      </w:r>
      <w:proofErr w:type="spellStart"/>
      <w:r w:rsidRPr="002D1A42">
        <w:rPr>
          <w:rFonts w:ascii="Times New Roman" w:eastAsia="Times New Roman" w:hAnsi="Times New Roman" w:cs="Times New Roman"/>
          <w:sz w:val="24"/>
          <w:szCs w:val="24"/>
          <w:lang w:eastAsia="ru-RU"/>
        </w:rPr>
        <w:t>Информ</w:t>
      </w:r>
      <w:proofErr w:type="spellEnd"/>
      <w:r w:rsidRPr="002D1A42">
        <w:rPr>
          <w:rFonts w:ascii="Times New Roman" w:eastAsia="Times New Roman" w:hAnsi="Times New Roman" w:cs="Times New Roman"/>
          <w:sz w:val="24"/>
          <w:szCs w:val="24"/>
          <w:lang w:eastAsia="ru-RU"/>
        </w:rPr>
        <w:t>» произошло уменьшение объема отгруженных товаров, выполненных работ и услуг на 25,3 тыс. рублей или 20,21%. Данное уменьшение можно объяснить тем, что сократился тираж выпускаемой печатной продукции за счет того, что активно ведется официальный аккаунт «</w:t>
      </w:r>
      <w:proofErr w:type="spellStart"/>
      <w:r w:rsidRPr="002D1A42">
        <w:rPr>
          <w:rFonts w:ascii="Times New Roman" w:eastAsia="Times New Roman" w:hAnsi="Times New Roman" w:cs="Times New Roman"/>
          <w:sz w:val="24"/>
          <w:szCs w:val="24"/>
          <w:lang w:val="en-US" w:eastAsia="ru-RU"/>
        </w:rPr>
        <w:t>UstOrda</w:t>
      </w:r>
      <w:proofErr w:type="spellEnd"/>
      <w:r w:rsidRPr="002D1A42">
        <w:rPr>
          <w:rFonts w:ascii="Times New Roman" w:eastAsia="Times New Roman" w:hAnsi="Times New Roman" w:cs="Times New Roman"/>
          <w:sz w:val="24"/>
          <w:szCs w:val="24"/>
          <w:lang w:eastAsia="ru-RU"/>
        </w:rPr>
        <w:t>_</w:t>
      </w:r>
      <w:r w:rsidRPr="002D1A42">
        <w:rPr>
          <w:rFonts w:ascii="Times New Roman" w:eastAsia="Times New Roman" w:hAnsi="Times New Roman" w:cs="Times New Roman"/>
          <w:sz w:val="24"/>
          <w:szCs w:val="24"/>
          <w:lang w:val="en-US" w:eastAsia="ru-RU"/>
        </w:rPr>
        <w:t>official</w:t>
      </w:r>
      <w:r w:rsidRPr="002D1A42">
        <w:rPr>
          <w:rFonts w:ascii="Times New Roman" w:eastAsia="Times New Roman" w:hAnsi="Times New Roman" w:cs="Times New Roman"/>
          <w:sz w:val="24"/>
          <w:szCs w:val="24"/>
          <w:lang w:eastAsia="ru-RU"/>
        </w:rPr>
        <w:t>» в социальных сетях.</w:t>
      </w:r>
    </w:p>
    <w:p w:rsidR="002D1A42" w:rsidRPr="002D1A42" w:rsidRDefault="002D1A42" w:rsidP="002D1A42">
      <w:pPr>
        <w:tabs>
          <w:tab w:val="left" w:pos="1080"/>
        </w:tabs>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ОГКУ «Панорама округа»  объем отгруженных товаров, работ и услуг составил 0,858 млн. руб. (за 2021 года – 0,738 млн. руб.), увеличение на 0,121 млн. руб. или на 16,26 % за счет увеличения стоимости выпуска печатной продукции.</w:t>
      </w:r>
    </w:p>
    <w:p w:rsidR="002D1A42" w:rsidRPr="002D1A42" w:rsidRDefault="002D1A42" w:rsidP="002D1A42">
      <w:pPr>
        <w:spacing w:after="0" w:line="240" w:lineRule="auto"/>
        <w:jc w:val="both"/>
        <w:rPr>
          <w:rFonts w:ascii="Times New Roman" w:eastAsia="Times New Roman" w:hAnsi="Times New Roman" w:cs="Times New Roman"/>
          <w:b/>
          <w:i/>
          <w:color w:val="FF0000"/>
          <w:sz w:val="24"/>
          <w:szCs w:val="24"/>
          <w:lang w:eastAsia="ru-RU"/>
        </w:rPr>
      </w:pPr>
    </w:p>
    <w:p w:rsidR="002D1A42" w:rsidRPr="002D1A42" w:rsidRDefault="002D1A42" w:rsidP="002D1A42">
      <w:pPr>
        <w:spacing w:after="0" w:line="240" w:lineRule="auto"/>
        <w:ind w:firstLine="708"/>
        <w:jc w:val="both"/>
        <w:rPr>
          <w:rFonts w:ascii="Times New Roman" w:eastAsia="Calibri" w:hAnsi="Times New Roman" w:cs="Times New Roman"/>
          <w:bCs/>
          <w:sz w:val="24"/>
          <w:szCs w:val="24"/>
        </w:rPr>
      </w:pPr>
      <w:r w:rsidRPr="002D1A42">
        <w:rPr>
          <w:rFonts w:ascii="Times New Roman" w:eastAsia="Times New Roman" w:hAnsi="Times New Roman" w:cs="Times New Roman"/>
          <w:b/>
          <w:i/>
          <w:sz w:val="24"/>
          <w:szCs w:val="24"/>
          <w:lang w:eastAsia="ru-RU"/>
        </w:rPr>
        <w:t>- «Малый бизнес»</w:t>
      </w:r>
      <w:r w:rsidRPr="002D1A42">
        <w:rPr>
          <w:rFonts w:ascii="Times New Roman" w:eastAsia="Calibri" w:hAnsi="Times New Roman" w:cs="Times New Roman"/>
          <w:bCs/>
          <w:sz w:val="24"/>
          <w:szCs w:val="24"/>
        </w:rPr>
        <w:t xml:space="preserve"> </w:t>
      </w:r>
    </w:p>
    <w:p w:rsidR="002D1A42" w:rsidRPr="002D1A42" w:rsidRDefault="002D1A42" w:rsidP="002D1A42">
      <w:pPr>
        <w:spacing w:after="0" w:line="240" w:lineRule="auto"/>
        <w:ind w:firstLine="708"/>
        <w:jc w:val="both"/>
        <w:rPr>
          <w:rFonts w:ascii="Times New Roman" w:eastAsia="Calibri" w:hAnsi="Times New Roman" w:cs="Times New Roman"/>
          <w:bCs/>
          <w:sz w:val="24"/>
          <w:szCs w:val="24"/>
        </w:rPr>
      </w:pPr>
      <w:r w:rsidRPr="002D1A42">
        <w:rPr>
          <w:rFonts w:ascii="Times New Roman" w:eastAsia="Calibri" w:hAnsi="Times New Roman" w:cs="Times New Roman"/>
          <w:bCs/>
          <w:sz w:val="24"/>
          <w:szCs w:val="24"/>
        </w:rPr>
        <w:t>Развитие малого и среднего предпринимательства является одним из приоритетных курсов развития муниципального образования «Эхирит-Булагатский район», направленное на создание эффективной конкурентной экономики, модернизацию и технологическое обновление производственной сферы, обеспечивающей повышение благосостояния населения на основе динамичного и устойчивого экономического роста, обеспечение занятости населения путем создания новых рабочих мест.</w:t>
      </w:r>
    </w:p>
    <w:p w:rsidR="002D1A42" w:rsidRPr="002D1A42" w:rsidRDefault="002D1A42" w:rsidP="002D1A42">
      <w:pPr>
        <w:spacing w:after="0" w:line="240" w:lineRule="auto"/>
        <w:ind w:firstLine="708"/>
        <w:jc w:val="both"/>
        <w:rPr>
          <w:rFonts w:ascii="Times New Roman" w:eastAsia="Calibri" w:hAnsi="Times New Roman" w:cs="Times New Roman"/>
          <w:sz w:val="24"/>
          <w:szCs w:val="24"/>
        </w:rPr>
      </w:pPr>
      <w:r w:rsidRPr="002D1A42">
        <w:rPr>
          <w:rFonts w:ascii="Times New Roman" w:eastAsia="Calibri" w:hAnsi="Times New Roman" w:cs="Times New Roman"/>
          <w:sz w:val="24"/>
          <w:szCs w:val="24"/>
        </w:rPr>
        <w:t xml:space="preserve"> В Эхирит-Булагатском районе зарегистрировано по данным </w:t>
      </w:r>
      <w:proofErr w:type="spellStart"/>
      <w:r w:rsidRPr="002D1A42">
        <w:rPr>
          <w:rFonts w:ascii="Times New Roman" w:eastAsia="Calibri" w:hAnsi="Times New Roman" w:cs="Times New Roman"/>
          <w:sz w:val="24"/>
          <w:szCs w:val="24"/>
        </w:rPr>
        <w:t>Иркутстат</w:t>
      </w:r>
      <w:proofErr w:type="spellEnd"/>
      <w:r w:rsidRPr="002D1A42">
        <w:rPr>
          <w:rFonts w:ascii="Times New Roman" w:eastAsia="Calibri" w:hAnsi="Times New Roman" w:cs="Times New Roman"/>
          <w:sz w:val="24"/>
          <w:szCs w:val="24"/>
        </w:rPr>
        <w:t xml:space="preserve">  в 2017 году – 774, в 2018 году – 770, в 2019 году – 767, в 2020 г. – 671, а в 2021 году - 657 индивидуальных предпринимателей. Это 22 человек на тысячу человек населения. </w:t>
      </w:r>
    </w:p>
    <w:p w:rsidR="002D1A42" w:rsidRPr="002D1A42" w:rsidRDefault="002D1A42" w:rsidP="002D1A42">
      <w:pPr>
        <w:spacing w:after="0" w:line="240" w:lineRule="auto"/>
        <w:ind w:firstLine="708"/>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В Эхирит-Булагатском районе  принята муниципальная программа «Развитие основных направлений экономики  муниципального образования «Эхирит-Булагатский район» на 2020-2030 гг.» подпрограмма «Развитие малого и среднего предпринимательства в Эхирит-Булагатском районе» на 2020-2030 гг.», утв. Постановлением мэра №898 от 21.08.2019 г.</w:t>
      </w:r>
      <w:r w:rsidRPr="002D1A42">
        <w:rPr>
          <w:rFonts w:ascii="Times New Roman" w:eastAsia="Times New Roman" w:hAnsi="Times New Roman" w:cs="Times New Roman"/>
          <w:sz w:val="24"/>
          <w:szCs w:val="24"/>
          <w:lang w:eastAsia="ru-RU"/>
        </w:rPr>
        <w:t xml:space="preserve"> </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В Эхирит-Булагатском районе создан Координационный совет по развитию предпринимательства, который обеспечивает практическое взаимодействие органов местного самоуправления и представителей предпринимательских кругов, консолидирует их интересы для выработки предложений по основным направлениям развития малого и среднего предпринимательства на территории района.</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Тесное сотрудничество район осуществляет с Фондом «Центр поддержки субъектов малого и среднего предпринимательства в Иркутской области». Каждый год проводятся бесплатные семинары для начинающих и действующих предпринимателей.</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 xml:space="preserve">Полезную информацию в рамках информирования субъектов малого и среднего предпринимательства можно найти в свободном доступе на </w:t>
      </w:r>
      <w:proofErr w:type="gramStart"/>
      <w:r w:rsidRPr="002D1A42">
        <w:rPr>
          <w:rFonts w:ascii="Times New Roman" w:eastAsia="Times New Roman" w:hAnsi="Times New Roman" w:cs="Times New Roman"/>
          <w:bCs/>
          <w:sz w:val="24"/>
          <w:szCs w:val="24"/>
          <w:lang w:eastAsia="ru-RU"/>
        </w:rPr>
        <w:t>интернет-портале</w:t>
      </w:r>
      <w:proofErr w:type="gramEnd"/>
      <w:r w:rsidRPr="002D1A42">
        <w:rPr>
          <w:rFonts w:ascii="Times New Roman" w:eastAsia="Times New Roman" w:hAnsi="Times New Roman" w:cs="Times New Roman"/>
          <w:bCs/>
          <w:sz w:val="24"/>
          <w:szCs w:val="24"/>
          <w:lang w:eastAsia="ru-RU"/>
        </w:rPr>
        <w:t xml:space="preserve"> администрации МО «Эхирит-Булагатский район» </w:t>
      </w:r>
      <w:hyperlink r:id="rId8" w:history="1">
        <w:r w:rsidRPr="002D1A42">
          <w:rPr>
            <w:rFonts w:ascii="Times New Roman" w:eastAsia="Times New Roman" w:hAnsi="Times New Roman" w:cs="Times New Roman"/>
            <w:bCs/>
            <w:sz w:val="24"/>
            <w:szCs w:val="24"/>
            <w:lang w:val="en-US" w:eastAsia="ru-RU"/>
          </w:rPr>
          <w:t>www</w:t>
        </w:r>
        <w:r w:rsidRPr="002D1A42">
          <w:rPr>
            <w:rFonts w:ascii="Times New Roman" w:eastAsia="Times New Roman" w:hAnsi="Times New Roman" w:cs="Times New Roman"/>
            <w:bCs/>
            <w:sz w:val="24"/>
            <w:szCs w:val="24"/>
            <w:lang w:eastAsia="ru-RU"/>
          </w:rPr>
          <w:t>.</w:t>
        </w:r>
        <w:proofErr w:type="spellStart"/>
        <w:r w:rsidRPr="002D1A42">
          <w:rPr>
            <w:rFonts w:ascii="Times New Roman" w:eastAsia="Times New Roman" w:hAnsi="Times New Roman" w:cs="Times New Roman"/>
            <w:bCs/>
            <w:sz w:val="24"/>
            <w:szCs w:val="24"/>
            <w:lang w:val="en-US" w:eastAsia="ru-RU"/>
          </w:rPr>
          <w:t>ehirit</w:t>
        </w:r>
        <w:proofErr w:type="spellEnd"/>
        <w:r w:rsidRPr="002D1A42">
          <w:rPr>
            <w:rFonts w:ascii="Times New Roman" w:eastAsia="Times New Roman" w:hAnsi="Times New Roman" w:cs="Times New Roman"/>
            <w:bCs/>
            <w:sz w:val="24"/>
            <w:szCs w:val="24"/>
            <w:lang w:eastAsia="ru-RU"/>
          </w:rPr>
          <w:t>.</w:t>
        </w:r>
        <w:proofErr w:type="spellStart"/>
        <w:r w:rsidRPr="002D1A42">
          <w:rPr>
            <w:rFonts w:ascii="Times New Roman" w:eastAsia="Times New Roman" w:hAnsi="Times New Roman" w:cs="Times New Roman"/>
            <w:bCs/>
            <w:sz w:val="24"/>
            <w:szCs w:val="24"/>
            <w:lang w:val="en-US" w:eastAsia="ru-RU"/>
          </w:rPr>
          <w:t>ru</w:t>
        </w:r>
        <w:proofErr w:type="spellEnd"/>
      </w:hyperlink>
      <w:r w:rsidRPr="002D1A42">
        <w:rPr>
          <w:rFonts w:ascii="Times New Roman" w:eastAsia="Times New Roman" w:hAnsi="Times New Roman" w:cs="Times New Roman"/>
          <w:bCs/>
          <w:sz w:val="24"/>
          <w:szCs w:val="24"/>
          <w:lang w:eastAsia="ru-RU"/>
        </w:rPr>
        <w:t xml:space="preserve"> в разделе «Малый и средний бизнес».</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b/>
          <w:bCs/>
          <w:i/>
          <w:sz w:val="24"/>
          <w:szCs w:val="24"/>
          <w:lang w:eastAsia="ru-RU"/>
        </w:rPr>
        <w:t>-«Инвестиционная деятельность</w:t>
      </w:r>
      <w:r w:rsidRPr="002D1A42">
        <w:rPr>
          <w:rFonts w:ascii="Times New Roman" w:eastAsia="Times New Roman" w:hAnsi="Times New Roman" w:cs="Times New Roman"/>
          <w:sz w:val="24"/>
          <w:szCs w:val="24"/>
          <w:lang w:eastAsia="ru-RU"/>
        </w:rPr>
        <w:t xml:space="preserve"> </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proofErr w:type="gramStart"/>
      <w:r w:rsidRPr="002D1A42">
        <w:rPr>
          <w:rFonts w:ascii="Times New Roman" w:eastAsia="Times New Roman" w:hAnsi="Times New Roman" w:cs="Times New Roman"/>
          <w:sz w:val="24"/>
          <w:szCs w:val="24"/>
          <w:lang w:eastAsia="ru-RU"/>
        </w:rPr>
        <w:t>На конец</w:t>
      </w:r>
      <w:proofErr w:type="gramEnd"/>
      <w:r w:rsidRPr="002D1A42">
        <w:rPr>
          <w:rFonts w:ascii="Times New Roman" w:eastAsia="Times New Roman" w:hAnsi="Times New Roman" w:cs="Times New Roman"/>
          <w:sz w:val="24"/>
          <w:szCs w:val="24"/>
          <w:lang w:eastAsia="ru-RU"/>
        </w:rPr>
        <w:t xml:space="preserve"> 2022 года продолжается реализация инвестиционных проектов:</w:t>
      </w:r>
    </w:p>
    <w:p w:rsidR="002D1A42" w:rsidRPr="002D1A42" w:rsidRDefault="002D1A42" w:rsidP="002D1A42">
      <w:pPr>
        <w:spacing w:after="0" w:line="240" w:lineRule="auto"/>
        <w:ind w:firstLine="709"/>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lastRenderedPageBreak/>
        <w:t>- Завершение строительства "Дом Спорта п. Усть-Ордынский" объем инвестиций 1050 млн. рублей, окончание строительства в 2023 году.</w:t>
      </w:r>
    </w:p>
    <w:p w:rsidR="002D1A42" w:rsidRPr="002D1A42" w:rsidRDefault="002D1A42" w:rsidP="002D1A42">
      <w:pPr>
        <w:spacing w:after="0" w:line="240" w:lineRule="auto"/>
        <w:ind w:firstLine="709"/>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 Проведение капитального ремонта здания МДОУ детского сада №7 «Колосок», объем инвестиций составляет 40,0 млн. руб.</w:t>
      </w:r>
    </w:p>
    <w:p w:rsidR="002D1A42" w:rsidRPr="002D1A42" w:rsidRDefault="002D1A42" w:rsidP="002D1A42">
      <w:pPr>
        <w:spacing w:after="0" w:line="240" w:lineRule="auto"/>
        <w:ind w:firstLine="709"/>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 xml:space="preserve">- Проведение капитального ремонта здания МОУ </w:t>
      </w:r>
      <w:proofErr w:type="spellStart"/>
      <w:r w:rsidRPr="002D1A42">
        <w:rPr>
          <w:rFonts w:ascii="Times New Roman" w:eastAsia="Times New Roman" w:hAnsi="Times New Roman" w:cs="Times New Roman"/>
          <w:bCs/>
          <w:sz w:val="24"/>
          <w:szCs w:val="24"/>
          <w:lang w:eastAsia="ru-RU"/>
        </w:rPr>
        <w:t>Захальская</w:t>
      </w:r>
      <w:proofErr w:type="spellEnd"/>
      <w:r w:rsidRPr="002D1A42">
        <w:rPr>
          <w:rFonts w:ascii="Times New Roman" w:eastAsia="Times New Roman" w:hAnsi="Times New Roman" w:cs="Times New Roman"/>
          <w:bCs/>
          <w:sz w:val="24"/>
          <w:szCs w:val="24"/>
          <w:lang w:eastAsia="ru-RU"/>
        </w:rPr>
        <w:t xml:space="preserve"> СОШ им. П.С. </w:t>
      </w:r>
      <w:proofErr w:type="spellStart"/>
      <w:r w:rsidRPr="002D1A42">
        <w:rPr>
          <w:rFonts w:ascii="Times New Roman" w:eastAsia="Times New Roman" w:hAnsi="Times New Roman" w:cs="Times New Roman"/>
          <w:bCs/>
          <w:sz w:val="24"/>
          <w:szCs w:val="24"/>
          <w:lang w:eastAsia="ru-RU"/>
        </w:rPr>
        <w:t>Лухнева</w:t>
      </w:r>
      <w:proofErr w:type="spellEnd"/>
      <w:r w:rsidRPr="002D1A42">
        <w:rPr>
          <w:rFonts w:ascii="Times New Roman" w:eastAsia="Times New Roman" w:hAnsi="Times New Roman" w:cs="Times New Roman"/>
          <w:bCs/>
          <w:sz w:val="24"/>
          <w:szCs w:val="24"/>
          <w:lang w:eastAsia="ru-RU"/>
        </w:rPr>
        <w:t>, объем инвестиций составляет – 35,6 млн. рублей.</w:t>
      </w:r>
    </w:p>
    <w:p w:rsidR="002D1A42" w:rsidRPr="002D1A42" w:rsidRDefault="002D1A42" w:rsidP="002D1A42">
      <w:pPr>
        <w:spacing w:after="0" w:line="240" w:lineRule="auto"/>
        <w:ind w:firstLine="709"/>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 Реконструкция водопровода п. Усть-Ордынский с разработкой проектно-сметной документацией, объем инвестиций  составляет 332,5 млн. руб. (заключено концессионное соглашение).</w:t>
      </w:r>
    </w:p>
    <w:p w:rsidR="002D1A42" w:rsidRPr="002D1A42" w:rsidRDefault="002D1A42" w:rsidP="002D1A42">
      <w:pPr>
        <w:spacing w:after="0" w:line="240" w:lineRule="auto"/>
        <w:ind w:firstLine="709"/>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 xml:space="preserve">- Модернизация оборудования </w:t>
      </w:r>
      <w:proofErr w:type="spellStart"/>
      <w:r w:rsidRPr="002D1A42">
        <w:rPr>
          <w:rFonts w:ascii="Times New Roman" w:eastAsia="Times New Roman" w:hAnsi="Times New Roman" w:cs="Times New Roman"/>
          <w:bCs/>
          <w:sz w:val="24"/>
          <w:szCs w:val="24"/>
          <w:lang w:eastAsia="ru-RU"/>
        </w:rPr>
        <w:t>электробойлерной</w:t>
      </w:r>
      <w:proofErr w:type="spellEnd"/>
      <w:r w:rsidRPr="002D1A42">
        <w:rPr>
          <w:rFonts w:ascii="Times New Roman" w:eastAsia="Times New Roman" w:hAnsi="Times New Roman" w:cs="Times New Roman"/>
          <w:bCs/>
          <w:sz w:val="24"/>
          <w:szCs w:val="24"/>
          <w:lang w:eastAsia="ru-RU"/>
        </w:rPr>
        <w:t xml:space="preserve"> котельной п. Усть-Ордынский, объем инвестиций составляет 2,5 млн. руб. (Заключено концессионное соглашение).</w:t>
      </w:r>
    </w:p>
    <w:p w:rsidR="002D1A42" w:rsidRPr="002D1A42" w:rsidRDefault="002D1A42" w:rsidP="002D1A42">
      <w:pPr>
        <w:spacing w:after="0" w:line="240" w:lineRule="auto"/>
        <w:ind w:firstLine="709"/>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 Капитальный ремонт улицы Ленина от пересечения ул. Каландаришвили до пересечения ул. Мира, протяженностью 1,9 км в п. Усть-Ордынский, объем инвестиций составляет 208,16 млн. руб.</w:t>
      </w:r>
    </w:p>
    <w:p w:rsidR="002D1A42" w:rsidRPr="002D1A42" w:rsidRDefault="002D1A42" w:rsidP="002D1A42">
      <w:pPr>
        <w:spacing w:after="0" w:line="240" w:lineRule="auto"/>
        <w:jc w:val="both"/>
        <w:rPr>
          <w:rFonts w:ascii="Times New Roman" w:eastAsia="Times New Roman" w:hAnsi="Times New Roman" w:cs="Times New Roman"/>
          <w:b/>
          <w:bCs/>
          <w:i/>
          <w:sz w:val="24"/>
          <w:szCs w:val="24"/>
          <w:lang w:eastAsia="ru-RU"/>
        </w:rPr>
      </w:pPr>
    </w:p>
    <w:p w:rsidR="002D1A42" w:rsidRPr="002D1A42" w:rsidRDefault="002D1A42" w:rsidP="002D1A42">
      <w:pPr>
        <w:spacing w:after="0" w:line="240" w:lineRule="auto"/>
        <w:ind w:firstLine="709"/>
        <w:jc w:val="both"/>
        <w:rPr>
          <w:rFonts w:ascii="Times New Roman" w:eastAsia="Times New Roman" w:hAnsi="Times New Roman" w:cs="Times New Roman"/>
          <w:b/>
          <w:bCs/>
          <w:i/>
          <w:sz w:val="24"/>
          <w:szCs w:val="24"/>
          <w:lang w:eastAsia="ru-RU"/>
        </w:rPr>
      </w:pPr>
      <w:r w:rsidRPr="002D1A42">
        <w:rPr>
          <w:rFonts w:ascii="Times New Roman" w:eastAsia="Times New Roman" w:hAnsi="Times New Roman" w:cs="Times New Roman"/>
          <w:b/>
          <w:bCs/>
          <w:i/>
          <w:sz w:val="24"/>
          <w:szCs w:val="24"/>
          <w:lang w:eastAsia="ru-RU"/>
        </w:rPr>
        <w:t>-«Социальная сфера»</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
          <w:bCs/>
          <w:i/>
          <w:sz w:val="24"/>
          <w:szCs w:val="24"/>
          <w:lang w:eastAsia="ru-RU"/>
        </w:rPr>
      </w:pPr>
      <w:r w:rsidRPr="002D1A42">
        <w:rPr>
          <w:rFonts w:ascii="Times New Roman" w:eastAsia="Times New Roman" w:hAnsi="Times New Roman" w:cs="Times New Roman"/>
          <w:b/>
          <w:bCs/>
          <w:i/>
          <w:sz w:val="24"/>
          <w:szCs w:val="24"/>
          <w:lang w:eastAsia="ru-RU"/>
        </w:rPr>
        <w:t>Образование</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Муниципальная система образования МО «Эхирит-Булагатский район» представлена </w:t>
      </w:r>
      <w:r w:rsidRPr="002D1A42">
        <w:rPr>
          <w:rFonts w:ascii="Times New Roman" w:eastAsia="Times New Roman" w:hAnsi="Times New Roman" w:cs="Times New Roman"/>
          <w:b/>
          <w:sz w:val="24"/>
          <w:szCs w:val="24"/>
          <w:lang w:eastAsia="ru-RU"/>
        </w:rPr>
        <w:t xml:space="preserve">49 </w:t>
      </w:r>
      <w:r w:rsidRPr="002D1A42">
        <w:rPr>
          <w:rFonts w:ascii="Times New Roman" w:eastAsia="Times New Roman" w:hAnsi="Times New Roman" w:cs="Times New Roman"/>
          <w:sz w:val="24"/>
          <w:szCs w:val="24"/>
          <w:lang w:eastAsia="ru-RU"/>
        </w:rPr>
        <w:t xml:space="preserve">образовательными учреждениями, из них  </w:t>
      </w:r>
      <w:r w:rsidRPr="002D1A42">
        <w:rPr>
          <w:rFonts w:ascii="Times New Roman" w:eastAsia="Times New Roman" w:hAnsi="Times New Roman" w:cs="Times New Roman"/>
          <w:b/>
          <w:sz w:val="24"/>
          <w:szCs w:val="24"/>
          <w:lang w:eastAsia="ru-RU"/>
        </w:rPr>
        <w:t>18</w:t>
      </w:r>
      <w:r w:rsidRPr="002D1A42">
        <w:rPr>
          <w:rFonts w:ascii="Times New Roman" w:eastAsia="Times New Roman" w:hAnsi="Times New Roman" w:cs="Times New Roman"/>
          <w:sz w:val="24"/>
          <w:szCs w:val="24"/>
          <w:lang w:eastAsia="ru-RU"/>
        </w:rPr>
        <w:t xml:space="preserve"> средних школ, </w:t>
      </w:r>
      <w:r w:rsidRPr="002D1A42">
        <w:rPr>
          <w:rFonts w:ascii="Times New Roman" w:eastAsia="Times New Roman" w:hAnsi="Times New Roman" w:cs="Times New Roman"/>
          <w:b/>
          <w:sz w:val="24"/>
          <w:szCs w:val="24"/>
          <w:lang w:eastAsia="ru-RU"/>
        </w:rPr>
        <w:t>2</w:t>
      </w:r>
      <w:r w:rsidRPr="002D1A42">
        <w:rPr>
          <w:rFonts w:ascii="Times New Roman" w:eastAsia="Times New Roman" w:hAnsi="Times New Roman" w:cs="Times New Roman"/>
          <w:sz w:val="24"/>
          <w:szCs w:val="24"/>
          <w:lang w:eastAsia="ru-RU"/>
        </w:rPr>
        <w:t xml:space="preserve"> основные школы, </w:t>
      </w:r>
      <w:r w:rsidRPr="002D1A42">
        <w:rPr>
          <w:rFonts w:ascii="Times New Roman" w:eastAsia="Times New Roman" w:hAnsi="Times New Roman" w:cs="Times New Roman"/>
          <w:b/>
          <w:sz w:val="24"/>
          <w:szCs w:val="24"/>
          <w:lang w:eastAsia="ru-RU"/>
        </w:rPr>
        <w:t>2</w:t>
      </w:r>
      <w:r w:rsidRPr="002D1A42">
        <w:rPr>
          <w:rFonts w:ascii="Times New Roman" w:eastAsia="Times New Roman" w:hAnsi="Times New Roman" w:cs="Times New Roman"/>
          <w:sz w:val="24"/>
          <w:szCs w:val="24"/>
          <w:lang w:eastAsia="ru-RU"/>
        </w:rPr>
        <w:t xml:space="preserve"> начальные школы, </w:t>
      </w:r>
      <w:r w:rsidRPr="002D1A42">
        <w:rPr>
          <w:rFonts w:ascii="Times New Roman" w:eastAsia="Times New Roman" w:hAnsi="Times New Roman" w:cs="Times New Roman"/>
          <w:b/>
          <w:sz w:val="24"/>
          <w:szCs w:val="24"/>
          <w:lang w:eastAsia="ru-RU"/>
        </w:rPr>
        <w:t>4</w:t>
      </w:r>
      <w:r w:rsidRPr="002D1A42">
        <w:rPr>
          <w:rFonts w:ascii="Times New Roman" w:eastAsia="Times New Roman" w:hAnsi="Times New Roman" w:cs="Times New Roman"/>
          <w:sz w:val="24"/>
          <w:szCs w:val="24"/>
          <w:lang w:eastAsia="ru-RU"/>
        </w:rPr>
        <w:t xml:space="preserve"> школ - садов, </w:t>
      </w:r>
      <w:r w:rsidRPr="002D1A42">
        <w:rPr>
          <w:rFonts w:ascii="Times New Roman" w:eastAsia="Times New Roman" w:hAnsi="Times New Roman" w:cs="Times New Roman"/>
          <w:b/>
          <w:sz w:val="24"/>
          <w:szCs w:val="24"/>
          <w:lang w:eastAsia="ru-RU"/>
        </w:rPr>
        <w:t>19</w:t>
      </w:r>
      <w:r w:rsidRPr="002D1A42">
        <w:rPr>
          <w:rFonts w:ascii="Times New Roman" w:eastAsia="Times New Roman" w:hAnsi="Times New Roman" w:cs="Times New Roman"/>
          <w:sz w:val="24"/>
          <w:szCs w:val="24"/>
          <w:lang w:eastAsia="ru-RU"/>
        </w:rPr>
        <w:t xml:space="preserve"> дошкольных образовательных учреждений, </w:t>
      </w:r>
      <w:r w:rsidRPr="002D1A42">
        <w:rPr>
          <w:rFonts w:ascii="Times New Roman" w:eastAsia="Times New Roman" w:hAnsi="Times New Roman" w:cs="Times New Roman"/>
          <w:b/>
          <w:sz w:val="24"/>
          <w:szCs w:val="24"/>
          <w:lang w:eastAsia="ru-RU"/>
        </w:rPr>
        <w:t>2</w:t>
      </w:r>
      <w:r w:rsidRPr="002D1A42">
        <w:rPr>
          <w:rFonts w:ascii="Times New Roman" w:eastAsia="Times New Roman" w:hAnsi="Times New Roman" w:cs="Times New Roman"/>
          <w:sz w:val="24"/>
          <w:szCs w:val="24"/>
          <w:lang w:eastAsia="ru-RU"/>
        </w:rPr>
        <w:t xml:space="preserve"> вечерние школы, учреждения дополнительного образования – </w:t>
      </w:r>
      <w:r w:rsidRPr="002D1A42">
        <w:rPr>
          <w:rFonts w:ascii="Times New Roman" w:eastAsia="Times New Roman" w:hAnsi="Times New Roman" w:cs="Times New Roman"/>
          <w:b/>
          <w:sz w:val="24"/>
          <w:szCs w:val="24"/>
          <w:lang w:eastAsia="ru-RU"/>
        </w:rPr>
        <w:t>2</w:t>
      </w:r>
      <w:r w:rsidRPr="002D1A42">
        <w:rPr>
          <w:rFonts w:ascii="Times New Roman" w:eastAsia="Times New Roman" w:hAnsi="Times New Roman" w:cs="Times New Roman"/>
          <w:sz w:val="24"/>
          <w:szCs w:val="24"/>
          <w:lang w:eastAsia="ru-RU"/>
        </w:rPr>
        <w:t xml:space="preserve">. </w:t>
      </w:r>
    </w:p>
    <w:p w:rsidR="002D1A42" w:rsidRPr="002D1A42" w:rsidRDefault="002D1A42" w:rsidP="002D1A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Всего в общеобразовательных учреждениях района   </w:t>
      </w:r>
      <w:r w:rsidRPr="002D1A42">
        <w:rPr>
          <w:rFonts w:ascii="Times New Roman" w:eastAsia="Times New Roman" w:hAnsi="Times New Roman" w:cs="Times New Roman"/>
          <w:b/>
          <w:sz w:val="24"/>
          <w:szCs w:val="24"/>
          <w:lang w:eastAsia="ru-RU"/>
        </w:rPr>
        <w:t xml:space="preserve">5547 </w:t>
      </w:r>
      <w:r w:rsidRPr="002D1A42">
        <w:rPr>
          <w:rFonts w:ascii="Times New Roman" w:eastAsia="Times New Roman" w:hAnsi="Times New Roman" w:cs="Times New Roman"/>
          <w:sz w:val="24"/>
          <w:szCs w:val="24"/>
          <w:lang w:eastAsia="ru-RU"/>
        </w:rPr>
        <w:t xml:space="preserve">обучающихся, в МДОУ </w:t>
      </w:r>
      <w:r w:rsidRPr="002D1A42">
        <w:rPr>
          <w:rFonts w:ascii="Times New Roman" w:eastAsia="Times New Roman" w:hAnsi="Times New Roman" w:cs="Times New Roman"/>
          <w:b/>
          <w:sz w:val="24"/>
          <w:szCs w:val="24"/>
          <w:lang w:eastAsia="ru-RU"/>
        </w:rPr>
        <w:t>1732</w:t>
      </w:r>
      <w:r w:rsidRPr="002D1A42">
        <w:rPr>
          <w:rFonts w:ascii="Times New Roman" w:eastAsia="Times New Roman" w:hAnsi="Times New Roman" w:cs="Times New Roman"/>
          <w:sz w:val="24"/>
          <w:szCs w:val="24"/>
          <w:lang w:eastAsia="ru-RU"/>
        </w:rPr>
        <w:t xml:space="preserve"> воспитанника.</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Финансирование образовательной деятельности за 2022 года проводилось по 9 муниципальным программам, 10 муниципальным подпрограммам и  двум ведомственным целевым программам в виде субсидий на выполнение  выданных муниципальных заданий. Исполнение составило 1 370 995 799,58 руб. или 99,6 % от запланированных средств. </w:t>
      </w:r>
    </w:p>
    <w:p w:rsidR="002D1A42" w:rsidRPr="002D1A42" w:rsidRDefault="002D1A42" w:rsidP="002D1A42">
      <w:pPr>
        <w:spacing w:after="0" w:line="240" w:lineRule="auto"/>
        <w:ind w:firstLine="708"/>
        <w:jc w:val="both"/>
        <w:rPr>
          <w:rFonts w:ascii="Times New Roman" w:eastAsia="Times New Roman" w:hAnsi="Times New Roman" w:cs="Times New Roman"/>
          <w:b/>
          <w:i/>
          <w:color w:val="FF0000"/>
          <w:sz w:val="24"/>
          <w:szCs w:val="24"/>
          <w:lang w:eastAsia="ru-RU"/>
        </w:rPr>
      </w:pPr>
    </w:p>
    <w:p w:rsidR="002D1A42" w:rsidRPr="002D1A42" w:rsidRDefault="002D1A42" w:rsidP="002D1A42">
      <w:pPr>
        <w:spacing w:after="0" w:line="240" w:lineRule="auto"/>
        <w:ind w:firstLine="708"/>
        <w:jc w:val="both"/>
        <w:rPr>
          <w:rFonts w:ascii="Times New Roman" w:eastAsia="Times New Roman" w:hAnsi="Times New Roman" w:cs="Times New Roman"/>
          <w:b/>
          <w:i/>
          <w:sz w:val="24"/>
          <w:szCs w:val="24"/>
          <w:lang w:eastAsia="ru-RU"/>
        </w:rPr>
      </w:pPr>
      <w:r w:rsidRPr="002D1A42">
        <w:rPr>
          <w:rFonts w:ascii="Times New Roman" w:eastAsia="Times New Roman" w:hAnsi="Times New Roman" w:cs="Times New Roman"/>
          <w:b/>
          <w:i/>
          <w:sz w:val="24"/>
          <w:szCs w:val="24"/>
          <w:lang w:eastAsia="ru-RU"/>
        </w:rPr>
        <w:t>Культура</w:t>
      </w:r>
    </w:p>
    <w:p w:rsidR="002D1A42" w:rsidRPr="002D1A42" w:rsidRDefault="002D1A42" w:rsidP="002D1A42">
      <w:pPr>
        <w:spacing w:after="0" w:line="240" w:lineRule="auto"/>
        <w:ind w:firstLine="720"/>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За 2022 года сеть сферы культуры осталась без изменений. На территории Эхирит-Булагатского района расположены 14 юридических лиц, из них: 13 интегрированных учреждений культуры и одно муниципальное учреждение дополнительного образования (МУДО) «Усть-Ордынская детская школа искусств». Общее количество учреждений составляет 46 единиц, из них 21 учреждение культуры клубного типа, 23 библиотеки, входящие в структуру 13 интегрированных учреждений культуры, районный организационно-методический центр (РОМЦ), МУДО «Усть-Ордынская ДШИ.</w:t>
      </w:r>
    </w:p>
    <w:p w:rsidR="002D1A42" w:rsidRPr="002D1A42" w:rsidRDefault="002D1A42" w:rsidP="002D1A42">
      <w:pPr>
        <w:spacing w:after="0" w:line="240" w:lineRule="auto"/>
        <w:ind w:firstLine="708"/>
        <w:jc w:val="both"/>
        <w:rPr>
          <w:rFonts w:ascii="Times New Roman" w:eastAsia="Calibri" w:hAnsi="Times New Roman" w:cs="Times New Roman"/>
          <w:sz w:val="24"/>
          <w:szCs w:val="24"/>
        </w:rPr>
      </w:pPr>
      <w:r w:rsidRPr="002D1A42">
        <w:rPr>
          <w:rFonts w:ascii="Times New Roman" w:eastAsia="Calibri" w:hAnsi="Times New Roman" w:cs="Times New Roman"/>
          <w:sz w:val="24"/>
          <w:szCs w:val="24"/>
        </w:rPr>
        <w:t xml:space="preserve">За истекший период проведено 1778 мероприятия (при плане -1571), по сравнению с аналогичным периодом 2021 г. число мероприятий выросло на 400 - (за 2021 г. - 1378). Число посещений составило - 89891 человек (план - 69124) =  +20767, (за 2021 г.– 70612). Посещаемость увеличилась за счет изменений формата мероприятий, добавились новые виды – это видео концерты и онлайн – передачи, акции, </w:t>
      </w:r>
      <w:proofErr w:type="spellStart"/>
      <w:r w:rsidRPr="002D1A42">
        <w:rPr>
          <w:rFonts w:ascii="Times New Roman" w:eastAsia="Calibri" w:hAnsi="Times New Roman" w:cs="Times New Roman"/>
          <w:sz w:val="24"/>
          <w:szCs w:val="24"/>
        </w:rPr>
        <w:t>флешмобы</w:t>
      </w:r>
      <w:proofErr w:type="spellEnd"/>
      <w:r w:rsidRPr="002D1A42">
        <w:rPr>
          <w:rFonts w:ascii="Times New Roman" w:eastAsia="Calibri" w:hAnsi="Times New Roman" w:cs="Times New Roman"/>
          <w:sz w:val="24"/>
          <w:szCs w:val="24"/>
        </w:rPr>
        <w:t xml:space="preserve"> и трансляции.</w:t>
      </w:r>
    </w:p>
    <w:p w:rsidR="002D1A42" w:rsidRPr="002D1A42" w:rsidRDefault="002D1A42" w:rsidP="002D1A42">
      <w:pPr>
        <w:spacing w:after="0" w:line="240" w:lineRule="auto"/>
        <w:ind w:firstLine="708"/>
        <w:jc w:val="both"/>
        <w:rPr>
          <w:rFonts w:ascii="Times New Roman" w:eastAsia="Calibri" w:hAnsi="Times New Roman" w:cs="Times New Roman"/>
          <w:sz w:val="24"/>
          <w:szCs w:val="24"/>
        </w:rPr>
      </w:pPr>
      <w:r w:rsidRPr="002D1A42">
        <w:rPr>
          <w:rFonts w:ascii="Times New Roman" w:eastAsia="Calibri" w:hAnsi="Times New Roman" w:cs="Times New Roman"/>
          <w:sz w:val="24"/>
          <w:szCs w:val="24"/>
        </w:rPr>
        <w:t xml:space="preserve">Годовой план по количеству мероприятий выполнен на 130%, по числу посещений выполнен на 113%.  Из общего числа мероприятий 664 или 37% проведены для детей до 14 лет (2021 г. – 541), 461 или 25% проведены для молодежи (2021 г. – 400). Число клубных формирований в культурно-досуговых учреждениях на 01.01.2023 г. составило 136 формирований (план-135) (2021 г. – 136 формирований, план – 144.) Для детей действует 85 формирования или 62% (2021 г. – 81). Для молодежи действует   18 формирований или   13% (2021 г. – 19) от общего числа культурно-досуговых формирований.    </w:t>
      </w:r>
    </w:p>
    <w:p w:rsidR="002D1A42" w:rsidRPr="002D1A42" w:rsidRDefault="002D1A42" w:rsidP="002D1A42">
      <w:pPr>
        <w:spacing w:after="0" w:line="240" w:lineRule="auto"/>
        <w:ind w:firstLine="708"/>
        <w:jc w:val="both"/>
        <w:rPr>
          <w:rFonts w:ascii="Times New Roman" w:eastAsia="Calibri" w:hAnsi="Times New Roman" w:cs="Times New Roman"/>
          <w:sz w:val="24"/>
          <w:szCs w:val="24"/>
        </w:rPr>
      </w:pPr>
      <w:r w:rsidRPr="002D1A42">
        <w:rPr>
          <w:rFonts w:ascii="Times New Roman" w:eastAsia="Calibri" w:hAnsi="Times New Roman" w:cs="Times New Roman"/>
          <w:sz w:val="24"/>
          <w:szCs w:val="24"/>
        </w:rPr>
        <w:t xml:space="preserve">В отчетном периоде проведены различные мероприятия – конкурсы, фестивали, которые нашли большой отклик, как у участников, так и у зрителей. Снятие ограничений положительно повлияло на работу КДУ района.  Проведено 3 заседания Методического </w:t>
      </w:r>
      <w:r w:rsidRPr="002D1A42">
        <w:rPr>
          <w:rFonts w:ascii="Times New Roman" w:eastAsia="Calibri" w:hAnsi="Times New Roman" w:cs="Times New Roman"/>
          <w:sz w:val="24"/>
          <w:szCs w:val="24"/>
        </w:rPr>
        <w:lastRenderedPageBreak/>
        <w:t xml:space="preserve">Совета при отделе культуры, который был создан в марте текущего года, целями и задачами которого являются – решение актуальных вопросов в деле сохранения и развития народного художественного творчества, участие в разработке стратегических целей, подготовка рекомендаций по совершенствованию деятельности КДУ. </w:t>
      </w:r>
    </w:p>
    <w:p w:rsidR="002D1A42" w:rsidRPr="002D1A42" w:rsidRDefault="002D1A42" w:rsidP="002D1A42">
      <w:pPr>
        <w:spacing w:after="0" w:line="240" w:lineRule="auto"/>
        <w:jc w:val="both"/>
        <w:rPr>
          <w:rFonts w:ascii="Times New Roman" w:eastAsia="Times New Roman" w:hAnsi="Times New Roman" w:cs="Times New Roman"/>
          <w:color w:val="FF0000"/>
          <w:sz w:val="24"/>
          <w:szCs w:val="24"/>
          <w:lang w:eastAsia="ru-RU"/>
        </w:rPr>
      </w:pP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
          <w:bCs/>
          <w:i/>
          <w:sz w:val="24"/>
          <w:szCs w:val="24"/>
          <w:lang w:eastAsia="ru-RU"/>
        </w:rPr>
      </w:pPr>
      <w:r w:rsidRPr="002D1A42">
        <w:rPr>
          <w:rFonts w:ascii="Times New Roman" w:eastAsia="Times New Roman" w:hAnsi="Times New Roman" w:cs="Times New Roman"/>
          <w:b/>
          <w:bCs/>
          <w:i/>
          <w:sz w:val="24"/>
          <w:szCs w:val="24"/>
          <w:lang w:eastAsia="ru-RU"/>
        </w:rPr>
        <w:t xml:space="preserve">-«Финансы» </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Cs/>
          <w:sz w:val="24"/>
          <w:szCs w:val="24"/>
          <w:lang w:eastAsia="ru-RU"/>
        </w:rPr>
        <w:t>Убытки в отчетном периоде составили 0,752 млн. руб. Убыток в отчетном периоде получили:</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сельскохозяйственный перерабатывающий </w:t>
      </w:r>
      <w:proofErr w:type="gramStart"/>
      <w:r w:rsidRPr="002D1A42">
        <w:rPr>
          <w:rFonts w:ascii="Times New Roman" w:eastAsia="Times New Roman" w:hAnsi="Times New Roman" w:cs="Times New Roman"/>
          <w:sz w:val="24"/>
          <w:szCs w:val="24"/>
          <w:lang w:eastAsia="ru-RU"/>
        </w:rPr>
        <w:t>снабженческо-сбытовой</w:t>
      </w:r>
      <w:proofErr w:type="gramEnd"/>
      <w:r w:rsidRPr="002D1A42">
        <w:rPr>
          <w:rFonts w:ascii="Times New Roman" w:eastAsia="Times New Roman" w:hAnsi="Times New Roman" w:cs="Times New Roman"/>
          <w:sz w:val="24"/>
          <w:szCs w:val="24"/>
          <w:lang w:eastAsia="ru-RU"/>
        </w:rPr>
        <w:t xml:space="preserve"> потребительский кооператив «Баян Гол» - 0,413 млн. руб.</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sz w:val="24"/>
          <w:szCs w:val="24"/>
          <w:lang w:eastAsia="ru-RU"/>
        </w:rPr>
        <w:t>АО «Бизнес-Центр Байкал» - 0,339 млн. рублей, (аналогичный период прошлого года – 0,7 млн. руб.)</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отчетном периоде  прибыль прибыльных предприятий района составила 17,98 млн. рублей.</w:t>
      </w:r>
    </w:p>
    <w:p w:rsidR="002D1A42" w:rsidRPr="002D1A42" w:rsidRDefault="002D1A42" w:rsidP="002D1A42">
      <w:pPr>
        <w:spacing w:after="0" w:line="240" w:lineRule="auto"/>
        <w:jc w:val="both"/>
        <w:rPr>
          <w:rFonts w:ascii="Times New Roman" w:eastAsia="Times New Roman" w:hAnsi="Times New Roman" w:cs="Times New Roman"/>
          <w:color w:val="FF0000"/>
          <w:sz w:val="24"/>
          <w:szCs w:val="24"/>
          <w:lang w:eastAsia="ru-RU"/>
        </w:rPr>
      </w:pP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
          <w:bCs/>
          <w:i/>
          <w:sz w:val="24"/>
          <w:szCs w:val="24"/>
          <w:lang w:eastAsia="ru-RU"/>
        </w:rPr>
      </w:pPr>
      <w:r w:rsidRPr="002D1A42">
        <w:rPr>
          <w:rFonts w:ascii="Times New Roman" w:eastAsia="Times New Roman" w:hAnsi="Times New Roman" w:cs="Times New Roman"/>
          <w:b/>
          <w:bCs/>
          <w:i/>
          <w:sz w:val="24"/>
          <w:szCs w:val="24"/>
          <w:lang w:eastAsia="ru-RU"/>
        </w:rPr>
        <w:t>-«Уровень жизни населения»</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
          <w:bCs/>
          <w:i/>
          <w:sz w:val="24"/>
          <w:szCs w:val="24"/>
          <w:lang w:eastAsia="ru-RU"/>
        </w:rPr>
      </w:pPr>
      <w:r w:rsidRPr="002D1A42">
        <w:rPr>
          <w:rFonts w:ascii="Times New Roman" w:eastAsia="Times New Roman" w:hAnsi="Times New Roman" w:cs="Times New Roman"/>
          <w:sz w:val="24"/>
          <w:szCs w:val="24"/>
          <w:lang w:eastAsia="ru-RU"/>
        </w:rPr>
        <w:t>Показатель «Среднесписочная численность работающих по отраслям», «Среднемесячная начисленная заработная плата», «Фонд оплаты труда», «Выплаты социального характера» проставлена по данным Отдела государственной статистики по состоянию на 01.10.2022 г. Данные по безработице представлены Центром занятости населения Эхирит-Булагатского района.</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
          <w:bCs/>
          <w:i/>
          <w:sz w:val="24"/>
          <w:szCs w:val="24"/>
          <w:u w:val="single"/>
          <w:lang w:eastAsia="ru-RU"/>
        </w:rPr>
      </w:pPr>
      <w:r w:rsidRPr="002D1A42">
        <w:rPr>
          <w:rFonts w:ascii="Times New Roman" w:eastAsia="Times New Roman" w:hAnsi="Times New Roman" w:cs="Times New Roman"/>
          <w:sz w:val="24"/>
          <w:szCs w:val="24"/>
          <w:lang w:eastAsia="ru-RU"/>
        </w:rPr>
        <w:t xml:space="preserve">Среднесписочная численность работающих составила 6030 чел., за 2021 г. – 6087 чел. </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Среднемесячная начисленная заработная плата составила 42024,90 руб., за 2021 г. – 39200,20 руб.</w:t>
      </w:r>
      <w:r w:rsidRPr="002D1A42">
        <w:rPr>
          <w:rFonts w:ascii="Times New Roman" w:eastAsia="Times New Roman" w:hAnsi="Times New Roman" w:cs="Times New Roman"/>
          <w:sz w:val="24"/>
          <w:szCs w:val="24"/>
          <w:u w:val="single"/>
          <w:lang w:eastAsia="ru-RU"/>
        </w:rPr>
        <w:t xml:space="preserve"> </w:t>
      </w:r>
    </w:p>
    <w:p w:rsidR="002D1A42" w:rsidRPr="002D1A42" w:rsidRDefault="002D1A42" w:rsidP="002D1A42">
      <w:pPr>
        <w:shd w:val="clear" w:color="auto" w:fill="FFFFFF"/>
        <w:spacing w:after="0" w:line="240" w:lineRule="auto"/>
        <w:ind w:firstLine="708"/>
        <w:jc w:val="both"/>
        <w:rPr>
          <w:rFonts w:ascii="Times New Roman" w:eastAsia="Times New Roman" w:hAnsi="Times New Roman" w:cs="Times New Roman"/>
          <w:b/>
          <w:bCs/>
          <w:i/>
          <w:sz w:val="24"/>
          <w:szCs w:val="24"/>
          <w:lang w:eastAsia="ru-RU"/>
        </w:rPr>
      </w:pPr>
      <w:r w:rsidRPr="002D1A42">
        <w:rPr>
          <w:rFonts w:ascii="Times New Roman" w:eastAsia="Times New Roman" w:hAnsi="Times New Roman" w:cs="Times New Roman"/>
          <w:sz w:val="24"/>
          <w:szCs w:val="24"/>
          <w:lang w:eastAsia="ru-RU"/>
        </w:rPr>
        <w:t>Признано безработными в отчетном периоде 485 человек (за период 2021 г. - 541 чел.). Из числа женщин зарегистрировано в качестве безработных 242 человек (за период 2021 г. - 255 чел.). Состоит в Центре занятости населения Эхирит-Булагатского района  на конец отчетного периода 165 человек (за период 2021 г. - 194 чел.). Из числа инвалидов признано безработными 9 человек (за период 2021 г. - 16 чел.).</w:t>
      </w:r>
    </w:p>
    <w:p w:rsidR="002D1A42" w:rsidRPr="002D1A42" w:rsidRDefault="002D1A42" w:rsidP="002D1A42">
      <w:pPr>
        <w:spacing w:after="0" w:line="240" w:lineRule="auto"/>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b/>
          <w:bCs/>
          <w:sz w:val="24"/>
          <w:szCs w:val="24"/>
          <w:lang w:eastAsia="ru-RU"/>
        </w:rPr>
        <w:tab/>
      </w:r>
      <w:r w:rsidRPr="002D1A42">
        <w:rPr>
          <w:rFonts w:ascii="Times New Roman" w:eastAsia="Times New Roman" w:hAnsi="Times New Roman" w:cs="Times New Roman"/>
          <w:sz w:val="24"/>
          <w:szCs w:val="24"/>
          <w:lang w:eastAsia="ru-RU"/>
        </w:rPr>
        <w:t>За отчетный период в ЦЗН обратилось за предоставлением государственной услуги содействия в поиске подходящей работы 1004 человек (за 2021 г. - 836 чел.).</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За отчетный период всего трудоустроено ищущих работу 615 человек (за 2021 г. - 510 чел.).</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За 2022 год проведено 4 ярмарки вакансий (за 2021 г. – 6 ед.). В ярмарках вакансий приняли участие 19 работодателей (2021 г. - 27). Выдано направлений на работу для дальнейшего трудоустройства  68 единиц (2021 г.- 101).</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целях повышения конкурентоспособности, для получения подходящей квалификации безработные граждане проходят профессиональное обучение и дополнительное профессиональное образование. За 2022 год направлено на профессиональное обучение и дополнительное профессиональное образование безработных граждан, включая обучение в другой местности 55 человек (2021г. - 52).</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Для повышения мотивации несовершеннолетних граждан  к труду, для структуризации свободного времени у подростков,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 За 2022 год по организации временного трудоустройства несовершеннолетних граждан в возрасте от 14 до 18 лет в свободное от учебы время было заключено 21 договор о совместной деятельности с образовательными учреждениями (2021 г. –</w:t>
      </w:r>
      <w:bookmarkStart w:id="1" w:name="_GoBack"/>
      <w:bookmarkEnd w:id="1"/>
      <w:r w:rsidRPr="002D1A42">
        <w:rPr>
          <w:rFonts w:ascii="Times New Roman" w:eastAsia="Times New Roman" w:hAnsi="Times New Roman" w:cs="Times New Roman"/>
          <w:sz w:val="24"/>
          <w:szCs w:val="24"/>
          <w:lang w:eastAsia="ru-RU"/>
        </w:rPr>
        <w:t xml:space="preserve"> 20). </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lastRenderedPageBreak/>
        <w:t>Численность несовершеннолетних граждан, направленных, приступивших и закончивших участие во временных работах, в свободное от учебы время, в отчетном периоде составила 141 подросток (за 2021 г. - 140 чел.).</w:t>
      </w:r>
    </w:p>
    <w:p w:rsidR="002D1A42" w:rsidRPr="002D1A42" w:rsidRDefault="002D1A42" w:rsidP="002D1A42">
      <w:pPr>
        <w:spacing w:after="0" w:line="240" w:lineRule="auto"/>
        <w:ind w:firstLine="540"/>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Преимущественное право на трудоустройство несовершеннолетних граждан в возрасте от 14 до 18 лет в свободное от учебы время имели дети:</w:t>
      </w:r>
    </w:p>
    <w:p w:rsidR="002D1A42" w:rsidRPr="002D1A42" w:rsidRDefault="002D1A42" w:rsidP="002D1A42">
      <w:pPr>
        <w:spacing w:after="0" w:line="240" w:lineRule="auto"/>
        <w:ind w:firstLine="540"/>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из неполных  и многодетных семей – 58</w:t>
      </w:r>
      <w:r w:rsidRPr="002D1A42">
        <w:rPr>
          <w:rFonts w:ascii="Times New Roman" w:eastAsia="Times New Roman" w:hAnsi="Times New Roman" w:cs="Times New Roman"/>
          <w:sz w:val="24"/>
          <w:szCs w:val="24"/>
          <w:shd w:val="clear" w:color="auto" w:fill="FFFFFF"/>
          <w:lang w:eastAsia="ru-RU"/>
        </w:rPr>
        <w:t xml:space="preserve"> человек (2021 г.- 15 чел.)</w:t>
      </w:r>
      <w:r w:rsidRPr="002D1A42">
        <w:rPr>
          <w:rFonts w:ascii="Times New Roman" w:eastAsia="Times New Roman" w:hAnsi="Times New Roman" w:cs="Times New Roman"/>
          <w:sz w:val="24"/>
          <w:szCs w:val="24"/>
          <w:lang w:eastAsia="ru-RU"/>
        </w:rPr>
        <w:t>;</w:t>
      </w:r>
    </w:p>
    <w:p w:rsidR="002D1A42" w:rsidRPr="002D1A42" w:rsidRDefault="002D1A42" w:rsidP="002D1A42">
      <w:pPr>
        <w:spacing w:after="0" w:line="240" w:lineRule="auto"/>
        <w:ind w:firstLine="540"/>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из малообеспеченных семей - 33 человека (2021 г. – 15 чел.);</w:t>
      </w:r>
    </w:p>
    <w:p w:rsidR="002D1A42" w:rsidRPr="002D1A42" w:rsidRDefault="002D1A42" w:rsidP="002D1A42">
      <w:pPr>
        <w:spacing w:after="0" w:line="240" w:lineRule="auto"/>
        <w:ind w:firstLine="540"/>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из числа детей, состоящих на профилактическом учете в КДН – 6 чел. (2021 г. – 5 чел.).</w:t>
      </w:r>
    </w:p>
    <w:p w:rsidR="002D1A42" w:rsidRPr="002D1A42" w:rsidRDefault="002D1A42" w:rsidP="002D1A42">
      <w:pPr>
        <w:spacing w:after="0" w:line="240" w:lineRule="auto"/>
        <w:jc w:val="both"/>
        <w:rPr>
          <w:rFonts w:ascii="Times New Roman" w:eastAsia="Times New Roman" w:hAnsi="Times New Roman" w:cs="Times New Roman"/>
          <w:color w:val="FF0000"/>
          <w:sz w:val="24"/>
          <w:szCs w:val="24"/>
          <w:lang w:eastAsia="ru-RU"/>
        </w:rPr>
      </w:pPr>
      <w:r w:rsidRPr="002D1A42">
        <w:rPr>
          <w:rFonts w:ascii="Times New Roman" w:eastAsia="Times New Roman" w:hAnsi="Times New Roman" w:cs="Times New Roman"/>
          <w:color w:val="FF0000"/>
          <w:sz w:val="24"/>
          <w:szCs w:val="24"/>
          <w:lang w:eastAsia="ru-RU"/>
        </w:rPr>
        <w:tab/>
      </w:r>
    </w:p>
    <w:p w:rsidR="002D1A42" w:rsidRPr="002D1A42" w:rsidRDefault="002D1A42" w:rsidP="002D1A42">
      <w:pPr>
        <w:spacing w:after="0" w:line="240" w:lineRule="auto"/>
        <w:ind w:firstLine="540"/>
        <w:jc w:val="both"/>
        <w:rPr>
          <w:rFonts w:ascii="Times New Roman" w:eastAsia="Times New Roman" w:hAnsi="Times New Roman" w:cs="Times New Roman"/>
          <w:bCs/>
          <w:sz w:val="24"/>
          <w:szCs w:val="24"/>
          <w:lang w:eastAsia="ru-RU"/>
        </w:rPr>
      </w:pPr>
      <w:r w:rsidRPr="002D1A42">
        <w:rPr>
          <w:rFonts w:ascii="Times New Roman" w:eastAsia="Times New Roman" w:hAnsi="Times New Roman" w:cs="Times New Roman"/>
          <w:b/>
          <w:i/>
          <w:sz w:val="24"/>
          <w:szCs w:val="24"/>
          <w:lang w:eastAsia="ru-RU"/>
        </w:rPr>
        <w:t>- «Деятельность гостиниц и предприятий общественного питания»</w:t>
      </w:r>
      <w:r w:rsidRPr="002D1A42">
        <w:rPr>
          <w:rFonts w:ascii="Times New Roman" w:eastAsia="Times New Roman" w:hAnsi="Times New Roman" w:cs="Times New Roman"/>
          <w:b/>
          <w:i/>
          <w:sz w:val="24"/>
          <w:szCs w:val="24"/>
          <w:lang w:eastAsia="ru-RU"/>
        </w:rPr>
        <w:tab/>
      </w:r>
      <w:r w:rsidRPr="002D1A42">
        <w:rPr>
          <w:rFonts w:ascii="Times New Roman" w:eastAsia="Times New Roman" w:hAnsi="Times New Roman" w:cs="Times New Roman"/>
          <w:sz w:val="24"/>
          <w:szCs w:val="24"/>
          <w:lang w:eastAsia="ru-RU"/>
        </w:rPr>
        <w:t>Объем отгруженных товаров, работ, услуг и выручка от реализации товаров, работ, услуг за отчетный период составила 7,569 млн. руб. (12 месяцев 2021 г. – 8,533 млн. руб.) уменьшение</w:t>
      </w:r>
      <w:r w:rsidRPr="002D1A42">
        <w:rPr>
          <w:rFonts w:ascii="Times New Roman" w:eastAsia="Times New Roman" w:hAnsi="Times New Roman" w:cs="Times New Roman"/>
          <w:color w:val="FF0000"/>
          <w:sz w:val="24"/>
          <w:szCs w:val="24"/>
          <w:lang w:eastAsia="ru-RU"/>
        </w:rPr>
        <w:t xml:space="preserve"> </w:t>
      </w:r>
      <w:r w:rsidRPr="002D1A42">
        <w:rPr>
          <w:rFonts w:ascii="Times New Roman" w:eastAsia="Times New Roman" w:hAnsi="Times New Roman" w:cs="Times New Roman"/>
          <w:bCs/>
          <w:sz w:val="24"/>
          <w:szCs w:val="24"/>
          <w:lang w:eastAsia="ru-RU"/>
        </w:rPr>
        <w:t>к аналогичному периоду прошлого года на 0,964 млн. рублей или 11,3%.</w:t>
      </w:r>
    </w:p>
    <w:p w:rsidR="002D1A42" w:rsidRPr="002D1A42" w:rsidRDefault="002D1A42" w:rsidP="002D1A42">
      <w:pPr>
        <w:spacing w:after="0" w:line="240" w:lineRule="auto"/>
        <w:ind w:firstLine="540"/>
        <w:jc w:val="both"/>
        <w:rPr>
          <w:rFonts w:ascii="Times New Roman" w:eastAsia="Times New Roman" w:hAnsi="Times New Roman" w:cs="Times New Roman"/>
          <w:color w:val="FF0000"/>
          <w:sz w:val="24"/>
          <w:szCs w:val="24"/>
          <w:lang w:eastAsia="ru-RU"/>
        </w:rPr>
      </w:pPr>
      <w:r w:rsidRPr="002D1A42">
        <w:rPr>
          <w:rFonts w:ascii="Times New Roman" w:eastAsia="Times New Roman" w:hAnsi="Times New Roman" w:cs="Times New Roman"/>
          <w:bCs/>
          <w:sz w:val="24"/>
          <w:szCs w:val="24"/>
          <w:lang w:eastAsia="ru-RU"/>
        </w:rPr>
        <w:t>По данному виду деятельности отражена отчетность АО «Бизнес Центр Байкал».</w:t>
      </w:r>
    </w:p>
    <w:p w:rsidR="002D1A42" w:rsidRPr="002D1A42" w:rsidRDefault="002D1A42" w:rsidP="002D1A42">
      <w:pPr>
        <w:shd w:val="clear" w:color="auto" w:fill="FFFFFF"/>
        <w:spacing w:after="0" w:line="240" w:lineRule="auto"/>
        <w:jc w:val="both"/>
        <w:rPr>
          <w:rFonts w:ascii="Times New Roman" w:eastAsia="Times New Roman" w:hAnsi="Times New Roman" w:cs="Times New Roman"/>
          <w:b/>
          <w:bCs/>
          <w:color w:val="FF0000"/>
          <w:sz w:val="24"/>
          <w:szCs w:val="24"/>
          <w:lang w:eastAsia="ru-RU"/>
        </w:rPr>
      </w:pPr>
    </w:p>
    <w:p w:rsidR="002D1A42" w:rsidRPr="002D1A42" w:rsidRDefault="002D1A42" w:rsidP="002D1A42">
      <w:pPr>
        <w:shd w:val="clear" w:color="auto" w:fill="FFFFFF"/>
        <w:spacing w:after="0" w:line="240" w:lineRule="auto"/>
        <w:ind w:left="360"/>
        <w:jc w:val="both"/>
        <w:rPr>
          <w:rFonts w:ascii="Times New Roman" w:eastAsia="Times New Roman" w:hAnsi="Times New Roman" w:cs="Times New Roman"/>
          <w:b/>
          <w:bCs/>
          <w:sz w:val="24"/>
          <w:szCs w:val="24"/>
          <w:lang w:eastAsia="ru-RU"/>
        </w:rPr>
      </w:pPr>
      <w:r w:rsidRPr="002D1A42">
        <w:rPr>
          <w:rFonts w:ascii="Times New Roman" w:eastAsia="Times New Roman" w:hAnsi="Times New Roman" w:cs="Times New Roman"/>
          <w:b/>
          <w:bCs/>
          <w:sz w:val="24"/>
          <w:szCs w:val="24"/>
          <w:lang w:eastAsia="ru-RU"/>
        </w:rPr>
        <w:t>2. Принятые органами местного самоуправления меры по устранению негативных факторов.</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целях устранения негативных факторов в социальной сфере администрацией МО «Эхирит-Булагатский район» большое внимание уделяется работе с детьми.</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МО «Эхирит-Булагатский район» в сети объединений дополнительного образования охвачены 75 % обучающихся.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Основной реализуемой формой дополнительного образования в учреждении явилось очное обучение. Деятельность учащихся осуществляется как в одновозрастных, так и в разновозрастных объединениях. Распределение объединений по направленностям следующее:</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художественная направленность – 7 объединений;</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 </w:t>
      </w:r>
      <w:proofErr w:type="gramStart"/>
      <w:r w:rsidRPr="002D1A42">
        <w:rPr>
          <w:rFonts w:ascii="Times New Roman" w:eastAsia="Times New Roman" w:hAnsi="Times New Roman" w:cs="Times New Roman"/>
          <w:sz w:val="24"/>
          <w:szCs w:val="24"/>
          <w:lang w:eastAsia="ru-RU"/>
        </w:rPr>
        <w:t>социально-гуманитарная</w:t>
      </w:r>
      <w:proofErr w:type="gramEnd"/>
      <w:r w:rsidRPr="002D1A42">
        <w:rPr>
          <w:rFonts w:ascii="Times New Roman" w:eastAsia="Times New Roman" w:hAnsi="Times New Roman" w:cs="Times New Roman"/>
          <w:sz w:val="24"/>
          <w:szCs w:val="24"/>
          <w:lang w:eastAsia="ru-RU"/>
        </w:rPr>
        <w:t xml:space="preserve"> – 3 объединения;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 </w:t>
      </w:r>
      <w:proofErr w:type="gramStart"/>
      <w:r w:rsidRPr="002D1A42">
        <w:rPr>
          <w:rFonts w:ascii="Times New Roman" w:eastAsia="Times New Roman" w:hAnsi="Times New Roman" w:cs="Times New Roman"/>
          <w:sz w:val="24"/>
          <w:szCs w:val="24"/>
          <w:lang w:eastAsia="ru-RU"/>
        </w:rPr>
        <w:t>физкультурно-спортивная</w:t>
      </w:r>
      <w:proofErr w:type="gramEnd"/>
      <w:r w:rsidRPr="002D1A42">
        <w:rPr>
          <w:rFonts w:ascii="Times New Roman" w:eastAsia="Times New Roman" w:hAnsi="Times New Roman" w:cs="Times New Roman"/>
          <w:sz w:val="24"/>
          <w:szCs w:val="24"/>
          <w:lang w:eastAsia="ru-RU"/>
        </w:rPr>
        <w:t xml:space="preserve"> – 2 объединения;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 </w:t>
      </w:r>
      <w:proofErr w:type="gramStart"/>
      <w:r w:rsidRPr="002D1A42">
        <w:rPr>
          <w:rFonts w:ascii="Times New Roman" w:eastAsia="Times New Roman" w:hAnsi="Times New Roman" w:cs="Times New Roman"/>
          <w:sz w:val="24"/>
          <w:szCs w:val="24"/>
          <w:lang w:eastAsia="ru-RU"/>
        </w:rPr>
        <w:t>туристско-краеведческая</w:t>
      </w:r>
      <w:proofErr w:type="gramEnd"/>
      <w:r w:rsidRPr="002D1A42">
        <w:rPr>
          <w:rFonts w:ascii="Times New Roman" w:eastAsia="Times New Roman" w:hAnsi="Times New Roman" w:cs="Times New Roman"/>
          <w:sz w:val="24"/>
          <w:szCs w:val="24"/>
          <w:lang w:eastAsia="ru-RU"/>
        </w:rPr>
        <w:t xml:space="preserve"> – 2 объединения.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Традиционными стали интеллектуальные игры «Умники и умницы», «Эрудит», «Интеллектуальный марафон», </w:t>
      </w:r>
      <w:proofErr w:type="spellStart"/>
      <w:r w:rsidRPr="002D1A42">
        <w:rPr>
          <w:rFonts w:ascii="Times New Roman" w:eastAsia="Times New Roman" w:hAnsi="Times New Roman" w:cs="Times New Roman"/>
          <w:sz w:val="24"/>
          <w:szCs w:val="24"/>
          <w:lang w:eastAsia="ru-RU"/>
        </w:rPr>
        <w:t>Брейн</w:t>
      </w:r>
      <w:proofErr w:type="spellEnd"/>
      <w:r w:rsidRPr="002D1A42">
        <w:rPr>
          <w:rFonts w:ascii="Times New Roman" w:eastAsia="Times New Roman" w:hAnsi="Times New Roman" w:cs="Times New Roman"/>
          <w:sz w:val="24"/>
          <w:szCs w:val="24"/>
          <w:lang w:eastAsia="ru-RU"/>
        </w:rPr>
        <w:t>-ринг,  КВНы среди учащихся, тематические викторины, НПК учащихся «Открытие», региональный фестиваль детского и юношеского творчества «Язык – душа народа», участие учащихся во Всероссийских и международных дистанционных олимпиадах и конкурсах: «Русский медвежонок», «Кенгуру», «Эврика», «Золотое руно», «Человек и природа», «</w:t>
      </w:r>
      <w:proofErr w:type="spellStart"/>
      <w:r w:rsidRPr="002D1A42">
        <w:rPr>
          <w:rFonts w:ascii="Times New Roman" w:eastAsia="Times New Roman" w:hAnsi="Times New Roman" w:cs="Times New Roman"/>
          <w:sz w:val="24"/>
          <w:szCs w:val="24"/>
          <w:lang w:eastAsia="ru-RU"/>
        </w:rPr>
        <w:t>Альбус</w:t>
      </w:r>
      <w:proofErr w:type="spellEnd"/>
      <w:r w:rsidRPr="002D1A42">
        <w:rPr>
          <w:rFonts w:ascii="Times New Roman" w:eastAsia="Times New Roman" w:hAnsi="Times New Roman" w:cs="Times New Roman"/>
          <w:sz w:val="24"/>
          <w:szCs w:val="24"/>
          <w:lang w:eastAsia="ru-RU"/>
        </w:rPr>
        <w:t>», «</w:t>
      </w:r>
      <w:proofErr w:type="spellStart"/>
      <w:r w:rsidRPr="002D1A42">
        <w:rPr>
          <w:rFonts w:ascii="Times New Roman" w:eastAsia="Times New Roman" w:hAnsi="Times New Roman" w:cs="Times New Roman"/>
          <w:sz w:val="24"/>
          <w:szCs w:val="24"/>
          <w:lang w:eastAsia="ru-RU"/>
        </w:rPr>
        <w:t>Олимпус</w:t>
      </w:r>
      <w:proofErr w:type="spellEnd"/>
      <w:r w:rsidRPr="002D1A42">
        <w:rPr>
          <w:rFonts w:ascii="Times New Roman" w:eastAsia="Times New Roman" w:hAnsi="Times New Roman" w:cs="Times New Roman"/>
          <w:sz w:val="24"/>
          <w:szCs w:val="24"/>
          <w:lang w:eastAsia="ru-RU"/>
        </w:rPr>
        <w:t>», «Пифагор», в  5 школах работает научный Совет учащихся, при Детском доме творчества работает районный детский парламент.</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Организация отдыха, оздоровления, занятости детей и подростков – одно из приоритетных направлений работы муниципалитета.</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D1A42">
        <w:rPr>
          <w:rFonts w:ascii="Times New Roman" w:eastAsia="Times New Roman" w:hAnsi="Times New Roman" w:cs="Times New Roman"/>
          <w:iCs/>
          <w:sz w:val="24"/>
          <w:szCs w:val="24"/>
          <w:lang w:eastAsia="ru-RU"/>
        </w:rPr>
        <w:t>Для о</w:t>
      </w:r>
      <w:r w:rsidRPr="002D1A42">
        <w:rPr>
          <w:rFonts w:ascii="Times New Roman" w:eastAsia="Times New Roman" w:hAnsi="Times New Roman" w:cs="Times New Roman"/>
          <w:sz w:val="24"/>
          <w:szCs w:val="24"/>
          <w:lang w:eastAsia="ru-RU"/>
        </w:rPr>
        <w:t>здоровления и отдыха детей в районе р</w:t>
      </w:r>
      <w:r w:rsidRPr="002D1A42">
        <w:rPr>
          <w:rFonts w:ascii="Times New Roman" w:eastAsia="Times New Roman" w:hAnsi="Times New Roman" w:cs="Times New Roman"/>
          <w:sz w:val="24"/>
          <w:szCs w:val="24"/>
          <w:shd w:val="clear" w:color="auto" w:fill="FFFFFF"/>
          <w:lang w:eastAsia="ru-RU"/>
        </w:rPr>
        <w:t>еализуются путевки во Всероссийские Детские Центры «Океан» и «Орленок» и  путевки в Международный Детский Центр «Артек».</w:t>
      </w:r>
    </w:p>
    <w:p w:rsidR="002D1A42" w:rsidRPr="002D1A42" w:rsidRDefault="002D1A42" w:rsidP="002D1A42">
      <w:pPr>
        <w:spacing w:after="0" w:line="240" w:lineRule="auto"/>
        <w:ind w:firstLine="709"/>
        <w:jc w:val="both"/>
        <w:rPr>
          <w:rFonts w:ascii="Times New Roman" w:eastAsia="Times New Roman" w:hAnsi="Times New Roman" w:cs="Times New Roman"/>
          <w:b/>
          <w:bCs/>
          <w:sz w:val="24"/>
          <w:szCs w:val="24"/>
          <w:lang w:eastAsia="ru-RU"/>
        </w:rPr>
      </w:pPr>
      <w:r w:rsidRPr="002D1A42">
        <w:rPr>
          <w:rFonts w:ascii="Times New Roman" w:eastAsia="Times New Roman" w:hAnsi="Times New Roman" w:cs="Times New Roman"/>
          <w:sz w:val="24"/>
          <w:szCs w:val="24"/>
          <w:lang w:eastAsia="ru-RU"/>
        </w:rPr>
        <w:t xml:space="preserve">В целях достижения качественного уровня образования в районе уделяется внимание вопросам повышения квалификации педагогических  кадров и их поощрения. </w:t>
      </w:r>
    </w:p>
    <w:p w:rsidR="002D1A42" w:rsidRPr="002D1A42" w:rsidRDefault="002D1A42" w:rsidP="002D1A42">
      <w:pPr>
        <w:spacing w:after="0" w:line="240" w:lineRule="auto"/>
        <w:ind w:firstLine="708"/>
        <w:contextualSpacing/>
        <w:jc w:val="both"/>
        <w:rPr>
          <w:rFonts w:ascii="Times New Roman" w:eastAsia="Calibri" w:hAnsi="Times New Roman" w:cs="Times New Roman"/>
          <w:sz w:val="24"/>
          <w:szCs w:val="24"/>
          <w:lang w:eastAsia="ru-RU" w:bidi="en-US"/>
        </w:rPr>
      </w:pPr>
      <w:r w:rsidRPr="002D1A42">
        <w:rPr>
          <w:rFonts w:ascii="Times New Roman" w:eastAsia="Calibri" w:hAnsi="Times New Roman" w:cs="Times New Roman"/>
          <w:sz w:val="24"/>
          <w:szCs w:val="24"/>
          <w:lang w:eastAsia="ru-RU" w:bidi="en-US"/>
        </w:rPr>
        <w:t>Приоритетным направлением в развитии муниципального образования «Эхирит-Булагатский район» обозначено участие в федеральных и областных программах, с целью привлечения денежных средств на территорию района.</w:t>
      </w:r>
    </w:p>
    <w:p w:rsidR="002D1A42" w:rsidRPr="002D1A42" w:rsidRDefault="002D1A42" w:rsidP="002D1A42">
      <w:pPr>
        <w:spacing w:after="0" w:line="240" w:lineRule="auto"/>
        <w:ind w:firstLine="708"/>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Основной вид экономической деятельности района – сельскохозяйственное производство. 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w:t>
      </w:r>
      <w:r w:rsidRPr="002D1A42">
        <w:rPr>
          <w:rFonts w:ascii="Times New Roman" w:eastAsia="Times New Roman" w:hAnsi="Times New Roman" w:cs="Times New Roman"/>
          <w:sz w:val="24"/>
          <w:szCs w:val="24"/>
          <w:lang w:eastAsia="ru-RU"/>
        </w:rPr>
        <w:lastRenderedPageBreak/>
        <w:t>сырья и продовольствия» на 2019-2024 годы (далее государственная программа), которая охватывает весь спектр направлений развития агропромышленного комплекса, продовольственного обеспечения и развития сельских территорий.</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Основными задачами развития сельского хозяйства являются: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модернизация сельского хозяйства и формирование инновационной системы в агропромышленном комплексе;</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создание условий для внедрения новых высокоэффективных современных технологий;</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создание благоприятных условий для выстраивания маркетинговой политики;</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создание условий для укрепления экономического потенциала (увеличение объемов производства конкурентоспособной продукции, производимой на территории муниципального образования);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повышение эффективности сельскохозяйственного производства (развитие ЛПХ и КФХ путем увеличения поголовья крупного рогатого скота и посевных площадей, одним из направлений повышения доходов сельского населения продолжение работы по закупу молока у населения).</w:t>
      </w:r>
    </w:p>
    <w:p w:rsidR="002D1A42" w:rsidRPr="002D1A42" w:rsidRDefault="002D1A42" w:rsidP="002D1A42">
      <w:pPr>
        <w:spacing w:after="0" w:line="240" w:lineRule="auto"/>
        <w:ind w:firstLine="709"/>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Особое внимание в районе уделяется также реализации инвестиционных проектов. Реализация инвестиционных проектов позволит снизить уровень безработицы, а также окажет положительное влияние на социально-экономическое развитие района в целом. Также планируется развитие и совершенствование услуг в бюджетной сфере.</w:t>
      </w:r>
    </w:p>
    <w:p w:rsidR="002D1A42" w:rsidRPr="002D1A42" w:rsidRDefault="002D1A42" w:rsidP="002D1A42">
      <w:pPr>
        <w:spacing w:after="0" w:line="240" w:lineRule="auto"/>
        <w:ind w:firstLine="709"/>
        <w:contextualSpacing/>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 xml:space="preserve">Администрация МО «Эхирит-Булагатский район» оказывает посильную помощь для развития малого и среднего предпринимательства. </w:t>
      </w:r>
      <w:proofErr w:type="gramStart"/>
      <w:r w:rsidRPr="002D1A42">
        <w:rPr>
          <w:rFonts w:ascii="Times New Roman" w:eastAsia="Times New Roman" w:hAnsi="Times New Roman" w:cs="Times New Roman"/>
          <w:sz w:val="24"/>
          <w:szCs w:val="24"/>
          <w:lang w:eastAsia="ru-RU"/>
        </w:rPr>
        <w:t xml:space="preserve">При администрации района функционирует Координационный совет по развитию малого и среднего предпринимательства,  для СМСП организовываются и </w:t>
      </w:r>
      <w:proofErr w:type="spellStart"/>
      <w:r w:rsidRPr="002D1A42">
        <w:rPr>
          <w:rFonts w:ascii="Times New Roman" w:eastAsia="Times New Roman" w:hAnsi="Times New Roman" w:cs="Times New Roman"/>
          <w:sz w:val="24"/>
          <w:szCs w:val="24"/>
          <w:lang w:eastAsia="ru-RU"/>
        </w:rPr>
        <w:t>проведятся</w:t>
      </w:r>
      <w:proofErr w:type="spellEnd"/>
      <w:r w:rsidRPr="002D1A42">
        <w:rPr>
          <w:rFonts w:ascii="Times New Roman" w:eastAsia="Times New Roman" w:hAnsi="Times New Roman" w:cs="Times New Roman"/>
          <w:sz w:val="24"/>
          <w:szCs w:val="24"/>
          <w:lang w:eastAsia="ru-RU"/>
        </w:rPr>
        <w:t xml:space="preserve"> в семинары с участием Фонда поддержки предпринимательства Иркутской области, МО МВД России «Эхирит-Булагатский район», службы ветеринарии и фитосанитарного надзора по Иркутской области, администрации Усть-Ордынского Бурятского округа, территориальным отделом Управления </w:t>
      </w:r>
      <w:proofErr w:type="spellStart"/>
      <w:r w:rsidRPr="002D1A42">
        <w:rPr>
          <w:rFonts w:ascii="Times New Roman" w:eastAsia="Times New Roman" w:hAnsi="Times New Roman" w:cs="Times New Roman"/>
          <w:sz w:val="24"/>
          <w:szCs w:val="24"/>
          <w:lang w:eastAsia="ru-RU"/>
        </w:rPr>
        <w:t>Роспотребнадзора</w:t>
      </w:r>
      <w:proofErr w:type="spellEnd"/>
      <w:r w:rsidRPr="002D1A42">
        <w:rPr>
          <w:rFonts w:ascii="Times New Roman" w:eastAsia="Times New Roman" w:hAnsi="Times New Roman" w:cs="Times New Roman"/>
          <w:sz w:val="24"/>
          <w:szCs w:val="24"/>
          <w:lang w:eastAsia="ru-RU"/>
        </w:rPr>
        <w:t xml:space="preserve"> по Иркутской области в Эхирит-Булагатском, </w:t>
      </w:r>
      <w:proofErr w:type="spellStart"/>
      <w:r w:rsidRPr="002D1A42">
        <w:rPr>
          <w:rFonts w:ascii="Times New Roman" w:eastAsia="Times New Roman" w:hAnsi="Times New Roman" w:cs="Times New Roman"/>
          <w:sz w:val="24"/>
          <w:szCs w:val="24"/>
          <w:lang w:eastAsia="ru-RU"/>
        </w:rPr>
        <w:t>Баяндаевском</w:t>
      </w:r>
      <w:proofErr w:type="spellEnd"/>
      <w:r w:rsidRPr="002D1A42">
        <w:rPr>
          <w:rFonts w:ascii="Times New Roman" w:eastAsia="Times New Roman" w:hAnsi="Times New Roman" w:cs="Times New Roman"/>
          <w:sz w:val="24"/>
          <w:szCs w:val="24"/>
          <w:lang w:eastAsia="ru-RU"/>
        </w:rPr>
        <w:t xml:space="preserve">, </w:t>
      </w:r>
      <w:proofErr w:type="spellStart"/>
      <w:r w:rsidRPr="002D1A42">
        <w:rPr>
          <w:rFonts w:ascii="Times New Roman" w:eastAsia="Times New Roman" w:hAnsi="Times New Roman" w:cs="Times New Roman"/>
          <w:sz w:val="24"/>
          <w:szCs w:val="24"/>
          <w:lang w:eastAsia="ru-RU"/>
        </w:rPr>
        <w:t>Усть-Удинском</w:t>
      </w:r>
      <w:proofErr w:type="spellEnd"/>
      <w:r w:rsidRPr="002D1A42">
        <w:rPr>
          <w:rFonts w:ascii="Times New Roman" w:eastAsia="Times New Roman" w:hAnsi="Times New Roman" w:cs="Times New Roman"/>
          <w:sz w:val="24"/>
          <w:szCs w:val="24"/>
          <w:lang w:eastAsia="ru-RU"/>
        </w:rPr>
        <w:t xml:space="preserve">, </w:t>
      </w:r>
      <w:proofErr w:type="spellStart"/>
      <w:r w:rsidRPr="002D1A42">
        <w:rPr>
          <w:rFonts w:ascii="Times New Roman" w:eastAsia="Times New Roman" w:hAnsi="Times New Roman" w:cs="Times New Roman"/>
          <w:sz w:val="24"/>
          <w:szCs w:val="24"/>
          <w:lang w:eastAsia="ru-RU"/>
        </w:rPr>
        <w:t>Качугском</w:t>
      </w:r>
      <w:proofErr w:type="spellEnd"/>
      <w:r w:rsidRPr="002D1A42">
        <w:rPr>
          <w:rFonts w:ascii="Times New Roman" w:eastAsia="Times New Roman" w:hAnsi="Times New Roman" w:cs="Times New Roman"/>
          <w:sz w:val="24"/>
          <w:szCs w:val="24"/>
          <w:lang w:eastAsia="ru-RU"/>
        </w:rPr>
        <w:t xml:space="preserve"> и </w:t>
      </w:r>
      <w:proofErr w:type="spellStart"/>
      <w:r w:rsidRPr="002D1A42">
        <w:rPr>
          <w:rFonts w:ascii="Times New Roman" w:eastAsia="Times New Roman" w:hAnsi="Times New Roman" w:cs="Times New Roman"/>
          <w:sz w:val="24"/>
          <w:szCs w:val="24"/>
          <w:lang w:eastAsia="ru-RU"/>
        </w:rPr>
        <w:t>Жигаловском</w:t>
      </w:r>
      <w:proofErr w:type="spellEnd"/>
      <w:r w:rsidRPr="002D1A42">
        <w:rPr>
          <w:rFonts w:ascii="Times New Roman" w:eastAsia="Times New Roman" w:hAnsi="Times New Roman" w:cs="Times New Roman"/>
          <w:sz w:val="24"/>
          <w:szCs w:val="24"/>
          <w:lang w:eastAsia="ru-RU"/>
        </w:rPr>
        <w:t xml:space="preserve">  районах.</w:t>
      </w:r>
      <w:proofErr w:type="gramEnd"/>
    </w:p>
    <w:p w:rsidR="002D1A42" w:rsidRPr="002D1A42" w:rsidRDefault="002D1A42" w:rsidP="002D1A42">
      <w:pPr>
        <w:spacing w:after="0" w:line="240" w:lineRule="auto"/>
        <w:ind w:firstLine="709"/>
        <w:contextualSpacing/>
        <w:jc w:val="both"/>
        <w:rPr>
          <w:rFonts w:ascii="Times New Roman" w:eastAsia="Times New Roman" w:hAnsi="Times New Roman" w:cs="Times New Roman"/>
          <w:sz w:val="24"/>
          <w:szCs w:val="24"/>
          <w:lang w:eastAsia="ru-RU"/>
        </w:rPr>
      </w:pPr>
      <w:r w:rsidRPr="002D1A42">
        <w:rPr>
          <w:rFonts w:ascii="Times New Roman" w:eastAsia="Times New Roman" w:hAnsi="Times New Roman" w:cs="Times New Roman"/>
          <w:sz w:val="24"/>
          <w:szCs w:val="24"/>
          <w:lang w:eastAsia="ru-RU"/>
        </w:rPr>
        <w:t>В целях повышения эффективности комплексного социально-экономического развития района, содействия в решении острых социальных проблем ведется работа по  заключению соглашений о социально-экономическом сотрудничестве с хозяйствующими субъектами, осуществляющими деятельность на территории района.</w:t>
      </w:r>
      <w:r w:rsidRPr="002D1A42">
        <w:rPr>
          <w:rFonts w:ascii="Times New Roman" w:eastAsia="Times New Roman" w:hAnsi="Times New Roman" w:cs="Times New Roman"/>
          <w:sz w:val="24"/>
          <w:szCs w:val="24"/>
          <w:lang w:eastAsia="ru-RU"/>
        </w:rPr>
        <w:tab/>
      </w:r>
    </w:p>
    <w:p w:rsidR="002D1A42" w:rsidRPr="002D1A42" w:rsidRDefault="002D1A42" w:rsidP="002D1A42">
      <w:pPr>
        <w:shd w:val="clear" w:color="auto" w:fill="FFFFFF"/>
        <w:spacing w:after="0" w:line="240" w:lineRule="auto"/>
        <w:jc w:val="both"/>
        <w:rPr>
          <w:rFonts w:ascii="Times New Roman" w:eastAsia="Times New Roman" w:hAnsi="Times New Roman" w:cs="Times New Roman"/>
          <w:b/>
          <w:bCs/>
          <w:sz w:val="24"/>
          <w:szCs w:val="24"/>
          <w:lang w:eastAsia="ru-RU"/>
        </w:rPr>
      </w:pPr>
    </w:p>
    <w:p w:rsidR="002D1A42" w:rsidRPr="002D1A42" w:rsidRDefault="002D1A42" w:rsidP="002D1A42">
      <w:pPr>
        <w:numPr>
          <w:ilvl w:val="0"/>
          <w:numId w:val="2"/>
        </w:numPr>
        <w:shd w:val="clear" w:color="auto" w:fill="FFFFFF"/>
        <w:spacing w:after="0" w:line="240" w:lineRule="auto"/>
        <w:ind w:firstLine="709"/>
        <w:contextualSpacing/>
        <w:jc w:val="both"/>
        <w:rPr>
          <w:rFonts w:ascii="Times New Roman" w:eastAsia="Calibri" w:hAnsi="Times New Roman" w:cs="Times New Roman"/>
          <w:b/>
          <w:bCs/>
          <w:sz w:val="24"/>
          <w:szCs w:val="24"/>
          <w:lang w:bidi="en-US"/>
        </w:rPr>
      </w:pPr>
      <w:r w:rsidRPr="002D1A42">
        <w:rPr>
          <w:rFonts w:ascii="Times New Roman" w:eastAsia="Calibri" w:hAnsi="Times New Roman" w:cs="Times New Roman"/>
          <w:b/>
          <w:bCs/>
          <w:sz w:val="24"/>
          <w:szCs w:val="24"/>
          <w:lang w:bidi="en-US"/>
        </w:rPr>
        <w:t>Проблемные вопросы, решение которых невозможно без участия Правительства Иркутской области.</w:t>
      </w:r>
    </w:p>
    <w:p w:rsidR="002D1A42" w:rsidRPr="002D1A42" w:rsidRDefault="002D1A42" w:rsidP="002D1A42">
      <w:pPr>
        <w:spacing w:after="0" w:line="240" w:lineRule="auto"/>
        <w:ind w:firstLine="709"/>
        <w:contextualSpacing/>
        <w:jc w:val="both"/>
        <w:rPr>
          <w:rFonts w:ascii="Times New Roman" w:eastAsia="Calibri" w:hAnsi="Times New Roman" w:cs="Times New Roman"/>
          <w:bCs/>
          <w:sz w:val="24"/>
          <w:szCs w:val="24"/>
          <w:lang w:eastAsia="ru-RU"/>
        </w:rPr>
      </w:pPr>
      <w:r w:rsidRPr="002D1A42">
        <w:rPr>
          <w:rFonts w:ascii="Times New Roman" w:eastAsia="Calibri" w:hAnsi="Times New Roman" w:cs="Times New Roman"/>
          <w:bCs/>
          <w:sz w:val="24"/>
          <w:szCs w:val="24"/>
          <w:lang w:eastAsia="ru-RU"/>
        </w:rPr>
        <w:t>-  высокий износ  инженерных сетей (тепловые сети – 73,5%, водопроводные сети – 73,7%, канализационные сети до 100%). Требуется  проведение реконструкции  и ремонта инженерных сетей;</w:t>
      </w:r>
    </w:p>
    <w:p w:rsidR="002D1A42" w:rsidRPr="002D1A42" w:rsidRDefault="002D1A42" w:rsidP="002D1A42">
      <w:pPr>
        <w:spacing w:after="0" w:line="240" w:lineRule="auto"/>
        <w:ind w:firstLine="709"/>
        <w:contextualSpacing/>
        <w:jc w:val="both"/>
        <w:rPr>
          <w:rFonts w:ascii="Times New Roman" w:eastAsia="Calibri" w:hAnsi="Times New Roman" w:cs="Times New Roman"/>
          <w:bCs/>
          <w:sz w:val="24"/>
          <w:szCs w:val="24"/>
          <w:lang w:eastAsia="ru-RU"/>
        </w:rPr>
      </w:pPr>
      <w:r w:rsidRPr="002D1A42">
        <w:rPr>
          <w:rFonts w:ascii="Times New Roman" w:eastAsia="Calibri" w:hAnsi="Times New Roman" w:cs="Times New Roman"/>
          <w:bCs/>
          <w:sz w:val="24"/>
          <w:szCs w:val="24"/>
          <w:lang w:eastAsia="ru-RU"/>
        </w:rPr>
        <w:t>- неудовлетворительное состояние дорог, в том числе дорог в населенных пунктах. Требуется   ремонт  и строительство дорог на территории района;</w:t>
      </w:r>
    </w:p>
    <w:p w:rsidR="002D1A42" w:rsidRPr="002D1A42" w:rsidRDefault="002D1A42" w:rsidP="002D1A42">
      <w:pPr>
        <w:spacing w:after="0" w:line="240" w:lineRule="auto"/>
        <w:ind w:firstLine="709"/>
        <w:contextualSpacing/>
        <w:jc w:val="both"/>
        <w:rPr>
          <w:rFonts w:ascii="Times New Roman" w:eastAsia="Calibri" w:hAnsi="Times New Roman" w:cs="Times New Roman"/>
          <w:bCs/>
          <w:sz w:val="24"/>
          <w:szCs w:val="24"/>
          <w:lang w:eastAsia="ru-RU"/>
        </w:rPr>
      </w:pPr>
      <w:r w:rsidRPr="002D1A42">
        <w:rPr>
          <w:rFonts w:ascii="Times New Roman" w:eastAsia="Calibri" w:hAnsi="Times New Roman" w:cs="Times New Roman"/>
          <w:bCs/>
          <w:sz w:val="24"/>
          <w:szCs w:val="24"/>
          <w:lang w:eastAsia="ru-RU"/>
        </w:rPr>
        <w:t>- ветхое состояние зданий школ. Требуется проведение капитальных  ремонтов и строительство новых зданий;</w:t>
      </w:r>
    </w:p>
    <w:p w:rsidR="002D1A42" w:rsidRPr="002D1A42" w:rsidRDefault="002D1A42" w:rsidP="002D1A42">
      <w:pPr>
        <w:spacing w:after="0" w:line="240" w:lineRule="auto"/>
        <w:ind w:firstLine="709"/>
        <w:contextualSpacing/>
        <w:jc w:val="both"/>
        <w:rPr>
          <w:rFonts w:ascii="Times New Roman" w:eastAsia="Calibri" w:hAnsi="Times New Roman" w:cs="Times New Roman"/>
          <w:bCs/>
          <w:sz w:val="24"/>
          <w:szCs w:val="24"/>
          <w:lang w:eastAsia="ru-RU"/>
        </w:rPr>
      </w:pPr>
      <w:r w:rsidRPr="002D1A42">
        <w:rPr>
          <w:rFonts w:ascii="Times New Roman" w:eastAsia="Calibri" w:hAnsi="Times New Roman" w:cs="Times New Roman"/>
          <w:bCs/>
          <w:sz w:val="24"/>
          <w:szCs w:val="24"/>
          <w:lang w:eastAsia="ru-RU"/>
        </w:rPr>
        <w:t>- неудовлетворительное состояние материально-технической базы образовательных учреждений;</w:t>
      </w:r>
    </w:p>
    <w:p w:rsidR="002D1A42" w:rsidRPr="002D1A42" w:rsidRDefault="002D1A42" w:rsidP="002D1A42">
      <w:pPr>
        <w:spacing w:after="0" w:line="240" w:lineRule="auto"/>
        <w:ind w:firstLine="709"/>
        <w:contextualSpacing/>
        <w:jc w:val="both"/>
        <w:rPr>
          <w:rFonts w:ascii="Times New Roman" w:eastAsia="Calibri" w:hAnsi="Times New Roman" w:cs="Times New Roman"/>
          <w:sz w:val="24"/>
          <w:szCs w:val="24"/>
          <w:lang w:eastAsia="ru-RU"/>
        </w:rPr>
      </w:pPr>
      <w:r w:rsidRPr="002D1A42">
        <w:rPr>
          <w:rFonts w:ascii="Times New Roman" w:eastAsia="Calibri" w:hAnsi="Times New Roman" w:cs="Times New Roman"/>
          <w:bCs/>
          <w:sz w:val="24"/>
          <w:szCs w:val="24"/>
          <w:lang w:eastAsia="ru-RU"/>
        </w:rPr>
        <w:t>- высокий износ зданий учреждений культуры.</w:t>
      </w:r>
    </w:p>
    <w:p w:rsidR="002D1A42" w:rsidRPr="002D1A42" w:rsidRDefault="002D1A42" w:rsidP="002D1A42">
      <w:pPr>
        <w:tabs>
          <w:tab w:val="left" w:pos="708"/>
          <w:tab w:val="center" w:pos="4728"/>
        </w:tabs>
        <w:spacing w:after="0" w:line="240" w:lineRule="auto"/>
        <w:jc w:val="both"/>
        <w:rPr>
          <w:rFonts w:ascii="Times New Roman" w:eastAsia="Times New Roman" w:hAnsi="Times New Roman" w:cs="Times New Roman"/>
          <w:sz w:val="28"/>
          <w:szCs w:val="28"/>
          <w:lang w:eastAsia="ru-RU"/>
        </w:rPr>
      </w:pPr>
    </w:p>
    <w:p w:rsidR="002D1A42" w:rsidRDefault="002D1A42"/>
    <w:sectPr w:rsidR="002D1A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92" w:rsidRDefault="00942F92" w:rsidP="00A33EF9">
      <w:pPr>
        <w:spacing w:after="0" w:line="240" w:lineRule="auto"/>
      </w:pPr>
      <w:r>
        <w:separator/>
      </w:r>
    </w:p>
  </w:endnote>
  <w:endnote w:type="continuationSeparator" w:id="0">
    <w:p w:rsidR="00942F92" w:rsidRDefault="00942F92" w:rsidP="00A3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92" w:rsidRDefault="00942F92" w:rsidP="00A33EF9">
      <w:pPr>
        <w:spacing w:after="0" w:line="240" w:lineRule="auto"/>
      </w:pPr>
      <w:r>
        <w:separator/>
      </w:r>
    </w:p>
  </w:footnote>
  <w:footnote w:type="continuationSeparator" w:id="0">
    <w:p w:rsidR="00942F92" w:rsidRDefault="00942F92" w:rsidP="00A33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80D"/>
    <w:multiLevelType w:val="hybridMultilevel"/>
    <w:tmpl w:val="BA82A0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549C9"/>
    <w:multiLevelType w:val="hybridMultilevel"/>
    <w:tmpl w:val="E286E7CA"/>
    <w:lvl w:ilvl="0" w:tplc="D00E40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24"/>
    <w:rsid w:val="00297420"/>
    <w:rsid w:val="002D1A42"/>
    <w:rsid w:val="003A0C9D"/>
    <w:rsid w:val="00466154"/>
    <w:rsid w:val="00942F92"/>
    <w:rsid w:val="00A33EF9"/>
    <w:rsid w:val="00DA4724"/>
    <w:rsid w:val="00DB2E16"/>
    <w:rsid w:val="00F3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EF9"/>
  </w:style>
  <w:style w:type="paragraph" w:styleId="a5">
    <w:name w:val="footer"/>
    <w:basedOn w:val="a"/>
    <w:link w:val="a6"/>
    <w:uiPriority w:val="99"/>
    <w:unhideWhenUsed/>
    <w:rsid w:val="00A33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EF9"/>
  </w:style>
  <w:style w:type="paragraph" w:styleId="a5">
    <w:name w:val="footer"/>
    <w:basedOn w:val="a"/>
    <w:link w:val="a6"/>
    <w:uiPriority w:val="99"/>
    <w:unhideWhenUsed/>
    <w:rsid w:val="00A33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2023-03-02T07:59:00Z</dcterms:created>
  <dcterms:modified xsi:type="dcterms:W3CDTF">2023-03-02T08:21:00Z</dcterms:modified>
</cp:coreProperties>
</file>