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4C" w:rsidRDefault="007D054C" w:rsidP="007D054C">
      <w:pPr>
        <w:pStyle w:val="40"/>
        <w:shd w:val="clear" w:color="auto" w:fill="auto"/>
        <w:spacing w:line="319" w:lineRule="exact"/>
        <w:ind w:left="20" w:right="300" w:firstLine="700"/>
        <w:jc w:val="both"/>
      </w:pPr>
      <w:bookmarkStart w:id="0" w:name="_GoBack"/>
      <w:r>
        <w:rPr>
          <w:color w:val="000000"/>
        </w:rPr>
        <w:t>Министерств</w:t>
      </w:r>
      <w:r>
        <w:rPr>
          <w:color w:val="000000"/>
        </w:rPr>
        <w:t>о</w:t>
      </w:r>
      <w:r>
        <w:rPr>
          <w:color w:val="000000"/>
        </w:rPr>
        <w:t xml:space="preserve"> промышленности и торговли Российской Федерации  </w:t>
      </w:r>
      <w:r>
        <w:rPr>
          <w:color w:val="000000"/>
        </w:rPr>
        <w:t xml:space="preserve">сообщает о </w:t>
      </w:r>
      <w:r>
        <w:rPr>
          <w:color w:val="000000"/>
        </w:rPr>
        <w:t xml:space="preserve">проведении лекции в формате </w:t>
      </w:r>
      <w:proofErr w:type="gramStart"/>
      <w:r>
        <w:rPr>
          <w:color w:val="000000"/>
        </w:rPr>
        <w:t>видео-конференц</w:t>
      </w:r>
      <w:r>
        <w:rPr>
          <w:color w:val="000000"/>
        </w:rPr>
        <w:softHyphen/>
        <w:t>связи</w:t>
      </w:r>
      <w:proofErr w:type="gramEnd"/>
      <w:r>
        <w:rPr>
          <w:color w:val="000000"/>
        </w:rPr>
        <w:t xml:space="preserve"> </w:t>
      </w:r>
      <w:r>
        <w:rPr>
          <w:rStyle w:val="40pt"/>
        </w:rPr>
        <w:t xml:space="preserve">22 октября 2021 года в 15:00 часов (по московскому времени) </w:t>
      </w:r>
      <w:r>
        <w:rPr>
          <w:color w:val="000000"/>
        </w:rPr>
        <w:t xml:space="preserve">на тему: «О разъяснительной работе по необходимости вакцинации среди сотрудников </w:t>
      </w:r>
      <w:proofErr w:type="spellStart"/>
      <w:r>
        <w:rPr>
          <w:color w:val="000000"/>
        </w:rPr>
        <w:t>Минпромторга</w:t>
      </w:r>
      <w:proofErr w:type="spellEnd"/>
      <w:r>
        <w:rPr>
          <w:color w:val="000000"/>
        </w:rPr>
        <w:t xml:space="preserve"> России, подведомственных учреждений и работников организаций промышленности и торговли».</w:t>
      </w:r>
    </w:p>
    <w:p w:rsidR="007D054C" w:rsidRDefault="007D054C" w:rsidP="007D054C">
      <w:pPr>
        <w:pStyle w:val="40"/>
        <w:shd w:val="clear" w:color="auto" w:fill="auto"/>
        <w:spacing w:line="319" w:lineRule="exact"/>
        <w:ind w:left="20" w:right="300" w:firstLine="700"/>
        <w:jc w:val="both"/>
      </w:pPr>
      <w:r>
        <w:rPr>
          <w:color w:val="000000"/>
        </w:rPr>
        <w:t>С докладом на указанную тему выступит Александр Васильевич Горелов - доктор медицинских наук, профессор, член-</w:t>
      </w:r>
      <w:proofErr w:type="spellStart"/>
      <w:r>
        <w:rPr>
          <w:color w:val="000000"/>
        </w:rPr>
        <w:t>корресподент</w:t>
      </w:r>
      <w:proofErr w:type="spellEnd"/>
      <w:r>
        <w:rPr>
          <w:color w:val="000000"/>
        </w:rPr>
        <w:t xml:space="preserve"> РАН, заместитель директора по научной работе ФБУН «Центральный научно-исследовательский институт эпидемиологии» Федеральной службы по надзору в сфере защиты прав потребителей и благополучия человека.</w:t>
      </w:r>
    </w:p>
    <w:p w:rsidR="007D054C" w:rsidRDefault="007D054C" w:rsidP="007D054C">
      <w:pPr>
        <w:pStyle w:val="2"/>
        <w:shd w:val="clear" w:color="auto" w:fill="auto"/>
        <w:spacing w:before="0" w:after="14" w:line="200" w:lineRule="exact"/>
        <w:rPr>
          <w:color w:val="000000"/>
        </w:rPr>
      </w:pPr>
    </w:p>
    <w:p w:rsidR="007D054C" w:rsidRDefault="007D054C" w:rsidP="007D054C">
      <w:pPr>
        <w:pStyle w:val="2"/>
        <w:shd w:val="clear" w:color="auto" w:fill="auto"/>
        <w:spacing w:before="0" w:after="14" w:line="200" w:lineRule="exact"/>
        <w:rPr>
          <w:color w:val="000000"/>
        </w:rPr>
      </w:pPr>
    </w:p>
    <w:p w:rsidR="007D054C" w:rsidRDefault="007D054C" w:rsidP="007D054C">
      <w:pPr>
        <w:pStyle w:val="2"/>
        <w:shd w:val="clear" w:color="auto" w:fill="auto"/>
        <w:spacing w:before="0" w:after="14" w:line="200" w:lineRule="exact"/>
      </w:pPr>
      <w:r>
        <w:rPr>
          <w:color w:val="000000"/>
        </w:rPr>
        <w:t xml:space="preserve">Подключиться к конференции </w:t>
      </w:r>
      <w:r>
        <w:rPr>
          <w:color w:val="000000"/>
          <w:lang w:val="en-US"/>
        </w:rPr>
        <w:t>Zoom</w:t>
      </w:r>
    </w:p>
    <w:p w:rsidR="007D054C" w:rsidRDefault="007D054C" w:rsidP="007D054C">
      <w:pPr>
        <w:pStyle w:val="2"/>
        <w:shd w:val="clear" w:color="auto" w:fill="auto"/>
        <w:spacing w:before="0" w:after="494" w:line="200" w:lineRule="exact"/>
      </w:pPr>
      <w:hyperlink r:id="rId5" w:history="1">
        <w:r>
          <w:rPr>
            <w:rStyle w:val="a3"/>
          </w:rPr>
          <w:t>https://us02web.zoom.us/i/83933540420?pwd=S1c4NkgzK1RRUmtOaWxhMUpMVDc20T09</w:t>
        </w:r>
      </w:hyperlink>
    </w:p>
    <w:p w:rsidR="007D054C" w:rsidRDefault="007D054C" w:rsidP="007D054C">
      <w:pPr>
        <w:pStyle w:val="2"/>
        <w:shd w:val="clear" w:color="auto" w:fill="auto"/>
        <w:spacing w:before="0" w:after="14" w:line="200" w:lineRule="exact"/>
      </w:pPr>
      <w:r>
        <w:rPr>
          <w:color w:val="000000"/>
        </w:rPr>
        <w:t xml:space="preserve">Идентификатор конференции: </w:t>
      </w:r>
      <w:r>
        <w:rPr>
          <w:rStyle w:val="0pt"/>
        </w:rPr>
        <w:t>839</w:t>
      </w:r>
      <w:r>
        <w:rPr>
          <w:rStyle w:val="0pt0"/>
        </w:rPr>
        <w:t xml:space="preserve"> </w:t>
      </w:r>
      <w:r>
        <w:rPr>
          <w:rStyle w:val="0pt"/>
        </w:rPr>
        <w:t>3354</w:t>
      </w:r>
      <w:r>
        <w:rPr>
          <w:rStyle w:val="0pt0"/>
        </w:rPr>
        <w:t xml:space="preserve"> </w:t>
      </w:r>
      <w:r>
        <w:rPr>
          <w:rStyle w:val="0pt"/>
        </w:rPr>
        <w:t>0420</w:t>
      </w:r>
    </w:p>
    <w:p w:rsidR="007D054C" w:rsidRPr="00220D37" w:rsidRDefault="007D054C" w:rsidP="007D054C">
      <w:pPr>
        <w:pStyle w:val="2"/>
        <w:shd w:val="clear" w:color="auto" w:fill="auto"/>
        <w:spacing w:before="0" w:after="218" w:line="200" w:lineRule="exact"/>
      </w:pPr>
      <w:r>
        <w:rPr>
          <w:color w:val="000000"/>
        </w:rPr>
        <w:t xml:space="preserve">Код доступа: </w:t>
      </w:r>
      <w:r>
        <w:rPr>
          <w:rStyle w:val="0pt"/>
        </w:rPr>
        <w:t>911546</w:t>
      </w:r>
    </w:p>
    <w:bookmarkEnd w:id="0"/>
    <w:p w:rsidR="00BB616A" w:rsidRDefault="00BB616A"/>
    <w:sectPr w:rsidR="00BB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4C"/>
    <w:rsid w:val="007D054C"/>
    <w:rsid w:val="00B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D054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D054C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D054C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styleId="a3">
    <w:name w:val="Hyperlink"/>
    <w:basedOn w:val="a0"/>
    <w:rsid w:val="007D054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D054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7D054C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4"/>
    <w:rsid w:val="007D05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4"/>
    <w:rsid w:val="007D054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D054C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D054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7D054C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D054C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styleId="a3">
    <w:name w:val="Hyperlink"/>
    <w:basedOn w:val="a0"/>
    <w:rsid w:val="007D054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D054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7D054C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4"/>
    <w:rsid w:val="007D05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4"/>
    <w:rsid w:val="007D054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D054C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i/83933540420?pwd=S1c4NkgzK1RRUmtOaWxhMUpMVDc20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2021-10-22T02:05:00Z</dcterms:created>
  <dcterms:modified xsi:type="dcterms:W3CDTF">2021-10-22T02:06:00Z</dcterms:modified>
</cp:coreProperties>
</file>