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1F5" w:rsidRPr="006B11F5" w:rsidRDefault="006B11F5" w:rsidP="006B11F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bookmark0"/>
      <w:r w:rsidRPr="006B11F5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6B11F5" w:rsidRPr="006B11F5" w:rsidRDefault="006B11F5" w:rsidP="006B11F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B11F5">
        <w:rPr>
          <w:rFonts w:ascii="Times New Roman" w:hAnsi="Times New Roman" w:cs="Times New Roman"/>
          <w:b/>
          <w:bCs/>
          <w:sz w:val="32"/>
          <w:szCs w:val="32"/>
        </w:rPr>
        <w:t>ИРКУТСКАЯ ОБЛАСТЬ</w:t>
      </w:r>
    </w:p>
    <w:p w:rsidR="006B11F5" w:rsidRPr="006B11F5" w:rsidRDefault="006B11F5" w:rsidP="006B11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1F5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6B11F5" w:rsidRPr="006B11F5" w:rsidRDefault="006B11F5" w:rsidP="006B11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1F5">
        <w:rPr>
          <w:rFonts w:ascii="Times New Roman" w:hAnsi="Times New Roman" w:cs="Times New Roman"/>
          <w:b/>
          <w:sz w:val="32"/>
          <w:szCs w:val="32"/>
        </w:rPr>
        <w:t>«ЭХИРИТ-БУЛАГАТСКИЙ РАЙОН»</w:t>
      </w:r>
    </w:p>
    <w:p w:rsidR="006B11F5" w:rsidRPr="006B11F5" w:rsidRDefault="006B11F5" w:rsidP="006B11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1F5"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4D40F2" w:rsidRPr="006B11F5" w:rsidRDefault="006B11F5" w:rsidP="006B1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1F5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4D40F2" w:rsidRPr="00B17A0F" w:rsidTr="00BB68F9">
        <w:trPr>
          <w:trHeight w:val="760"/>
        </w:trPr>
        <w:tc>
          <w:tcPr>
            <w:tcW w:w="9355" w:type="dxa"/>
          </w:tcPr>
          <w:p w:rsidR="004D40F2" w:rsidRDefault="004D40F2" w:rsidP="004D40F2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40F2" w:rsidRPr="00B17A0F" w:rsidRDefault="004D40F2" w:rsidP="004D40F2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40F2" w:rsidRPr="00B17A0F" w:rsidRDefault="0013404D" w:rsidP="004D4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от 24 июля 2019 года № 329</w:t>
            </w:r>
            <w:r w:rsidR="004D40F2" w:rsidRPr="00B17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п. Усть-Ордынский</w:t>
            </w:r>
          </w:p>
          <w:p w:rsidR="004D40F2" w:rsidRPr="00B17A0F" w:rsidRDefault="004D40F2" w:rsidP="004D40F2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4D40F2" w:rsidRDefault="004D40F2" w:rsidP="004D4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0F2" w:rsidRPr="005F3F47" w:rsidRDefault="004D40F2" w:rsidP="004D4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3F47">
        <w:rPr>
          <w:rFonts w:ascii="Times New Roman" w:hAnsi="Times New Roman" w:cs="Times New Roman"/>
          <w:b/>
          <w:sz w:val="32"/>
          <w:szCs w:val="32"/>
        </w:rPr>
        <w:t>Об утверждении Положения о порядке передачи в аренду, безвозмездное пользование муниципального имущества муниципального образования «</w:t>
      </w:r>
      <w:proofErr w:type="spellStart"/>
      <w:r w:rsidRPr="005F3F47">
        <w:rPr>
          <w:rFonts w:ascii="Times New Roman" w:hAnsi="Times New Roman" w:cs="Times New Roman"/>
          <w:b/>
          <w:sz w:val="32"/>
          <w:szCs w:val="32"/>
        </w:rPr>
        <w:t>Эхирит-Булагатский</w:t>
      </w:r>
      <w:proofErr w:type="spellEnd"/>
      <w:r w:rsidRPr="005F3F47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4D40F2" w:rsidRDefault="004D40F2" w:rsidP="004D4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404D" w:rsidRPr="004D40F2" w:rsidRDefault="0013404D" w:rsidP="004D4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4D40F2" w:rsidRPr="004D40F2" w:rsidRDefault="004D40F2" w:rsidP="004D4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0F2">
        <w:rPr>
          <w:rFonts w:ascii="Times New Roman" w:hAnsi="Times New Roman" w:cs="Times New Roman"/>
          <w:sz w:val="28"/>
          <w:szCs w:val="28"/>
        </w:rPr>
        <w:t>В целях эффективного использования, совершенствования порядка передачи в аренду, безвозмездное пользование муниципального имущества, находящихся в муниципальной собственности муниципального образования «</w:t>
      </w:r>
      <w:proofErr w:type="spellStart"/>
      <w:r w:rsidRPr="004D40F2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4D40F2">
        <w:rPr>
          <w:rFonts w:ascii="Times New Roman" w:hAnsi="Times New Roman" w:cs="Times New Roman"/>
          <w:sz w:val="28"/>
          <w:szCs w:val="28"/>
        </w:rPr>
        <w:t xml:space="preserve"> район», в соответствии с Гражданским кодексом Российской Федерации, статьей 51 Федерального закона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отношении, которого заключение договоров может осуществляться путем проведения торгов в форме конкурса», руководствуясь статьей 24 Устава муниципального образования «</w:t>
      </w:r>
      <w:proofErr w:type="spellStart"/>
      <w:r w:rsidRPr="004D40F2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4D40F2">
        <w:rPr>
          <w:rFonts w:ascii="Times New Roman" w:hAnsi="Times New Roman" w:cs="Times New Roman"/>
          <w:sz w:val="28"/>
          <w:szCs w:val="28"/>
        </w:rPr>
        <w:t xml:space="preserve"> район», </w:t>
      </w:r>
    </w:p>
    <w:p w:rsidR="004D40F2" w:rsidRPr="004D40F2" w:rsidRDefault="004D40F2" w:rsidP="004D40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40F2" w:rsidRPr="004D40F2" w:rsidRDefault="004D40F2" w:rsidP="004D4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D40F2">
        <w:rPr>
          <w:rFonts w:ascii="Times New Roman" w:hAnsi="Times New Roman" w:cs="Times New Roman"/>
          <w:b/>
          <w:sz w:val="30"/>
          <w:szCs w:val="30"/>
        </w:rPr>
        <w:t>РЕШИЛА:</w:t>
      </w:r>
    </w:p>
    <w:p w:rsidR="004D40F2" w:rsidRPr="004D40F2" w:rsidRDefault="004D40F2" w:rsidP="004D40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40F2" w:rsidRPr="004D40F2" w:rsidRDefault="004D40F2" w:rsidP="004D40F2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0F2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передачи в аренду, безвозмездное пользование муниципального имущества муниципального образования «</w:t>
      </w:r>
      <w:proofErr w:type="spellStart"/>
      <w:r w:rsidRPr="004D40F2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4D40F2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D40F2" w:rsidRPr="004D40F2" w:rsidRDefault="004D40F2" w:rsidP="004D40F2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0F2">
        <w:rPr>
          <w:rFonts w:ascii="Times New Roman" w:hAnsi="Times New Roman" w:cs="Times New Roman"/>
          <w:sz w:val="28"/>
          <w:szCs w:val="28"/>
        </w:rPr>
        <w:t>Признать утратившим силу решение Думы муниципального образования «</w:t>
      </w:r>
      <w:proofErr w:type="spellStart"/>
      <w:r w:rsidRPr="004D40F2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4D40F2">
        <w:rPr>
          <w:rFonts w:ascii="Times New Roman" w:hAnsi="Times New Roman" w:cs="Times New Roman"/>
          <w:sz w:val="28"/>
          <w:szCs w:val="28"/>
        </w:rPr>
        <w:t xml:space="preserve"> район» от 27 января 2011 года № 146 «Об утверждении Положения о порядке предоставления в аренду муниципального имущества муниципального образования «</w:t>
      </w:r>
      <w:proofErr w:type="spellStart"/>
      <w:r w:rsidRPr="004D40F2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4D40F2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4D40F2" w:rsidRPr="004D40F2" w:rsidRDefault="004D40F2" w:rsidP="004D40F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0F2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Pr="004D40F2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4D40F2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муниципального образования «</w:t>
      </w:r>
      <w:proofErr w:type="spellStart"/>
      <w:r w:rsidRPr="004D40F2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4D40F2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D40F2" w:rsidRPr="004D40F2" w:rsidRDefault="004D40F2" w:rsidP="004D40F2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0F2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со дня его официального опубликования в газете «</w:t>
      </w:r>
      <w:proofErr w:type="spellStart"/>
      <w:r w:rsidRPr="004D40F2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4D40F2">
        <w:rPr>
          <w:rFonts w:ascii="Times New Roman" w:hAnsi="Times New Roman" w:cs="Times New Roman"/>
          <w:sz w:val="28"/>
          <w:szCs w:val="28"/>
        </w:rPr>
        <w:t xml:space="preserve"> вестник». </w:t>
      </w:r>
    </w:p>
    <w:p w:rsidR="004D40F2" w:rsidRDefault="004D40F2" w:rsidP="004D4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0F2" w:rsidRPr="004D40F2" w:rsidRDefault="004D40F2" w:rsidP="004D4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0F2" w:rsidRPr="004D40F2" w:rsidRDefault="004D40F2" w:rsidP="004D4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8"/>
      </w:tblGrid>
      <w:tr w:rsidR="004D40F2" w:rsidRPr="004D40F2" w:rsidTr="004D40F2">
        <w:trPr>
          <w:trHeight w:val="1670"/>
        </w:trPr>
        <w:tc>
          <w:tcPr>
            <w:tcW w:w="4785" w:type="dxa"/>
            <w:shd w:val="clear" w:color="auto" w:fill="auto"/>
          </w:tcPr>
          <w:p w:rsidR="004D40F2" w:rsidRDefault="004D40F2" w:rsidP="004D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Мэр </w:t>
            </w:r>
          </w:p>
          <w:p w:rsidR="004D40F2" w:rsidRPr="004D40F2" w:rsidRDefault="004D40F2" w:rsidP="004D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 w:rsidRPr="004D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4D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4D40F2" w:rsidRPr="004D40F2" w:rsidRDefault="004D40F2" w:rsidP="004D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0F2" w:rsidRPr="004D40F2" w:rsidRDefault="004D40F2" w:rsidP="004D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И.П. Усов</w:t>
            </w:r>
          </w:p>
          <w:p w:rsidR="004D40F2" w:rsidRPr="004D40F2" w:rsidRDefault="004D40F2" w:rsidP="004D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4D40F2" w:rsidRDefault="004D40F2" w:rsidP="004D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4D40F2" w:rsidRPr="004D40F2" w:rsidRDefault="004D40F2" w:rsidP="004D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 муниципального образования «</w:t>
            </w:r>
            <w:proofErr w:type="spellStart"/>
            <w:r w:rsidRPr="004D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4D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4D40F2" w:rsidRPr="004D40F2" w:rsidRDefault="004D40F2" w:rsidP="004D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0F2" w:rsidRPr="004D40F2" w:rsidRDefault="004D40F2" w:rsidP="004D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_____________А.А. </w:t>
            </w:r>
            <w:proofErr w:type="spellStart"/>
            <w:r w:rsidRPr="004D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Тарнуев</w:t>
            </w:r>
            <w:proofErr w:type="spellEnd"/>
          </w:p>
        </w:tc>
      </w:tr>
    </w:tbl>
    <w:p w:rsidR="004D40F2" w:rsidRPr="004D40F2" w:rsidRDefault="004D40F2" w:rsidP="004D4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40F2" w:rsidRDefault="004D40F2" w:rsidP="004D40F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AA22E8" w:rsidRDefault="00AA22E8" w:rsidP="004D40F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 w:rsidR="004D40F2">
        <w:rPr>
          <w:rFonts w:ascii="Times New Roman" w:hAnsi="Times New Roman" w:cs="Times New Roman"/>
          <w:sz w:val="28"/>
          <w:szCs w:val="28"/>
          <w:lang w:eastAsia="ru-RU"/>
        </w:rPr>
        <w:t>О</w:t>
      </w:r>
    </w:p>
    <w:p w:rsidR="00AA22E8" w:rsidRDefault="00AA22E8" w:rsidP="004D40F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решением Думы</w:t>
      </w:r>
    </w:p>
    <w:p w:rsidR="00AA22E8" w:rsidRDefault="00AA22E8" w:rsidP="004D40F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A70B9" w:rsidRDefault="00AA22E8" w:rsidP="004D40F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«Эхирит-Булагатский район»</w:t>
      </w:r>
    </w:p>
    <w:p w:rsidR="00AA22E8" w:rsidRPr="0013404D" w:rsidRDefault="0013404D" w:rsidP="0013404D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404D">
        <w:rPr>
          <w:rFonts w:ascii="Times New Roman" w:eastAsia="Times New Roman" w:hAnsi="Times New Roman"/>
          <w:sz w:val="28"/>
          <w:szCs w:val="28"/>
          <w:lang w:eastAsia="ru-RU"/>
        </w:rPr>
        <w:t>от 24 июля 2019 года № 329</w:t>
      </w:r>
    </w:p>
    <w:p w:rsidR="00A55C6E" w:rsidRDefault="00A55C6E" w:rsidP="004D40F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57A9" w:rsidRPr="005F3F47" w:rsidRDefault="005057A9" w:rsidP="004D40F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F3F47">
        <w:rPr>
          <w:rFonts w:ascii="Times New Roman" w:hAnsi="Times New Roman" w:cs="Times New Roman"/>
          <w:b/>
          <w:sz w:val="32"/>
          <w:szCs w:val="32"/>
          <w:lang w:eastAsia="ru-RU"/>
        </w:rPr>
        <w:t>П</w:t>
      </w:r>
      <w:r w:rsidR="00AA22E8" w:rsidRPr="005F3F4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F3F47">
        <w:rPr>
          <w:rFonts w:ascii="Times New Roman" w:hAnsi="Times New Roman" w:cs="Times New Roman"/>
          <w:b/>
          <w:sz w:val="32"/>
          <w:szCs w:val="32"/>
          <w:lang w:eastAsia="ru-RU"/>
        </w:rPr>
        <w:t>О</w:t>
      </w:r>
      <w:r w:rsidR="00AA22E8" w:rsidRPr="005F3F4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F3F47">
        <w:rPr>
          <w:rFonts w:ascii="Times New Roman" w:hAnsi="Times New Roman" w:cs="Times New Roman"/>
          <w:b/>
          <w:sz w:val="32"/>
          <w:szCs w:val="32"/>
          <w:lang w:eastAsia="ru-RU"/>
        </w:rPr>
        <w:t>Л</w:t>
      </w:r>
      <w:r w:rsidR="00AA22E8" w:rsidRPr="005F3F4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F3F47">
        <w:rPr>
          <w:rFonts w:ascii="Times New Roman" w:hAnsi="Times New Roman" w:cs="Times New Roman"/>
          <w:b/>
          <w:sz w:val="32"/>
          <w:szCs w:val="32"/>
          <w:lang w:eastAsia="ru-RU"/>
        </w:rPr>
        <w:t>О</w:t>
      </w:r>
      <w:r w:rsidR="00AA22E8" w:rsidRPr="005F3F4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F3F47">
        <w:rPr>
          <w:rFonts w:ascii="Times New Roman" w:hAnsi="Times New Roman" w:cs="Times New Roman"/>
          <w:b/>
          <w:sz w:val="32"/>
          <w:szCs w:val="32"/>
          <w:lang w:eastAsia="ru-RU"/>
        </w:rPr>
        <w:t>Ж</w:t>
      </w:r>
      <w:r w:rsidR="00AA22E8" w:rsidRPr="005F3F4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F3F47">
        <w:rPr>
          <w:rFonts w:ascii="Times New Roman" w:hAnsi="Times New Roman" w:cs="Times New Roman"/>
          <w:b/>
          <w:sz w:val="32"/>
          <w:szCs w:val="32"/>
          <w:lang w:eastAsia="ru-RU"/>
        </w:rPr>
        <w:t>Е</w:t>
      </w:r>
      <w:r w:rsidR="00AA22E8" w:rsidRPr="005F3F4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F3F47">
        <w:rPr>
          <w:rFonts w:ascii="Times New Roman" w:hAnsi="Times New Roman" w:cs="Times New Roman"/>
          <w:b/>
          <w:sz w:val="32"/>
          <w:szCs w:val="32"/>
          <w:lang w:eastAsia="ru-RU"/>
        </w:rPr>
        <w:t>Н</w:t>
      </w:r>
      <w:r w:rsidR="00AA22E8" w:rsidRPr="005F3F4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F3F47">
        <w:rPr>
          <w:rFonts w:ascii="Times New Roman" w:hAnsi="Times New Roman" w:cs="Times New Roman"/>
          <w:b/>
          <w:sz w:val="32"/>
          <w:szCs w:val="32"/>
          <w:lang w:eastAsia="ru-RU"/>
        </w:rPr>
        <w:t>И</w:t>
      </w:r>
      <w:r w:rsidR="00AA22E8" w:rsidRPr="005F3F4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F3F47">
        <w:rPr>
          <w:rFonts w:ascii="Times New Roman" w:hAnsi="Times New Roman" w:cs="Times New Roman"/>
          <w:b/>
          <w:sz w:val="32"/>
          <w:szCs w:val="32"/>
          <w:lang w:eastAsia="ru-RU"/>
        </w:rPr>
        <w:t>Е</w:t>
      </w:r>
    </w:p>
    <w:p w:rsidR="00A55C6E" w:rsidRPr="005F3F47" w:rsidRDefault="00A55C6E" w:rsidP="004D40F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A22E8" w:rsidRPr="005F3F47" w:rsidRDefault="00AA22E8" w:rsidP="004D40F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F3F47">
        <w:rPr>
          <w:rFonts w:ascii="Times New Roman" w:hAnsi="Times New Roman" w:cs="Times New Roman"/>
          <w:b/>
          <w:sz w:val="32"/>
          <w:szCs w:val="32"/>
          <w:lang w:eastAsia="ru-RU"/>
        </w:rPr>
        <w:t>о порядке предоставления в аренду, безвозмездное пользование муниципального имущества муниципального образования</w:t>
      </w:r>
      <w:r w:rsidR="005F3F4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F3F47">
        <w:rPr>
          <w:rFonts w:ascii="Times New Roman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5057A9" w:rsidRPr="005F3F47" w:rsidRDefault="005057A9" w:rsidP="004D40F2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057A9" w:rsidRPr="005F3F47" w:rsidRDefault="005057A9" w:rsidP="004D40F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F3F4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1. </w:t>
      </w:r>
      <w:r w:rsidR="00AA22E8" w:rsidRPr="005F3F47">
        <w:rPr>
          <w:rFonts w:ascii="Times New Roman" w:hAnsi="Times New Roman" w:cs="Times New Roman"/>
          <w:b/>
          <w:sz w:val="32"/>
          <w:szCs w:val="32"/>
          <w:lang w:eastAsia="ru-RU"/>
        </w:rPr>
        <w:t>Общие положения</w:t>
      </w:r>
    </w:p>
    <w:p w:rsidR="005057A9" w:rsidRPr="005057A9" w:rsidRDefault="005057A9" w:rsidP="004D40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Положение </w:t>
      </w:r>
      <w:r w:rsidR="00D56D97">
        <w:rPr>
          <w:rFonts w:ascii="Times New Roman" w:hAnsi="Times New Roman" w:cs="Times New Roman"/>
          <w:sz w:val="28"/>
          <w:szCs w:val="28"/>
          <w:lang w:eastAsia="ru-RU"/>
        </w:rPr>
        <w:t xml:space="preserve">о порядке предоставления в аренду, безвозмездное пользование муниципального имущества муниципального образования «Эхирит-Булагатский район» (далее – Положение)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разработано в соответствии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Гражданским кодексом Российской Федерации, Фед</w:t>
      </w:r>
      <w:r w:rsidR="008358C4">
        <w:rPr>
          <w:rFonts w:ascii="Times New Roman" w:hAnsi="Times New Roman" w:cs="Times New Roman"/>
          <w:sz w:val="28"/>
          <w:szCs w:val="28"/>
          <w:lang w:eastAsia="ru-RU"/>
        </w:rPr>
        <w:t>еральным законом от 06.10.200</w:t>
      </w:r>
      <w:r w:rsidR="008358C4" w:rsidRPr="008358C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56D97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 xml:space="preserve"> 131-ФЗ </w:t>
      </w:r>
      <w:r w:rsidR="00D56D9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D56D97">
        <w:rPr>
          <w:rFonts w:ascii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, Фед</w:t>
      </w:r>
      <w:r w:rsidR="00D56D97">
        <w:rPr>
          <w:rFonts w:ascii="Times New Roman" w:hAnsi="Times New Roman" w:cs="Times New Roman"/>
          <w:sz w:val="28"/>
          <w:szCs w:val="28"/>
          <w:lang w:eastAsia="ru-RU"/>
        </w:rPr>
        <w:t>еральным законом от 26.07.2006 №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 xml:space="preserve"> 135-ФЗ </w:t>
      </w:r>
      <w:r w:rsidR="00D56D97">
        <w:rPr>
          <w:rFonts w:ascii="Times New Roman" w:hAnsi="Times New Roman" w:cs="Times New Roman"/>
          <w:sz w:val="28"/>
          <w:szCs w:val="28"/>
          <w:lang w:eastAsia="ru-RU"/>
        </w:rPr>
        <w:t>«О защите конкуренции»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, Приказом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договоров может осуществляться путем проведения торгов в форме конкурса», Уставом муниципального образования</w:t>
      </w:r>
      <w:r w:rsidR="00D56D97">
        <w:rPr>
          <w:rFonts w:ascii="Times New Roman" w:hAnsi="Times New Roman" w:cs="Times New Roman"/>
          <w:sz w:val="28"/>
          <w:szCs w:val="28"/>
          <w:lang w:eastAsia="ru-RU"/>
        </w:rPr>
        <w:t xml:space="preserve"> «Эхирит-Булагатский район»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, в целях эффективного использования, совершенствования порядка передачи в аренду, безвозмездное пользование</w:t>
      </w:r>
      <w:r w:rsidR="008358C4" w:rsidRPr="00835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8C4">
        <w:rPr>
          <w:rFonts w:ascii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, формирования источника доходной части местного бюджета.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1.2. Положение определяет порядок предоставления в аренду</w:t>
      </w:r>
      <w:r w:rsidR="00177109">
        <w:rPr>
          <w:rFonts w:ascii="Times New Roman" w:hAnsi="Times New Roman" w:cs="Times New Roman"/>
          <w:sz w:val="28"/>
          <w:szCs w:val="28"/>
          <w:lang w:eastAsia="ru-RU"/>
        </w:rPr>
        <w:t>, безвозмездное пользование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имущества муниципального образования</w:t>
      </w:r>
      <w:r w:rsidR="00D56D97">
        <w:rPr>
          <w:rFonts w:ascii="Times New Roman" w:hAnsi="Times New Roman" w:cs="Times New Roman"/>
          <w:sz w:val="28"/>
          <w:szCs w:val="28"/>
          <w:lang w:eastAsia="ru-RU"/>
        </w:rPr>
        <w:t xml:space="preserve"> «Эхирит-Булагатский район»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 xml:space="preserve"> и основывается на принципах эффективности, справедливости, публичности, открытости, прозрачности процедур предоставления муниципального имущества в аренду.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1.3. К муниципальному имуществу муниципального образо</w:t>
      </w:r>
      <w:r w:rsidR="00301902">
        <w:rPr>
          <w:rFonts w:ascii="Times New Roman" w:hAnsi="Times New Roman" w:cs="Times New Roman"/>
          <w:sz w:val="28"/>
          <w:szCs w:val="28"/>
          <w:lang w:eastAsia="ru-RU"/>
        </w:rPr>
        <w:t xml:space="preserve">вания «Эхирит-Булагатский район»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относятся объекты недвижимого имущества, движимое имущество, находящееся в муниципальной собственности муниципального образования</w:t>
      </w:r>
      <w:r w:rsidR="00301902">
        <w:rPr>
          <w:rFonts w:ascii="Times New Roman" w:hAnsi="Times New Roman" w:cs="Times New Roman"/>
          <w:sz w:val="28"/>
          <w:szCs w:val="28"/>
          <w:lang w:eastAsia="ru-RU"/>
        </w:rPr>
        <w:t xml:space="preserve"> «Эхирит-Булагатский район»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57A9" w:rsidRPr="005057A9" w:rsidRDefault="00301902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 Настоящим П</w:t>
      </w:r>
      <w:r w:rsidR="005057A9" w:rsidRPr="005057A9">
        <w:rPr>
          <w:rFonts w:ascii="Times New Roman" w:hAnsi="Times New Roman" w:cs="Times New Roman"/>
          <w:sz w:val="28"/>
          <w:szCs w:val="28"/>
          <w:lang w:eastAsia="ru-RU"/>
        </w:rPr>
        <w:t xml:space="preserve">оложением не регулируются отношения, возникающие в связи с предоставлением в аренду земельных участков водных объектов, </w:t>
      </w:r>
      <w:r w:rsidR="005057A9" w:rsidRPr="005057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участков лесного фонда, участков недр, концессионных соглашений, государственно-частного и </w:t>
      </w:r>
      <w:proofErr w:type="spellStart"/>
      <w:r w:rsidR="005057A9" w:rsidRPr="005057A9"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5057A9" w:rsidRPr="005057A9">
        <w:rPr>
          <w:rFonts w:ascii="Times New Roman" w:hAnsi="Times New Roman" w:cs="Times New Roman"/>
          <w:sz w:val="28"/>
          <w:szCs w:val="28"/>
          <w:lang w:eastAsia="ru-RU"/>
        </w:rPr>
        <w:t>-частного партнерства.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1.5. В качестве арендодателей</w:t>
      </w:r>
      <w:r w:rsidR="003019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 xml:space="preserve">(ссудодателей) </w:t>
      </w:r>
      <w:r w:rsidR="00123BF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имущества от имени муниципального образования</w:t>
      </w:r>
      <w:r w:rsidR="00301902">
        <w:rPr>
          <w:rFonts w:ascii="Times New Roman" w:hAnsi="Times New Roman" w:cs="Times New Roman"/>
          <w:sz w:val="28"/>
          <w:szCs w:val="28"/>
          <w:lang w:eastAsia="ru-RU"/>
        </w:rPr>
        <w:t xml:space="preserve"> «Эхирит-Булагатский район»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 xml:space="preserve"> выступают: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30190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8D1FD5">
        <w:rPr>
          <w:rFonts w:ascii="Times New Roman" w:hAnsi="Times New Roman" w:cs="Times New Roman"/>
          <w:sz w:val="28"/>
          <w:szCs w:val="28"/>
          <w:lang w:eastAsia="ru-RU"/>
        </w:rPr>
        <w:t xml:space="preserve"> «Эхирит-Булагатский район»</w:t>
      </w:r>
      <w:r w:rsidR="00301902">
        <w:rPr>
          <w:rFonts w:ascii="Times New Roman" w:hAnsi="Times New Roman" w:cs="Times New Roman"/>
          <w:sz w:val="28"/>
          <w:szCs w:val="28"/>
          <w:lang w:eastAsia="ru-RU"/>
        </w:rPr>
        <w:t>, осуществляющего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управление </w:t>
      </w:r>
      <w:r w:rsidR="00006B90">
        <w:rPr>
          <w:rFonts w:ascii="Times New Roman" w:hAnsi="Times New Roman" w:cs="Times New Roman"/>
          <w:sz w:val="28"/>
          <w:szCs w:val="28"/>
          <w:lang w:eastAsia="ru-RU"/>
        </w:rPr>
        <w:t xml:space="preserve">и распоряжение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муниципальным имуществом в отношении недвижимого и движимого имущества, находящегося в муниципальной казне муниципального образования</w:t>
      </w:r>
      <w:r w:rsidR="00301902">
        <w:rPr>
          <w:rFonts w:ascii="Times New Roman" w:hAnsi="Times New Roman" w:cs="Times New Roman"/>
          <w:sz w:val="28"/>
          <w:szCs w:val="28"/>
          <w:lang w:eastAsia="ru-RU"/>
        </w:rPr>
        <w:t xml:space="preserve"> «Эхирит-Булагатский район»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муниципальные унитарные предприятия - в отношении недвижимого и движимого имущества, находящегося в муниципальной собственности муниципального образования</w:t>
      </w:r>
      <w:r w:rsidR="00A55C6E" w:rsidRPr="00A55C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5C6E">
        <w:rPr>
          <w:rFonts w:ascii="Times New Roman" w:hAnsi="Times New Roman" w:cs="Times New Roman"/>
          <w:sz w:val="28"/>
          <w:szCs w:val="28"/>
          <w:lang w:eastAsia="ru-RU"/>
        </w:rPr>
        <w:t>«Эхирит-Булагатский район»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 xml:space="preserve"> и закрепленного за ними на праве хозяйственного ведения, с согласия собственника этого имущества;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3) автономные, бюджетные и казенные муниципальные учреждения</w:t>
      </w:r>
      <w:r w:rsidR="00A55C6E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55C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муниципальные учреждения</w:t>
      </w:r>
      <w:r w:rsidR="00A55C6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 xml:space="preserve"> в отношении недвижимого и движимого имущества, находящегося в муниципальной собственности муниципального образования</w:t>
      </w:r>
      <w:r w:rsidR="00A55C6E">
        <w:rPr>
          <w:rFonts w:ascii="Times New Roman" w:hAnsi="Times New Roman" w:cs="Times New Roman"/>
          <w:sz w:val="28"/>
          <w:szCs w:val="28"/>
          <w:lang w:eastAsia="ru-RU"/>
        </w:rPr>
        <w:t xml:space="preserve"> «Эхирит-Булагатский район»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 xml:space="preserve"> и закрепленного за ними на праве оперативного управления, с согласия собственника этого имущества в случаях, предусмотренных статьей 298 Гражданского кодекса Российской Федерации.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1.6. Арендаторами (Ссудополучателями) муниципального имущества могут выступать физические лица, физические лица, зарегистрированные в качестве индивидуальных предпринимателей без образования юридического лица, юридические лица и иные лица в случаях и в порядке, предусмотренных действующим законодательством Российской Федерации.</w:t>
      </w:r>
    </w:p>
    <w:p w:rsidR="005057A9" w:rsidRPr="005057A9" w:rsidRDefault="005057A9" w:rsidP="004D40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57A9" w:rsidRPr="005F3F47" w:rsidRDefault="005057A9" w:rsidP="005F3F47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F3F47">
        <w:rPr>
          <w:rFonts w:ascii="Times New Roman" w:hAnsi="Times New Roman" w:cs="Times New Roman"/>
          <w:b/>
          <w:sz w:val="32"/>
          <w:szCs w:val="32"/>
          <w:lang w:eastAsia="ru-RU"/>
        </w:rPr>
        <w:t>2.</w:t>
      </w:r>
      <w:r w:rsidR="00A55C6E" w:rsidRPr="005F3F4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Предоставление муниципального</w:t>
      </w:r>
      <w:r w:rsidR="005F3F4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55C6E" w:rsidRPr="005F3F47">
        <w:rPr>
          <w:rFonts w:ascii="Times New Roman" w:hAnsi="Times New Roman" w:cs="Times New Roman"/>
          <w:b/>
          <w:sz w:val="32"/>
          <w:szCs w:val="32"/>
          <w:lang w:eastAsia="ru-RU"/>
        </w:rPr>
        <w:t>имущества в аренду, безвозмездное пользование</w:t>
      </w:r>
    </w:p>
    <w:p w:rsidR="005057A9" w:rsidRPr="005F3F47" w:rsidRDefault="005057A9" w:rsidP="004D40F2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="001579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Способами предоставления муниципального имущества в аренду, безвозмездное пользование являются: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55C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муниципального имущества путем проведения торгов</w:t>
      </w:r>
      <w:r w:rsidR="00A55C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(по итогам аукциона, конкурса);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55C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муниципального имущества без проведения торгов, в соответствии с действующим законодательством о защите конкуренции.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2.2. Для проведения конкурсов или аукционов создается комиссия по проведению торгов на право заключения договоров аренды, безвозмездного пользования (далее-Комиссия). Персональный состав и порядок работы Комиссии утверждается организатором торгов.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2.3. Организаторами торгов являются арендодатели</w:t>
      </w:r>
      <w:r w:rsidR="00A55C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(ссудодатели) имущества,</w:t>
      </w:r>
      <w:r w:rsidR="00A55C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указанные в пункте 1.5. настоящего Положения.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2.4. Форма проведения торгов</w:t>
      </w:r>
      <w:r w:rsidR="00A55C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(конкурсов или аукционов) определяется арендодателем</w:t>
      </w:r>
      <w:r w:rsidR="00A55C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(ссудодателем) имущества.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2.5.</w:t>
      </w:r>
      <w:r w:rsidR="001579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Порядок проведения конкурсов или аукционов на право заключения договоров аренды, безвозмездного пользования устанавливается федеральным антимонопольным органом.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2.6.</w:t>
      </w:r>
      <w:r w:rsidR="001579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проведении конкурсов или аукционов на право заключения договоров аренды, безвозмездного пользования муниципальным имуществом размещается в информационно-телекоммуникационной сети Интернет на официальном сайте Российской Федерации для размещения информации о проведении торгов </w:t>
      </w:r>
      <w:r w:rsidR="00084CB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084CBF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="00084CBF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spellStart"/>
      <w:r w:rsidR="00084CBF">
        <w:rPr>
          <w:rFonts w:ascii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="00084CBF" w:rsidRPr="00084CB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84CBF">
        <w:rPr>
          <w:rFonts w:ascii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084CBF" w:rsidRPr="00084CB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84CBF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84CBF" w:rsidRPr="00084CB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511E1">
        <w:rPr>
          <w:rFonts w:ascii="Times New Roman" w:hAnsi="Times New Roman" w:cs="Times New Roman"/>
          <w:sz w:val="28"/>
          <w:szCs w:val="28"/>
          <w:lang w:eastAsia="ru-RU"/>
        </w:rPr>
        <w:t xml:space="preserve"> и опубликовывается в газете «Эхирит-Булагатский вестник»</w:t>
      </w:r>
      <w:r w:rsidR="00084CBF" w:rsidRPr="00084C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В случае признания торгов несостоявшимися по причине предоставления в адрес организатора торгов единственной заявки, Комиссия рассматривает данную заявку на предмет соответствия условиям торгов. На основании протокола Комиссии, если заявка единственного участника соответствует условиям торгов, с таким участником заключается договор аренды, безвозмездного пользования.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2.7. Передача в аренду, безвозмездное пользование муниципального имущества без проведения торгов осуществляется в случаях, предусмотренных статьей 17.1 Федерального закона от 26.07.2006 №</w:t>
      </w:r>
      <w:r w:rsidR="00A55C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135-ФЗ «О защите конкуренции» (далее-Федеральный закон о защите конкуренции).</w:t>
      </w:r>
    </w:p>
    <w:p w:rsidR="005057A9" w:rsidRPr="005057A9" w:rsidRDefault="005057A9" w:rsidP="004D40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57A9" w:rsidRPr="005F3F47" w:rsidRDefault="005057A9" w:rsidP="004D40F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F3F47">
        <w:rPr>
          <w:rFonts w:ascii="Times New Roman" w:hAnsi="Times New Roman" w:cs="Times New Roman"/>
          <w:b/>
          <w:sz w:val="32"/>
          <w:szCs w:val="32"/>
          <w:lang w:eastAsia="ru-RU"/>
        </w:rPr>
        <w:t>3.</w:t>
      </w:r>
      <w:r w:rsidR="00A55C6E" w:rsidRPr="005F3F4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Порядок передачи в аренду</w:t>
      </w:r>
      <w:r w:rsidR="00177109" w:rsidRPr="005F3F47">
        <w:rPr>
          <w:rFonts w:ascii="Times New Roman" w:hAnsi="Times New Roman" w:cs="Times New Roman"/>
          <w:b/>
          <w:sz w:val="32"/>
          <w:szCs w:val="32"/>
          <w:lang w:eastAsia="ru-RU"/>
        </w:rPr>
        <w:t>, безвозмездное пользование</w:t>
      </w:r>
      <w:r w:rsidR="00A55C6E" w:rsidRPr="005F3F4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муниципального имущества, составляющего казну муниципального образования «Эхирит-Булагатский район»</w:t>
      </w:r>
    </w:p>
    <w:p w:rsidR="00A55C6E" w:rsidRPr="005F3F47" w:rsidRDefault="00A55C6E" w:rsidP="004D40F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3.1. Порядок предоставления в аренду, безвозмездное пользование муниципального имущества на торгах:</w:t>
      </w:r>
    </w:p>
    <w:p w:rsidR="005057A9" w:rsidRPr="005057A9" w:rsidRDefault="00E511E1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3.1.1</w:t>
      </w:r>
      <w:r w:rsidR="005057A9" w:rsidRPr="005057A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57A9" w:rsidRPr="005057A9">
        <w:rPr>
          <w:rFonts w:ascii="Times New Roman" w:hAnsi="Times New Roman" w:cs="Times New Roman"/>
          <w:sz w:val="28"/>
          <w:szCs w:val="28"/>
          <w:lang w:eastAsia="ru-RU"/>
        </w:rPr>
        <w:t>Договоры аренды, безвозмездного пользования по результатам проведенных конкурсов или аукционов заключаются Арендодателем</w:t>
      </w:r>
      <w:r w:rsidR="00F92F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57A9" w:rsidRPr="005057A9">
        <w:rPr>
          <w:rFonts w:ascii="Times New Roman" w:hAnsi="Times New Roman" w:cs="Times New Roman"/>
          <w:sz w:val="28"/>
          <w:szCs w:val="28"/>
          <w:lang w:eastAsia="ru-RU"/>
        </w:rPr>
        <w:t>(Ссудодателем) в порядке, установленном конкурсной документацией</w:t>
      </w:r>
      <w:r w:rsidR="00F92F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57A9" w:rsidRPr="005057A9">
        <w:rPr>
          <w:rFonts w:ascii="Times New Roman" w:hAnsi="Times New Roman" w:cs="Times New Roman"/>
          <w:sz w:val="28"/>
          <w:szCs w:val="28"/>
          <w:lang w:eastAsia="ru-RU"/>
        </w:rPr>
        <w:t>(документацией об аукционе).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3.2. Порядок предоставления в аренду</w:t>
      </w:r>
      <w:r w:rsidR="00E511E1">
        <w:rPr>
          <w:rFonts w:ascii="Times New Roman" w:hAnsi="Times New Roman" w:cs="Times New Roman"/>
          <w:sz w:val="28"/>
          <w:szCs w:val="28"/>
          <w:lang w:eastAsia="ru-RU"/>
        </w:rPr>
        <w:t>, безвозмездное пользование</w:t>
      </w:r>
      <w:r w:rsidR="005F3F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муниципального имущества без проведения торгов: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3.2.1. Заинтересованное лицо в получении в аренду, безвозмездное пользование муниципального имущества (далее</w:t>
      </w:r>
      <w:r w:rsidR="00F92F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92F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заявитель) направляет арендодателю</w:t>
      </w:r>
      <w:r w:rsidR="00F92F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(Ссудодателю) заявление о предоставлении в аренду, безвозмездное пользование</w:t>
      </w:r>
      <w:r w:rsidR="00F92F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муниципального имущества (далее-заявление). Заявление должно содержать следующие сведения: полное наименование с указанием организационно-правовой формы, юридический адрес и фактическое местонахождение заявителя (для</w:t>
      </w:r>
      <w:r w:rsidR="00F92F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юридических лиц); фамилию, имя, отчество, паспортные данные, адрес места жительства (для физических лиц, в том числе индивидуальных предпринимателей); наименование муниципального имущества для предоставления в аренду, безвозмездное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пользование, предполагаемое целевое использование муниципального имущества; для недвижимого</w:t>
      </w:r>
      <w:r w:rsidR="00F92F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муниципального имущества адрес местонахождения и площадь муниципального имущества; срок аренды.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F92F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копия устава, учредительного договора или положения, если заявление подается юридическим лицом;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F92F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26EA">
        <w:rPr>
          <w:rFonts w:ascii="Times New Roman" w:hAnsi="Times New Roman" w:cs="Times New Roman"/>
          <w:sz w:val="28"/>
          <w:szCs w:val="28"/>
          <w:lang w:eastAsia="ru-RU"/>
        </w:rPr>
        <w:t>копия документа, подтверждающего факт внесения записи в Единый государственный реестр индивидуальных предпринимателей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, если заявление подается индивидуальным предпринимателем;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F92F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копия паспорта, если заявление подается физическим лицом;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F92F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документы, подтверждающие полномочия представителя действовать от имени заявителя</w:t>
      </w:r>
      <w:r w:rsidR="00F92F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(в случае подачи заявления представителем заявителя).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Копии документов должны быть заверены надлежащим образом.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3.2.2.</w:t>
      </w:r>
      <w:r w:rsidR="00F92F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Арендодатель</w:t>
      </w:r>
      <w:r w:rsidR="00F92F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(Ссудодатель) в течение пяти рабочих дней со дня регистрации заявления в рамках межведомственного взаимодействия запрашивает у соответствующих государственных органов следующие документы: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F92F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юридических лиц, если заявление подается юридическим лицом;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F92F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индивидуальных предпринимателей, если заявление подается индивидуальным предпринимателем;</w:t>
      </w:r>
    </w:p>
    <w:p w:rsidR="005057A9" w:rsidRPr="005057A9" w:rsidRDefault="009B26EA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057A9" w:rsidRPr="005057A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92F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57A9" w:rsidRPr="005057A9">
        <w:rPr>
          <w:rFonts w:ascii="Times New Roman" w:hAnsi="Times New Roman" w:cs="Times New Roman"/>
          <w:sz w:val="28"/>
          <w:szCs w:val="28"/>
          <w:lang w:eastAsia="ru-RU"/>
        </w:rPr>
        <w:t>копию свидетельства о постановке на налоговый учет в налоговом органе.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Документы, запрашиваемые в рамках межведомственного</w:t>
      </w:r>
      <w:r w:rsidR="005F3F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2F21">
        <w:rPr>
          <w:rFonts w:ascii="Times New Roman" w:hAnsi="Times New Roman" w:cs="Times New Roman"/>
          <w:sz w:val="28"/>
          <w:szCs w:val="28"/>
          <w:lang w:eastAsia="ru-RU"/>
        </w:rPr>
        <w:t>взаимодействия</w:t>
      </w:r>
      <w:r w:rsidR="005F3F4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 xml:space="preserve"> могут быть предоставлены заявителем самостоятельно.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3.2.3. Арендодатель</w:t>
      </w:r>
      <w:r w:rsidR="00F92F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(Ссудодатель) в тридцатидневный срок рассматривает поступившее заявление и иные документы, указанные в пунктах 3.2.1, 3.2.2 настоящего Положения, и направляет заявителю в трехдневный срок: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579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договор аренды, договор безвозмездного пользования;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- мотивированный письменный отказ (уведомление) в предоставлении в аренду, безвозмездное пользование муниципального имущества по основаниям, указанным в пункте 3.2.4. настоящего Положения.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3.2.4. Основания для отказа в предоставлении в аренду, безвозмездное пользование муниципального имущества: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а) представление неполного перечня документов,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и иных органов, участвующих в предоставлении государственных и муниципальных услуг;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б) объект не является муниципальной собственностью</w:t>
      </w:r>
      <w:r w:rsidR="00F92F2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«Эхирит-Булагатский район»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в) межрайонная инспекция Федеральной налоговой службы указала на недостоверность сведений, указанных заявителем, либо отсутствие информации о заявителе;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г) отсутствие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организациях;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д) испрашиваемый объект уже передан в пользование другому лицу;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е) не подтверждено поступление в установленный срок задатка на счет, указанный в информационном сообщении о проведении аукциона</w:t>
      </w:r>
      <w:r w:rsidR="00F92F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(конкурса);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ж) не соблюдены условия, предусмотренные статьей 17.1, 19 Федерального закона от 26.07.2006 №135-ФЗ «О защите конкуренции» при которых может быть предоставлено муниципальное имущество без проведения аукциона</w:t>
      </w:r>
      <w:r w:rsidR="00F92F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(конкурса)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 xml:space="preserve">3.2.5. Передача в аренду, безвозмездное пользование производится на основании </w:t>
      </w:r>
      <w:r w:rsidR="00F92F21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мэра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92F21">
        <w:rPr>
          <w:rFonts w:ascii="Times New Roman" w:hAnsi="Times New Roman" w:cs="Times New Roman"/>
          <w:sz w:val="28"/>
          <w:szCs w:val="28"/>
          <w:lang w:eastAsia="ru-RU"/>
        </w:rPr>
        <w:t xml:space="preserve"> «Эхирит-Булагатский район»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, которое должно быть принято в течение месяца со дня регистрации заявления.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3.2.6.</w:t>
      </w:r>
      <w:r w:rsidR="00F92F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Договоры аренды недвижимого имущества, заключенные сроком на один год и более, а также все изменения и дополнения к ним подлежат государственной регистрации в Управлении Федеральной службы государственной регистра</w:t>
      </w:r>
      <w:r w:rsidR="00F92F21">
        <w:rPr>
          <w:rFonts w:ascii="Times New Roman" w:hAnsi="Times New Roman" w:cs="Times New Roman"/>
          <w:sz w:val="28"/>
          <w:szCs w:val="28"/>
          <w:lang w:eastAsia="ru-RU"/>
        </w:rPr>
        <w:t>ции, кадастра и картографии по И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ркутской области. Обязанность по регистрации договора аренды, а также изменений и дополнений к нему закрепляется за арендатором, если иное не предусмотрено договором аренды.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3.2.7.</w:t>
      </w:r>
      <w:r w:rsidR="00F92F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Договор аренды, безвозмездного пользования муниципального имущества должен содержать следующие условия: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92F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сведения о сторонах, их юридические адреса, фактическое местонахождение;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92F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предмет договора с указанием характеристик муниципального имущества;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92F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целевое использование муниципального имущества;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92F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права и обязанности сторон;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92F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распределение обязанностей по текущему и капитальному ремонту муниципального имущества;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92F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размер, порядок и сроки внесения арендной платы</w:t>
      </w:r>
      <w:r w:rsidR="00F92F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(за исключением договора безвозмездного пользования);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92F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ответственность сторон за неисполнение или ненадлежащее исполнение обязательств;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92F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порядок и основания досрочного расторжения договора;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92F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порядок и сроки возврата муниципального имущества арендодателю</w:t>
      </w:r>
      <w:r w:rsidR="00F92F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(ссудодателю);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92F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права третьих лиц на муниципальное имущество</w:t>
      </w:r>
      <w:r w:rsidR="00F92F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(право хозяйственного ведения, право оперативного управления и</w:t>
      </w:r>
      <w:r w:rsidR="00F92F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т.д.);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259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иные условия, в соответствии с действующим законодательством Российской Федерации.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Договор аренды, безвозмездного пользования предусматривает обязанности арендатора</w:t>
      </w:r>
      <w:r w:rsidR="00E2599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ссудополучателя) по проведению текущего ремонта имущества. При передаче в аренду, безвозмездное пользование муниципального имущества, требующего капитального ремонта, условия его определяются договором. Все произведенные арендатором (ссудополучателем), неотделимые изменения и улучшения передаются арендодателю</w:t>
      </w:r>
      <w:r w:rsidR="00E259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(ссудодателю) безвозмездно.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3.2.8. Договор аренды, безвозмездного пользования муниципального имущества считается заключенным, если между сторонами достигнуто письменное соглашение по всем его существенным условиям.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3.2.9. Передача муниципального имущества осуществляется после заключения договора аренды, безвозмездного пользования сторонами договора с оформлением соответствующего передаточного акта.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 xml:space="preserve">3.2.10. Доходы от сдачи </w:t>
      </w:r>
      <w:r w:rsidR="00E2599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имущества </w:t>
      </w:r>
      <w:r w:rsidR="00E2599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«Эхирит-Булагатский район»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в аренду подлежат зачислению в бюджет муниципального образования</w:t>
      </w:r>
      <w:r w:rsidR="00E25998">
        <w:rPr>
          <w:rFonts w:ascii="Times New Roman" w:hAnsi="Times New Roman" w:cs="Times New Roman"/>
          <w:sz w:val="28"/>
          <w:szCs w:val="28"/>
          <w:lang w:eastAsia="ru-RU"/>
        </w:rPr>
        <w:t xml:space="preserve"> «Эхирит-Булагатский район»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3.2.11. Договор аренды</w:t>
      </w:r>
      <w:r w:rsidR="00E259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 xml:space="preserve">(безвозмездного пользования) может </w:t>
      </w:r>
      <w:r w:rsidR="00F90853">
        <w:rPr>
          <w:rFonts w:ascii="Times New Roman" w:hAnsi="Times New Roman" w:cs="Times New Roman"/>
          <w:sz w:val="28"/>
          <w:szCs w:val="28"/>
          <w:lang w:eastAsia="ru-RU"/>
        </w:rPr>
        <w:t>заключаться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- на срок не более 1 (одного) года;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259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 xml:space="preserve">на срок </w:t>
      </w:r>
      <w:r w:rsidR="00F90853">
        <w:rPr>
          <w:rFonts w:ascii="Times New Roman" w:hAnsi="Times New Roman" w:cs="Times New Roman"/>
          <w:sz w:val="28"/>
          <w:szCs w:val="28"/>
          <w:lang w:eastAsia="ru-RU"/>
        </w:rPr>
        <w:t>более 1 (одного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F90853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57A9" w:rsidRPr="005057A9" w:rsidRDefault="005057A9" w:rsidP="004D40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57A9" w:rsidRPr="005F3F47" w:rsidRDefault="005057A9" w:rsidP="004D40F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F3F47">
        <w:rPr>
          <w:rFonts w:ascii="Times New Roman" w:hAnsi="Times New Roman" w:cs="Times New Roman"/>
          <w:b/>
          <w:sz w:val="32"/>
          <w:szCs w:val="32"/>
          <w:lang w:eastAsia="ru-RU"/>
        </w:rPr>
        <w:t>4.</w:t>
      </w:r>
      <w:r w:rsidR="00E25998" w:rsidRPr="005F3F4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Заключение договоров аренды, безвозмездного пользования муниципального имущества на новый срок</w:t>
      </w:r>
    </w:p>
    <w:p w:rsidR="005057A9" w:rsidRPr="005057A9" w:rsidRDefault="005057A9" w:rsidP="004D40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="00E259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По истечении срока договора аренды, заключенного по результатам торгов, заключение такого договора на новый срок с арендатором, надлежащим образом, исполнившим свои обязанности, осуществляется без проведения торгов, если иное не установлено договором и срок действия договора не ограничен законодательством Российской Федерации, при одновременном соблюдении условия, что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Федерации.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4.2.</w:t>
      </w:r>
      <w:r w:rsidR="00E259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Арендодатель</w:t>
      </w:r>
      <w:r w:rsidR="00E259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(Ссудодатель) направляет в письменном виде мотивированный отказ Арендатору</w:t>
      </w:r>
      <w:r w:rsidR="00E259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(ссудополучателю) о заключении на новый срок договора аренды, безвозмездного пользования, в случае: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259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принятия в установленном порядке решения, предусматривающего иной порядок распоряжения таким имуществом;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259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наличия у Арендатора задолженности по арендной плате за такое имущество, начисленным неустойкам</w:t>
      </w:r>
      <w:r w:rsidR="00E259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(штрафам, пеням) в размере, превышающем размер арендной платы за более чем один период платежа, установленный договором аренды;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259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нарушений Арендатором существенных условий договора аренды.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4.3. Для заключения договора аренды муниципального имущества на новый срок Арендатор направляет Арендодателю письменное заявление и перечень документов, установленных настоящим Положением, за тридцать дней до истечения срока договора аренды.</w:t>
      </w:r>
    </w:p>
    <w:p w:rsidR="005057A9" w:rsidRPr="005057A9" w:rsidRDefault="005057A9" w:rsidP="004D40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57A9" w:rsidRPr="005F3F47" w:rsidRDefault="005057A9" w:rsidP="004D40F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F3F47">
        <w:rPr>
          <w:rFonts w:ascii="Times New Roman" w:hAnsi="Times New Roman" w:cs="Times New Roman"/>
          <w:b/>
          <w:sz w:val="32"/>
          <w:szCs w:val="32"/>
          <w:lang w:eastAsia="ru-RU"/>
        </w:rPr>
        <w:t>5.</w:t>
      </w:r>
      <w:r w:rsidR="00E25998" w:rsidRPr="005F3F4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Организация учета муниципального имущества, сдаваемого в аренду, безвозмездное пользование</w:t>
      </w:r>
    </w:p>
    <w:p w:rsidR="005057A9" w:rsidRPr="005057A9" w:rsidRDefault="005057A9" w:rsidP="004D40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5.1.</w:t>
      </w:r>
      <w:r w:rsidR="00E259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  <w:r w:rsidR="00E25998">
        <w:rPr>
          <w:rFonts w:ascii="Times New Roman" w:hAnsi="Times New Roman" w:cs="Times New Roman"/>
          <w:sz w:val="28"/>
          <w:szCs w:val="28"/>
          <w:lang w:eastAsia="ru-RU"/>
        </w:rPr>
        <w:t xml:space="preserve"> «Эхирит-Булагатский район»</w:t>
      </w:r>
      <w:r w:rsidR="000C3A44">
        <w:rPr>
          <w:rFonts w:ascii="Times New Roman" w:hAnsi="Times New Roman" w:cs="Times New Roman"/>
          <w:sz w:val="28"/>
          <w:szCs w:val="28"/>
          <w:lang w:eastAsia="ru-RU"/>
        </w:rPr>
        <w:t xml:space="preserve"> в ли</w:t>
      </w:r>
      <w:r w:rsidR="003C5E99">
        <w:rPr>
          <w:rFonts w:ascii="Times New Roman" w:hAnsi="Times New Roman" w:cs="Times New Roman"/>
          <w:sz w:val="28"/>
          <w:szCs w:val="28"/>
          <w:lang w:eastAsia="ru-RU"/>
        </w:rPr>
        <w:t xml:space="preserve">це уполномоченного органа – Комитета по управлению муниципальным имуществом администрации муниципального образования </w:t>
      </w:r>
      <w:r w:rsidR="000C3A44">
        <w:rPr>
          <w:rFonts w:ascii="Times New Roman" w:hAnsi="Times New Roman" w:cs="Times New Roman"/>
          <w:sz w:val="28"/>
          <w:szCs w:val="28"/>
          <w:lang w:eastAsia="ru-RU"/>
        </w:rPr>
        <w:t xml:space="preserve"> «Эхирит-Булагатский район»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учет арендаторов, ссудополучателей и объектов аренды, расчет арендных платежей, контроль поступлений денежных средств, расчет задолженности по арендной плате.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5.2.</w:t>
      </w:r>
      <w:r w:rsidR="000C3A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Журнал регистрации объектов муниципального имущества, сдаваемых в аренду, безвозмездное пользование, состоит из следующей информации: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C3A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номер, дата договора, срок действия договора;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C3A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наименование арендатора;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C3A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наименование объекта;</w:t>
      </w:r>
    </w:p>
    <w:p w:rsidR="005057A9" w:rsidRPr="005057A9" w:rsidRDefault="005057A9" w:rsidP="004D40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C3A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характеристика переданного имущества;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C3A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площадь объекта;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C3A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целевое использование объекта;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C3A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размер арендной платы;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C3A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платежи по арендной плате, пени, штрафам;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C3A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дата отправления предупреждения арендатору в связи с ненадлежащим выполнением им условий договора аренды;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C3A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даты проверок выполнения арендатором условий договора аренды.</w:t>
      </w:r>
    </w:p>
    <w:p w:rsidR="005F3F47" w:rsidRDefault="005F3F47" w:rsidP="004D40F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57A9" w:rsidRPr="005F3F47" w:rsidRDefault="005057A9" w:rsidP="004D40F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F3F47">
        <w:rPr>
          <w:rFonts w:ascii="Times New Roman" w:hAnsi="Times New Roman" w:cs="Times New Roman"/>
          <w:b/>
          <w:sz w:val="32"/>
          <w:szCs w:val="32"/>
          <w:lang w:eastAsia="ru-RU"/>
        </w:rPr>
        <w:t>6.</w:t>
      </w:r>
      <w:r w:rsidR="000C3A44" w:rsidRPr="005F3F4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Порядок передачи в аренду, безвозмездное пользование муниципального имущества, находящегося в хозяйственном ведении муниципальных унитарных предприятий; оперативном управлении муниципальных бюджетных, автономных и казенных </w:t>
      </w:r>
      <w:r w:rsidR="00821BD9" w:rsidRPr="005F3F47">
        <w:rPr>
          <w:rFonts w:ascii="Times New Roman" w:hAnsi="Times New Roman" w:cs="Times New Roman"/>
          <w:b/>
          <w:sz w:val="32"/>
          <w:szCs w:val="32"/>
          <w:lang w:eastAsia="ru-RU"/>
        </w:rPr>
        <w:t>учреждений</w:t>
      </w:r>
    </w:p>
    <w:p w:rsidR="005057A9" w:rsidRPr="005057A9" w:rsidRDefault="005057A9" w:rsidP="004D40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57A9" w:rsidRPr="005057A9" w:rsidRDefault="00821BD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6.1. </w:t>
      </w:r>
      <w:r w:rsidR="005057A9" w:rsidRPr="005057A9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Имущество может передаваться в аренду, безвозмездное пользование на основании договоров, заключаемых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муниципальным унитарным предприятием (далее – Предприятие)</w:t>
      </w:r>
      <w:r w:rsidR="005057A9" w:rsidRPr="005057A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муниципальным бюджетным, автономным и казенным учреждением (далее – Учреждение)</w:t>
      </w:r>
      <w:r w:rsidR="005057A9" w:rsidRPr="005057A9">
        <w:rPr>
          <w:rFonts w:ascii="Times New Roman" w:hAnsi="Times New Roman" w:cs="Times New Roman"/>
          <w:sz w:val="28"/>
          <w:szCs w:val="28"/>
          <w:lang w:eastAsia="ru-RU"/>
        </w:rPr>
        <w:t xml:space="preserve"> по результатам торгов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57A9" w:rsidRPr="005057A9">
        <w:rPr>
          <w:rFonts w:ascii="Times New Roman" w:hAnsi="Times New Roman" w:cs="Times New Roman"/>
          <w:sz w:val="28"/>
          <w:szCs w:val="28"/>
          <w:lang w:eastAsia="ru-RU"/>
        </w:rPr>
        <w:t>(конкурсов, аукционов) либо без проведения торгов в форме и порядке, установленном законодательство Российской Федерацией и настоящим Положением только с согласия собственника.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6.2.</w:t>
      </w:r>
      <w:r w:rsidR="00821B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  <w:r w:rsidR="00821BD9">
        <w:rPr>
          <w:rFonts w:ascii="Times New Roman" w:hAnsi="Times New Roman" w:cs="Times New Roman"/>
          <w:sz w:val="28"/>
          <w:szCs w:val="28"/>
          <w:lang w:eastAsia="ru-RU"/>
        </w:rPr>
        <w:t xml:space="preserve"> «Эхирит-Булагатский район»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решение об отказе в предоставлении имущества в аренду, безвозмездное пользование, в случаях: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21B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указания в заявлении неполной и (или) недостоверной информации;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21B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если передача имущества в аренду, безвозмездно</w:t>
      </w:r>
      <w:r w:rsidR="00821BD9">
        <w:rPr>
          <w:rFonts w:ascii="Times New Roman" w:hAnsi="Times New Roman" w:cs="Times New Roman"/>
          <w:sz w:val="28"/>
          <w:szCs w:val="28"/>
          <w:lang w:eastAsia="ru-RU"/>
        </w:rPr>
        <w:t>е пользование лишает Предприятие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, Учреждение возможности осуществлять уставную деятельность.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6.3.</w:t>
      </w:r>
      <w:r w:rsidR="00821B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Предприятие, Учреждение после получения согласия осуществляют необходимые действия по предоставлению имущества в аренду: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21B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организует проведение рыночной оценки размера арендной платы за пользование объектом аренды;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21B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организует проведение торгов</w:t>
      </w:r>
      <w:r w:rsidR="00821B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(конкурса, аукциона) в соответствии со способом заключения договора, если законом предусмотрена передача имущества в аренду, безвозмездное пользование по результатам проведения торгов;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21B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заключает договор аренды, безвозмездного пользования.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6.4.</w:t>
      </w:r>
      <w:r w:rsidR="00821B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Предприятие, Учреждение в течение десяти рабочих дней со дня заключения договора аренды, безвозмездного пользования имущества направляет один экземпляр договора в администрацию </w:t>
      </w:r>
      <w:r w:rsidR="00821BD9">
        <w:rPr>
          <w:rFonts w:ascii="Times New Roman" w:hAnsi="Times New Roman" w:cs="Times New Roman"/>
          <w:sz w:val="28"/>
          <w:szCs w:val="28"/>
          <w:lang w:eastAsia="ru-RU"/>
        </w:rPr>
        <w:t>муници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пального образования</w:t>
      </w:r>
      <w:r w:rsidR="00821BD9">
        <w:rPr>
          <w:rFonts w:ascii="Times New Roman" w:hAnsi="Times New Roman" w:cs="Times New Roman"/>
          <w:sz w:val="28"/>
          <w:szCs w:val="28"/>
          <w:lang w:eastAsia="ru-RU"/>
        </w:rPr>
        <w:t xml:space="preserve"> «Эхирит-Булагатский район»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передачи в аренду, безвозмездное пользование недвижимого имущества на срок один год и свыше одного года копия договора с отметкой о государственной регистрации предоставляется Предприятием, Учреждением администрацию муниципального образования </w:t>
      </w:r>
      <w:r w:rsidR="00821BD9">
        <w:rPr>
          <w:rFonts w:ascii="Times New Roman" w:hAnsi="Times New Roman" w:cs="Times New Roman"/>
          <w:sz w:val="28"/>
          <w:szCs w:val="28"/>
          <w:lang w:eastAsia="ru-RU"/>
        </w:rPr>
        <w:t xml:space="preserve">«Эхирит-Булагатский район»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в десятидневный срок со дня регистрации.</w:t>
      </w:r>
    </w:p>
    <w:p w:rsidR="005057A9" w:rsidRPr="005057A9" w:rsidRDefault="005057A9" w:rsidP="004D40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57A9" w:rsidRPr="005F3F47" w:rsidRDefault="005057A9" w:rsidP="004D40F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F3F47">
        <w:rPr>
          <w:rFonts w:ascii="Times New Roman" w:hAnsi="Times New Roman" w:cs="Times New Roman"/>
          <w:b/>
          <w:sz w:val="32"/>
          <w:szCs w:val="32"/>
          <w:lang w:eastAsia="ru-RU"/>
        </w:rPr>
        <w:t>7.</w:t>
      </w:r>
      <w:r w:rsidR="00821BD9" w:rsidRPr="005F3F4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Порядок определения арендной платы</w:t>
      </w:r>
    </w:p>
    <w:p w:rsidR="005057A9" w:rsidRPr="00821BD9" w:rsidRDefault="005057A9" w:rsidP="004D40F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7.1.</w:t>
      </w:r>
      <w:r w:rsidR="00821B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Рыночная величина арендной платы за пользование муниципальным имуществом определяется в соответствии с Федеральным законом от 29.07.1998 №</w:t>
      </w:r>
      <w:r w:rsidR="00821B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135-ФЗ «Об оценочной деятельности</w:t>
      </w:r>
      <w:r w:rsidR="00821BD9"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7.2. Заказчиком на проведение оценки рыночной величины арендной платы имущества выступает организатор торгов.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7.3.</w:t>
      </w:r>
      <w:r w:rsidR="00821B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Арендная плата за пользование муниципальным имуществом вносится арендатором в размере, порядке и сроки, установленные договором аренды.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7.4.</w:t>
      </w:r>
      <w:r w:rsidR="00821B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Изменение арендной платы производиться не реже одного раза в год путем направления арендатору уведомления не менее чем за месяц до наступления срока платежа. Увеличение размера арендной платы производится на уровень индекса потребительских цен</w:t>
      </w:r>
      <w:r w:rsidR="00821B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(инфляции) по данным территориального органа Федеральной службы государственной статистики по Иркутской области.</w:t>
      </w:r>
      <w:r w:rsidR="00821B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Изменение оформляется в порядке, предусмотренном договором аренды.</w:t>
      </w:r>
    </w:p>
    <w:p w:rsidR="005057A9" w:rsidRPr="005057A9" w:rsidRDefault="005057A9" w:rsidP="004D40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57A9" w:rsidRPr="005F3F47" w:rsidRDefault="005057A9" w:rsidP="004D40F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F3F47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8.</w:t>
      </w:r>
      <w:r w:rsidR="00821BD9" w:rsidRPr="005F3F4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Порядок расторжения договора аренды, безвозмездного пользования</w:t>
      </w:r>
    </w:p>
    <w:p w:rsidR="005057A9" w:rsidRPr="005057A9" w:rsidRDefault="005057A9" w:rsidP="004D40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8.1.</w:t>
      </w:r>
      <w:r w:rsidR="00AE20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Договор аренды, безвозмездного пользования может быть расторгнут: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20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по решению суда;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20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по соглашению сторон.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Расторжение договора аренды, безвозмездного пользования производится в порядке, установленным гражданским законодательством.</w:t>
      </w:r>
    </w:p>
    <w:p w:rsidR="005057A9" w:rsidRPr="005057A9" w:rsidRDefault="005057A9" w:rsidP="004D40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57A9" w:rsidRPr="005F3F47" w:rsidRDefault="005057A9" w:rsidP="004D40F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F3F47">
        <w:rPr>
          <w:rFonts w:ascii="Times New Roman" w:hAnsi="Times New Roman" w:cs="Times New Roman"/>
          <w:b/>
          <w:sz w:val="32"/>
          <w:szCs w:val="32"/>
          <w:lang w:eastAsia="ru-RU"/>
        </w:rPr>
        <w:t>9.</w:t>
      </w:r>
      <w:r w:rsidR="00AE2050" w:rsidRPr="005F3F4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Контроль и порядок регулирования арендных отношений</w:t>
      </w:r>
    </w:p>
    <w:p w:rsidR="00AE2050" w:rsidRPr="005057A9" w:rsidRDefault="00AE2050" w:rsidP="004D40F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9.1.</w:t>
      </w:r>
      <w:r w:rsidR="00AE20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Арендодатель</w:t>
      </w:r>
      <w:r w:rsidR="00AE20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(Ссудодатель) осуществляет контроль за: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20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соблюдением арендаторами условий договоров аренды;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20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использованием сданного в аренду, безвозмездное пользование муниципального имущества по назначению;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20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своевременностью и полнотой поступления платежей по договорам аренды муниципального имущества.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9.2.</w:t>
      </w:r>
      <w:r w:rsidR="00AE20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Контрольные функции Арендодателем</w:t>
      </w:r>
      <w:r w:rsidR="00AE20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(Ссудодателем) осуществляются в порядке, установленном законодательством Российской Федерации и договорами аренды, безвозмездного пользования муниципального имущества.</w:t>
      </w:r>
    </w:p>
    <w:p w:rsidR="005057A9" w:rsidRPr="005057A9" w:rsidRDefault="005057A9" w:rsidP="004D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A9">
        <w:rPr>
          <w:rFonts w:ascii="Times New Roman" w:hAnsi="Times New Roman" w:cs="Times New Roman"/>
          <w:sz w:val="28"/>
          <w:szCs w:val="28"/>
          <w:lang w:eastAsia="ru-RU"/>
        </w:rPr>
        <w:t>9.3.</w:t>
      </w:r>
      <w:r w:rsidR="00AE20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A9">
        <w:rPr>
          <w:rFonts w:ascii="Times New Roman" w:hAnsi="Times New Roman" w:cs="Times New Roman"/>
          <w:sz w:val="28"/>
          <w:szCs w:val="28"/>
          <w:lang w:eastAsia="ru-RU"/>
        </w:rPr>
        <w:t>Все споры по договорам аренды, безвозмездного пользования рассматриваются в порядке, установленном законодательством Российской Федерации.</w:t>
      </w:r>
    </w:p>
    <w:sectPr w:rsidR="005057A9" w:rsidRPr="005057A9" w:rsidSect="005057A9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46A78"/>
    <w:multiLevelType w:val="hybridMultilevel"/>
    <w:tmpl w:val="2500E73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4B2F106A"/>
    <w:multiLevelType w:val="hybridMultilevel"/>
    <w:tmpl w:val="D850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B40C5"/>
    <w:multiLevelType w:val="multilevel"/>
    <w:tmpl w:val="0526E8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7FEE15DF"/>
    <w:multiLevelType w:val="multilevel"/>
    <w:tmpl w:val="D7C2C6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56"/>
    <w:rsid w:val="00006B90"/>
    <w:rsid w:val="00084CBF"/>
    <w:rsid w:val="000A70C5"/>
    <w:rsid w:val="000C3A44"/>
    <w:rsid w:val="00123BF4"/>
    <w:rsid w:val="0013404D"/>
    <w:rsid w:val="001579E6"/>
    <w:rsid w:val="00177109"/>
    <w:rsid w:val="00273D88"/>
    <w:rsid w:val="00301902"/>
    <w:rsid w:val="003C5E99"/>
    <w:rsid w:val="004D40F2"/>
    <w:rsid w:val="005057A9"/>
    <w:rsid w:val="00550291"/>
    <w:rsid w:val="00591C1A"/>
    <w:rsid w:val="005F3F47"/>
    <w:rsid w:val="006B11F5"/>
    <w:rsid w:val="00813DCC"/>
    <w:rsid w:val="00821BD9"/>
    <w:rsid w:val="008358C4"/>
    <w:rsid w:val="00876D56"/>
    <w:rsid w:val="008D1FD5"/>
    <w:rsid w:val="00957D08"/>
    <w:rsid w:val="009B26EA"/>
    <w:rsid w:val="00A55C6E"/>
    <w:rsid w:val="00AA22E8"/>
    <w:rsid w:val="00AE2050"/>
    <w:rsid w:val="00AF581F"/>
    <w:rsid w:val="00B1473A"/>
    <w:rsid w:val="00B81A25"/>
    <w:rsid w:val="00D56D97"/>
    <w:rsid w:val="00DD255E"/>
    <w:rsid w:val="00E14AB9"/>
    <w:rsid w:val="00E25998"/>
    <w:rsid w:val="00E511E1"/>
    <w:rsid w:val="00F90853"/>
    <w:rsid w:val="00F92F21"/>
    <w:rsid w:val="00F9642A"/>
    <w:rsid w:val="00FA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A054"/>
  <w15:docId w15:val="{8B94E732-006A-4AB6-9530-E928B5C2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7A9"/>
    <w:pPr>
      <w:spacing w:after="0" w:line="240" w:lineRule="auto"/>
    </w:pPr>
  </w:style>
  <w:style w:type="paragraph" w:customStyle="1" w:styleId="Style14">
    <w:name w:val="Style14"/>
    <w:basedOn w:val="a"/>
    <w:rsid w:val="00AA22E8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44">
    <w:name w:val="Font Style44"/>
    <w:rsid w:val="00AA22E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7">
    <w:name w:val="Font Style47"/>
    <w:rsid w:val="00AA22E8"/>
    <w:rPr>
      <w:rFonts w:ascii="Times New Roman" w:hAnsi="Times New Roman" w:cs="Times New Roman"/>
      <w:spacing w:val="2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3294</Words>
  <Characters>18780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Григорий</cp:lastModifiedBy>
  <cp:revision>5</cp:revision>
  <cp:lastPrinted>2019-06-24T02:31:00Z</cp:lastPrinted>
  <dcterms:created xsi:type="dcterms:W3CDTF">2019-07-16T03:04:00Z</dcterms:created>
  <dcterms:modified xsi:type="dcterms:W3CDTF">2019-07-25T01:51:00Z</dcterms:modified>
</cp:coreProperties>
</file>