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7B" w:rsidRPr="006E3241" w:rsidRDefault="00D2197B" w:rsidP="00D2197B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D2197B" w:rsidRPr="006E3241" w:rsidRDefault="00D2197B" w:rsidP="00D21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2197B" w:rsidRPr="006E3241" w:rsidRDefault="00D2197B" w:rsidP="00D2197B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D2197B" w:rsidRPr="006E3241" w:rsidRDefault="00D2197B" w:rsidP="00D2197B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D2197B" w:rsidRPr="006E3241" w:rsidRDefault="00D2197B" w:rsidP="00D2197B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2197B" w:rsidRDefault="00D2197B" w:rsidP="00D21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2197B" w:rsidRPr="00FC2DFD" w:rsidRDefault="00D2197B" w:rsidP="00D21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2197B" w:rsidRPr="006E3241" w:rsidRDefault="00D2197B" w:rsidP="00D219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</w:t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февраля </w:t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2019 года № </w:t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п. Усть-Ордынский</w:t>
      </w:r>
    </w:p>
    <w:p w:rsidR="00D7464A" w:rsidRPr="006D6063" w:rsidRDefault="00D7464A" w:rsidP="006D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464A" w:rsidRPr="006D6063" w:rsidRDefault="00D7464A" w:rsidP="006D6063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F" w:rsidRDefault="00D7464A" w:rsidP="006D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60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назначении публичных слушаний</w:t>
      </w:r>
      <w:r w:rsidR="00F2377F" w:rsidRPr="006D60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B4DF7" w:rsidRPr="006D60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обсуждению </w:t>
      </w:r>
      <w:r w:rsidRPr="006D60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Стратегии</w:t>
      </w:r>
    </w:p>
    <w:p w:rsidR="00D7464A" w:rsidRPr="006D6063" w:rsidRDefault="00D7464A" w:rsidP="006D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6D60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социально-экономического</w:t>
      </w:r>
      <w:r w:rsidR="00F2377F" w:rsidRPr="006D60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D60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развития муниципального образования</w:t>
      </w:r>
    </w:p>
    <w:p w:rsidR="00D7464A" w:rsidRPr="006D6063" w:rsidRDefault="00D7464A" w:rsidP="006D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60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«Эхирит-Булагатский район» до 2030</w:t>
      </w:r>
      <w:r w:rsidR="00590C73" w:rsidRPr="006D60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D60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года</w:t>
      </w:r>
    </w:p>
    <w:p w:rsidR="00D7464A" w:rsidRPr="006D6063" w:rsidRDefault="00D7464A" w:rsidP="006D6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64A" w:rsidRPr="006D6063" w:rsidRDefault="00D7464A" w:rsidP="006D6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ст. </w:t>
      </w:r>
      <w:r w:rsidR="00590C73"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14, </w:t>
      </w: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>24 Устава муниципального образования «Эхирит-Булагатский район», Дума</w:t>
      </w:r>
    </w:p>
    <w:p w:rsidR="00D7464A" w:rsidRPr="006D6063" w:rsidRDefault="00D7464A" w:rsidP="006D6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64A" w:rsidRPr="006D6063" w:rsidRDefault="00D7464A" w:rsidP="006D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60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D7464A" w:rsidRPr="006D6063" w:rsidRDefault="00D7464A" w:rsidP="006D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64A" w:rsidRPr="006D6063" w:rsidRDefault="00D7464A" w:rsidP="006D6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>1. Н</w:t>
      </w:r>
      <w:r w:rsidR="00590C73"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азначить публичные слушания по обсуждению </w:t>
      </w:r>
      <w:r w:rsidR="000A06BE"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Стратегии</w:t>
      </w:r>
      <w:r w:rsidR="00590C73"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социально-экономического </w:t>
      </w:r>
      <w:r w:rsidR="00F82C70"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развития </w:t>
      </w: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«Эхирит-Булагатский район»</w:t>
      </w:r>
      <w:r w:rsidR="00590C73"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2030 года,</w:t>
      </w:r>
      <w:r w:rsidR="009A5DF1"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13.03.2019</w:t>
      </w: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11.00 в зале заседаний администрации района по адресу: п. Усть-Ордынский, ул. Балтахинова,20.</w:t>
      </w:r>
    </w:p>
    <w:p w:rsidR="00D7464A" w:rsidRPr="006D6063" w:rsidRDefault="00D7464A" w:rsidP="006D6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настоящее решение и проект </w:t>
      </w:r>
      <w:r w:rsidR="009A5DF1"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Стратегии социально-экономического развития </w:t>
      </w: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«Эхирит-Булагатский район»</w:t>
      </w:r>
      <w:r w:rsidR="009A5DF1"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2030 года</w:t>
      </w: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газете «Эхирит-Булагатский вестник».</w:t>
      </w:r>
    </w:p>
    <w:p w:rsidR="00D7464A" w:rsidRPr="006D6063" w:rsidRDefault="00D7464A" w:rsidP="006D6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64A" w:rsidRPr="006D6063" w:rsidRDefault="00D7464A" w:rsidP="006D6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64A" w:rsidRPr="006D6063" w:rsidRDefault="00D7464A" w:rsidP="006D6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64A" w:rsidRPr="006D6063" w:rsidRDefault="00D7464A" w:rsidP="006D6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64A" w:rsidRPr="006D6063" w:rsidRDefault="00D7464A" w:rsidP="006D6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60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А.А. Тарнуев</w:t>
      </w:r>
    </w:p>
    <w:p w:rsidR="00D7464A" w:rsidRPr="006D6063" w:rsidRDefault="00D7464A" w:rsidP="006D6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64A" w:rsidRPr="006D6063" w:rsidRDefault="00D7464A" w:rsidP="006D6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DFF" w:rsidRPr="006D6063" w:rsidRDefault="00320DFF" w:rsidP="006D6063">
      <w:pPr>
        <w:spacing w:after="0" w:line="240" w:lineRule="auto"/>
        <w:rPr>
          <w:rFonts w:ascii="Times New Roman" w:hAnsi="Times New Roman" w:cs="Times New Roman"/>
        </w:rPr>
      </w:pPr>
      <w:r w:rsidRPr="006D6063">
        <w:rPr>
          <w:rFonts w:ascii="Times New Roman" w:hAnsi="Times New Roman" w:cs="Times New Roman"/>
        </w:rPr>
        <w:br w:type="page"/>
      </w:r>
    </w:p>
    <w:p w:rsidR="00320DFF" w:rsidRPr="006D6063" w:rsidRDefault="00320DFF" w:rsidP="006D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Российская Федерация</w:t>
      </w:r>
    </w:p>
    <w:p w:rsidR="00320DFF" w:rsidRPr="006D6063" w:rsidRDefault="00320DFF" w:rsidP="006D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320DFF" w:rsidRPr="006D6063" w:rsidRDefault="00320DFF" w:rsidP="006D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 район</w:t>
      </w:r>
    </w:p>
    <w:p w:rsidR="00320DFF" w:rsidRPr="006D6063" w:rsidRDefault="00320DFF" w:rsidP="006D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320DFF" w:rsidRPr="006D6063" w:rsidRDefault="00320DFF" w:rsidP="006D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320DFF" w:rsidRPr="006D6063" w:rsidRDefault="00320DFF" w:rsidP="006D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DFF" w:rsidRPr="006D6063" w:rsidRDefault="00320DFF" w:rsidP="006D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320DFF" w:rsidRPr="006D6063" w:rsidRDefault="00320DFF" w:rsidP="006D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20DFF" w:rsidRPr="006D6063" w:rsidTr="006D6063">
        <w:trPr>
          <w:trHeight w:val="760"/>
        </w:trPr>
        <w:tc>
          <w:tcPr>
            <w:tcW w:w="9571" w:type="dxa"/>
          </w:tcPr>
          <w:p w:rsidR="00320DFF" w:rsidRPr="006D6063" w:rsidRDefault="00320DFF" w:rsidP="006D6063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DFF" w:rsidRPr="006D6063" w:rsidRDefault="00320DFF" w:rsidP="006D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              2019 года №      </w:t>
            </w:r>
            <w:r w:rsidRPr="006D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п. Усть-Ордынский</w:t>
            </w:r>
          </w:p>
        </w:tc>
      </w:tr>
    </w:tbl>
    <w:p w:rsidR="00320DFF" w:rsidRPr="006D6063" w:rsidRDefault="00320DFF" w:rsidP="006D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FF" w:rsidRPr="006D6063" w:rsidRDefault="00320DFF" w:rsidP="006D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Стратегии социально-экономического развития</w:t>
      </w:r>
    </w:p>
    <w:p w:rsidR="00320DFF" w:rsidRPr="006D6063" w:rsidRDefault="00320DFF" w:rsidP="006D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«Эхирит-Булагатский район» до 2030 года</w:t>
      </w:r>
    </w:p>
    <w:p w:rsidR="00320DFF" w:rsidRPr="006D6063" w:rsidRDefault="00320DFF" w:rsidP="006D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FF" w:rsidRPr="006D6063" w:rsidRDefault="00320DFF" w:rsidP="006D60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FF" w:rsidRPr="006D6063" w:rsidRDefault="00320DFF" w:rsidP="006D6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D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28 июня 2014 года № 172-ФЗ «О стратегическом планировании в Российской Федерации», </w:t>
      </w:r>
      <w:r w:rsidRPr="006D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320DFF" w:rsidRPr="006D6063" w:rsidRDefault="00320DFF" w:rsidP="006D606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FF" w:rsidRPr="006D6063" w:rsidRDefault="00320DFF" w:rsidP="006D606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20DFF" w:rsidRPr="006D6063" w:rsidRDefault="00320DFF" w:rsidP="006D60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FF" w:rsidRPr="006D6063" w:rsidRDefault="00320DFF" w:rsidP="006D606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6063">
        <w:rPr>
          <w:rFonts w:ascii="Times New Roman" w:eastAsia="Calibri" w:hAnsi="Times New Roman" w:cs="Times New Roman"/>
          <w:sz w:val="28"/>
          <w:szCs w:val="28"/>
          <w:lang w:bidi="en-US"/>
        </w:rPr>
        <w:t>1.Утвердить Стратегию социально-экономического развития муниципального образования «Эхирит-Булагатский район» до 2030 года (Приложение 1.1);</w:t>
      </w:r>
    </w:p>
    <w:p w:rsidR="00320DFF" w:rsidRPr="006D6063" w:rsidRDefault="00320DFF" w:rsidP="006D606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6063">
        <w:rPr>
          <w:rFonts w:ascii="Times New Roman" w:eastAsia="Calibri" w:hAnsi="Times New Roman" w:cs="Times New Roman"/>
          <w:sz w:val="28"/>
          <w:szCs w:val="28"/>
          <w:lang w:bidi="en-US"/>
        </w:rPr>
        <w:t>2.Утвердить основные проблемы социально-экономического развития (Приложение 1);</w:t>
      </w:r>
    </w:p>
    <w:p w:rsidR="00320DFF" w:rsidRPr="006D6063" w:rsidRDefault="00320DFF" w:rsidP="006D606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6063">
        <w:rPr>
          <w:rFonts w:ascii="Times New Roman" w:eastAsia="Calibri" w:hAnsi="Times New Roman" w:cs="Times New Roman"/>
          <w:sz w:val="28"/>
          <w:szCs w:val="28"/>
          <w:lang w:bidi="en-US"/>
        </w:rPr>
        <w:t>3.Утвердить План по реализации стратегии социально-экономического развития (Приложение 2);</w:t>
      </w:r>
    </w:p>
    <w:p w:rsidR="00320DFF" w:rsidRPr="006D6063" w:rsidRDefault="00320DFF" w:rsidP="006D606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6063">
        <w:rPr>
          <w:rFonts w:ascii="Times New Roman" w:eastAsia="Calibri" w:hAnsi="Times New Roman" w:cs="Times New Roman"/>
          <w:sz w:val="28"/>
          <w:szCs w:val="28"/>
          <w:lang w:bidi="en-US"/>
        </w:rPr>
        <w:t>4.Настоящее решение подлежит официальному опубликованию в газете «Эхирит-Бугатский вестник» и размещению на официальном сайте Администрации муниципального образования «Эхирит-Булагатский район» в информационно - телекоммуникационной сети общественного пользования «Интернет».</w:t>
      </w:r>
    </w:p>
    <w:p w:rsidR="00320DFF" w:rsidRPr="006D6063" w:rsidRDefault="00320DFF" w:rsidP="006D606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6"/>
        <w:gridCol w:w="4797"/>
      </w:tblGrid>
      <w:tr w:rsidR="00320DFF" w:rsidRPr="006D6063" w:rsidTr="006D6063">
        <w:trPr>
          <w:trHeight w:val="1777"/>
        </w:trPr>
        <w:tc>
          <w:tcPr>
            <w:tcW w:w="4927" w:type="dxa"/>
          </w:tcPr>
          <w:p w:rsidR="00320DFF" w:rsidRPr="006D6063" w:rsidRDefault="00320DFF" w:rsidP="006D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6D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 «Эхирит-Булагатский район»</w:t>
            </w:r>
          </w:p>
          <w:p w:rsidR="00320DFF" w:rsidRPr="006D6063" w:rsidRDefault="00320DFF" w:rsidP="006D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DFF" w:rsidRPr="006D6063" w:rsidRDefault="00320DFF" w:rsidP="006D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_________________И.П.Усов</w:t>
            </w:r>
          </w:p>
          <w:p w:rsidR="00320DFF" w:rsidRPr="006D6063" w:rsidRDefault="00320DFF" w:rsidP="006D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20DFF" w:rsidRPr="006D6063" w:rsidRDefault="00320DFF" w:rsidP="006D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20DFF" w:rsidRPr="006D6063" w:rsidRDefault="00320DFF" w:rsidP="006D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20DFF" w:rsidRPr="006D6063" w:rsidRDefault="00320DFF" w:rsidP="006D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  <w:p w:rsidR="00320DFF" w:rsidRPr="006D6063" w:rsidRDefault="00320DFF" w:rsidP="006D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DFF" w:rsidRPr="006D6063" w:rsidRDefault="00320DFF" w:rsidP="006D606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А.А.Тарнуев</w:t>
            </w:r>
          </w:p>
          <w:p w:rsidR="00320DFF" w:rsidRPr="006D6063" w:rsidRDefault="00320DFF" w:rsidP="006D606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DFF" w:rsidRPr="006D6063" w:rsidRDefault="00320DFF" w:rsidP="006D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2A" w:rsidRPr="006D6063" w:rsidRDefault="001E242A" w:rsidP="006D6063">
      <w:pPr>
        <w:spacing w:after="0" w:line="240" w:lineRule="auto"/>
        <w:rPr>
          <w:rFonts w:ascii="Times New Roman" w:hAnsi="Times New Roman" w:cs="Times New Roman"/>
        </w:rPr>
      </w:pPr>
      <w:r w:rsidRPr="006D6063">
        <w:rPr>
          <w:rFonts w:ascii="Times New Roman" w:hAnsi="Times New Roman" w:cs="Times New Roman"/>
        </w:rPr>
        <w:br w:type="page"/>
      </w:r>
    </w:p>
    <w:p w:rsidR="001E242A" w:rsidRPr="006D6063" w:rsidRDefault="001E242A" w:rsidP="006D606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</w:p>
    <w:p w:rsidR="001E242A" w:rsidRPr="006D6063" w:rsidRDefault="001E242A" w:rsidP="006D60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Приложение 1.1.                </w:t>
      </w:r>
    </w:p>
    <w:p w:rsidR="001E242A" w:rsidRPr="006D6063" w:rsidRDefault="001E242A" w:rsidP="006D60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Утверждена</w:t>
      </w:r>
    </w:p>
    <w:p w:rsidR="001E242A" w:rsidRPr="006D6063" w:rsidRDefault="001E242A" w:rsidP="006D60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Решением Думы района</w:t>
      </w:r>
    </w:p>
    <w:p w:rsidR="001E242A" w:rsidRPr="006D6063" w:rsidRDefault="001E242A" w:rsidP="006D60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от__________№_____</w:t>
      </w:r>
    </w:p>
    <w:p w:rsidR="006D6063" w:rsidRDefault="001E242A" w:rsidP="006D6063">
      <w:pPr>
        <w:tabs>
          <w:tab w:val="left" w:pos="6620"/>
          <w:tab w:val="right" w:pos="9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ab/>
      </w:r>
      <w:r w:rsidRPr="006D6063">
        <w:rPr>
          <w:rFonts w:ascii="Times New Roman" w:hAnsi="Times New Roman" w:cs="Times New Roman"/>
          <w:sz w:val="28"/>
          <w:szCs w:val="28"/>
        </w:rPr>
        <w:tab/>
      </w:r>
      <w:r w:rsidRPr="006D6063">
        <w:rPr>
          <w:rFonts w:ascii="Times New Roman" w:hAnsi="Times New Roman" w:cs="Times New Roman"/>
          <w:sz w:val="28"/>
          <w:szCs w:val="28"/>
        </w:rPr>
        <w:tab/>
      </w:r>
    </w:p>
    <w:p w:rsidR="006D6063" w:rsidRDefault="006D6063" w:rsidP="006D6063">
      <w:pPr>
        <w:tabs>
          <w:tab w:val="left" w:pos="6620"/>
          <w:tab w:val="right" w:pos="9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63" w:rsidRDefault="006D6063" w:rsidP="006D6063">
      <w:pPr>
        <w:tabs>
          <w:tab w:val="left" w:pos="6620"/>
          <w:tab w:val="right" w:pos="9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63" w:rsidRDefault="006D6063" w:rsidP="006D6063">
      <w:pPr>
        <w:tabs>
          <w:tab w:val="left" w:pos="6620"/>
          <w:tab w:val="right" w:pos="9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63" w:rsidRDefault="006D6063" w:rsidP="006D6063">
      <w:pPr>
        <w:tabs>
          <w:tab w:val="left" w:pos="6620"/>
          <w:tab w:val="right" w:pos="9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63" w:rsidRDefault="006D6063" w:rsidP="006D6063">
      <w:pPr>
        <w:tabs>
          <w:tab w:val="left" w:pos="6620"/>
          <w:tab w:val="right" w:pos="9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63" w:rsidRDefault="006D6063" w:rsidP="006D6063">
      <w:pPr>
        <w:tabs>
          <w:tab w:val="left" w:pos="6620"/>
          <w:tab w:val="right" w:pos="9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tabs>
          <w:tab w:val="left" w:pos="6620"/>
          <w:tab w:val="right" w:pos="9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ab/>
      </w:r>
    </w:p>
    <w:p w:rsidR="001E242A" w:rsidRPr="006D6063" w:rsidRDefault="001E242A" w:rsidP="006D6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063">
        <w:rPr>
          <w:rFonts w:ascii="Times New Roman" w:hAnsi="Times New Roman" w:cs="Times New Roman"/>
          <w:b/>
          <w:sz w:val="40"/>
          <w:szCs w:val="40"/>
        </w:rPr>
        <w:t>СТРАТЕГИЯ</w:t>
      </w:r>
    </w:p>
    <w:p w:rsidR="001E242A" w:rsidRPr="006D6063" w:rsidRDefault="001E242A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242A" w:rsidRPr="006D6063" w:rsidRDefault="001E242A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063">
        <w:rPr>
          <w:rFonts w:ascii="Times New Roman" w:hAnsi="Times New Roman" w:cs="Times New Roman"/>
          <w:b/>
          <w:sz w:val="40"/>
          <w:szCs w:val="40"/>
        </w:rPr>
        <w:t>СОЦИАЛЬНО-ЭКОНОМИЧЕСКОГО РАЗВИТИЯ</w:t>
      </w:r>
    </w:p>
    <w:p w:rsidR="001E242A" w:rsidRPr="006D6063" w:rsidRDefault="001E242A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063"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1E242A" w:rsidRPr="006D6063" w:rsidRDefault="001E242A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063">
        <w:rPr>
          <w:rFonts w:ascii="Times New Roman" w:hAnsi="Times New Roman" w:cs="Times New Roman"/>
          <w:b/>
          <w:sz w:val="40"/>
          <w:szCs w:val="40"/>
        </w:rPr>
        <w:t>«ЭХИРИТ-БУЛАГАТСКИЙ РАЙОН»</w:t>
      </w:r>
    </w:p>
    <w:p w:rsidR="001E242A" w:rsidRPr="006D6063" w:rsidRDefault="001E242A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063">
        <w:rPr>
          <w:rFonts w:ascii="Times New Roman" w:hAnsi="Times New Roman" w:cs="Times New Roman"/>
          <w:b/>
          <w:sz w:val="40"/>
          <w:szCs w:val="40"/>
        </w:rPr>
        <w:t>до 2030 года</w:t>
      </w:r>
    </w:p>
    <w:p w:rsidR="001E242A" w:rsidRDefault="001E242A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063" w:rsidRDefault="006D6063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063" w:rsidRDefault="006D6063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063" w:rsidRPr="006D6063" w:rsidRDefault="006D6063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242A" w:rsidRPr="006D6063" w:rsidRDefault="001E242A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242A" w:rsidRDefault="001E242A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063" w:rsidRDefault="006D6063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063" w:rsidRPr="006D6063" w:rsidRDefault="006D6063" w:rsidP="006D60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242A" w:rsidRPr="006D6063" w:rsidRDefault="001E242A" w:rsidP="006D6063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E242A" w:rsidRPr="006D6063" w:rsidRDefault="001E242A" w:rsidP="006D6063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E242A" w:rsidRPr="006D6063" w:rsidRDefault="001E242A" w:rsidP="006D60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063">
        <w:rPr>
          <w:rFonts w:ascii="Times New Roman" w:hAnsi="Times New Roman" w:cs="Times New Roman"/>
          <w:b/>
          <w:sz w:val="32"/>
          <w:szCs w:val="32"/>
        </w:rPr>
        <w:t xml:space="preserve">п. Усть-Ордынский </w:t>
      </w:r>
    </w:p>
    <w:p w:rsidR="001E242A" w:rsidRPr="006D6063" w:rsidRDefault="001E242A" w:rsidP="006D60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063"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1E242A" w:rsidRPr="006D6063" w:rsidRDefault="001E242A" w:rsidP="006D60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42A" w:rsidRPr="006D6063" w:rsidRDefault="001E242A" w:rsidP="006D6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1E242A" w:rsidRPr="006D6063" w:rsidRDefault="001E242A" w:rsidP="006D6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332"/>
        <w:gridCol w:w="708"/>
      </w:tblGrid>
      <w:tr w:rsidR="001E242A" w:rsidRPr="006D6063" w:rsidTr="006D6063">
        <w:trPr>
          <w:trHeight w:val="393"/>
        </w:trPr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242A" w:rsidRPr="006D6063" w:rsidTr="006D6063">
        <w:trPr>
          <w:trHeight w:val="393"/>
        </w:trPr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достигнутых целей социально-экономического развития МО «Эхирит-Булагатский район»  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положение МО «Эхирит-Булагатский район»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Основные проблемы социально-экономического развития МО «Эхирит-Булагатский район»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Приоритеты, цели, задачи и направления социально-экономической политики МО «Эхирит-Булагатский район», этапы реализации Стратегии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Система мероприятий, направленных на социально-экономическое развитие территории в долгосрочной перспективе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Территориальное развитие сельских поселений  муниципального образования «Эхирит-Булагатский район»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Показатели достижения целей социально-экономического развития района,  сроки и этапы реализации стратегии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стратегии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Оценка финансовых ресурсов, необходимых для реализации стратегии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Информация о муниципальных программах, утверждаемых в целях реализации стратегии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Организация реализации стратегии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Приложение 1.2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Приложение 1.3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534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E242A" w:rsidRPr="006D6063" w:rsidRDefault="001E242A" w:rsidP="006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709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6D6063" w:rsidRDefault="006D6063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063" w:rsidRDefault="006D6063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063" w:rsidRDefault="006D6063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lastRenderedPageBreak/>
        <w:t>Паспорт Стратегии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4962"/>
      </w:tblGrid>
      <w:tr w:rsidR="001E242A" w:rsidRPr="006D6063" w:rsidTr="006D6063">
        <w:tc>
          <w:tcPr>
            <w:tcW w:w="4423" w:type="dxa"/>
          </w:tcPr>
          <w:p w:rsidR="001E242A" w:rsidRPr="006D6063" w:rsidRDefault="001E242A" w:rsidP="006D60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063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4962" w:type="dxa"/>
          </w:tcPr>
          <w:p w:rsidR="001E242A" w:rsidRPr="006D6063" w:rsidRDefault="001E242A" w:rsidP="006D60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63">
              <w:rPr>
                <w:rStyle w:val="a5"/>
                <w:rFonts w:ascii="Times New Roman" w:hAnsi="Times New Roman"/>
                <w:sz w:val="28"/>
                <w:szCs w:val="28"/>
              </w:rPr>
              <w:t>Администрация  муниципального образования «Эхирит-Булагатский район»</w:t>
            </w:r>
          </w:p>
        </w:tc>
      </w:tr>
      <w:tr w:rsidR="001E242A" w:rsidRPr="006D6063" w:rsidTr="006D6063">
        <w:tc>
          <w:tcPr>
            <w:tcW w:w="4423" w:type="dxa"/>
          </w:tcPr>
          <w:p w:rsidR="001E242A" w:rsidRPr="006D6063" w:rsidRDefault="001E242A" w:rsidP="006D6063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606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2" w:type="dxa"/>
          </w:tcPr>
          <w:p w:rsidR="001E242A" w:rsidRPr="006D6063" w:rsidRDefault="001E242A" w:rsidP="006D60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063">
              <w:rPr>
                <w:rFonts w:ascii="Times New Roman" w:hAnsi="Times New Roman"/>
                <w:sz w:val="28"/>
                <w:szCs w:val="28"/>
              </w:rPr>
              <w:t>Стратегия социально-экономического развития муниципального образования «Эхирит-Булагатский район» до 2030 г.</w:t>
            </w:r>
          </w:p>
        </w:tc>
      </w:tr>
      <w:tr w:rsidR="001E242A" w:rsidRPr="006D6063" w:rsidTr="006D6063">
        <w:tc>
          <w:tcPr>
            <w:tcW w:w="4423" w:type="dxa"/>
          </w:tcPr>
          <w:p w:rsidR="001E242A" w:rsidRPr="006D6063" w:rsidRDefault="001E242A" w:rsidP="006D6063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6063">
              <w:rPr>
                <w:rFonts w:ascii="Times New Roman" w:hAnsi="Times New Roman"/>
                <w:sz w:val="28"/>
                <w:szCs w:val="28"/>
              </w:rPr>
              <w:t>Цели стратегии</w:t>
            </w:r>
          </w:p>
        </w:tc>
        <w:tc>
          <w:tcPr>
            <w:tcW w:w="4962" w:type="dxa"/>
          </w:tcPr>
          <w:p w:rsidR="001E242A" w:rsidRPr="006D6063" w:rsidRDefault="001E242A" w:rsidP="006D6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Определение путей и способов обеспечения устойчивого повышения благосостояния жителей района, динамичного развития экономики в долгосрочной перспективе (до 2030 г.)</w:t>
            </w:r>
          </w:p>
          <w:p w:rsidR="001E242A" w:rsidRPr="006D6063" w:rsidRDefault="001E242A" w:rsidP="006D6063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2A" w:rsidRPr="006D6063" w:rsidTr="006D6063">
        <w:tc>
          <w:tcPr>
            <w:tcW w:w="4423" w:type="dxa"/>
          </w:tcPr>
          <w:p w:rsidR="001E242A" w:rsidRPr="006D6063" w:rsidRDefault="001E242A" w:rsidP="006D6063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6063">
              <w:rPr>
                <w:rFonts w:ascii="Times New Roman" w:hAnsi="Times New Roman"/>
                <w:sz w:val="28"/>
                <w:szCs w:val="28"/>
              </w:rPr>
              <w:t>Задачи стратегии</w:t>
            </w:r>
          </w:p>
        </w:tc>
        <w:tc>
          <w:tcPr>
            <w:tcW w:w="4962" w:type="dxa"/>
            <w:vAlign w:val="center"/>
          </w:tcPr>
          <w:p w:rsidR="001E242A" w:rsidRPr="006D6063" w:rsidRDefault="001E242A" w:rsidP="006D6063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6063">
              <w:rPr>
                <w:rFonts w:ascii="Times New Roman" w:hAnsi="Times New Roman"/>
                <w:sz w:val="28"/>
                <w:szCs w:val="28"/>
              </w:rPr>
              <w:t>1.Социальное развитие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2.Развитие инфраструктуры и обеспечение условий жизнедеятельности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3.Обеспечение экономического роста МО «Эхирит-Булагатский район»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4.Нормативное регулирование и контроль</w:t>
            </w:r>
          </w:p>
        </w:tc>
      </w:tr>
      <w:tr w:rsidR="001E242A" w:rsidRPr="006D6063" w:rsidTr="006D6063">
        <w:tc>
          <w:tcPr>
            <w:tcW w:w="4423" w:type="dxa"/>
          </w:tcPr>
          <w:p w:rsidR="001E242A" w:rsidRPr="006D6063" w:rsidRDefault="001E242A" w:rsidP="006D6063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6063">
              <w:rPr>
                <w:rFonts w:ascii="Times New Roman" w:hAnsi="Times New Roman"/>
                <w:sz w:val="28"/>
                <w:szCs w:val="28"/>
              </w:rPr>
              <w:t>Стратегическая цель</w:t>
            </w:r>
          </w:p>
        </w:tc>
        <w:tc>
          <w:tcPr>
            <w:tcW w:w="4962" w:type="dxa"/>
          </w:tcPr>
          <w:p w:rsidR="001E242A" w:rsidRPr="006D6063" w:rsidRDefault="001E242A" w:rsidP="006D60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063">
              <w:rPr>
                <w:rFonts w:ascii="Times New Roman" w:hAnsi="Times New Roman"/>
                <w:sz w:val="28"/>
                <w:szCs w:val="28"/>
              </w:rPr>
              <w:t>Повышение уровня и качества жизни населения МО «Эхирит-Булагатский район»</w:t>
            </w:r>
          </w:p>
        </w:tc>
      </w:tr>
      <w:tr w:rsidR="001E242A" w:rsidRPr="006D6063" w:rsidTr="006D6063">
        <w:tc>
          <w:tcPr>
            <w:tcW w:w="4423" w:type="dxa"/>
          </w:tcPr>
          <w:p w:rsidR="001E242A" w:rsidRPr="006D6063" w:rsidRDefault="001E242A" w:rsidP="006D6063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6063">
              <w:rPr>
                <w:rFonts w:ascii="Times New Roman" w:hAnsi="Times New Roman"/>
                <w:sz w:val="28"/>
                <w:szCs w:val="28"/>
              </w:rPr>
              <w:t>Сроки реализации стратегии</w:t>
            </w:r>
          </w:p>
        </w:tc>
        <w:tc>
          <w:tcPr>
            <w:tcW w:w="4962" w:type="dxa"/>
          </w:tcPr>
          <w:p w:rsidR="001E242A" w:rsidRPr="006D6063" w:rsidRDefault="001E242A" w:rsidP="006D60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063">
              <w:rPr>
                <w:rFonts w:ascii="Times New Roman" w:hAnsi="Times New Roman"/>
                <w:sz w:val="28"/>
                <w:szCs w:val="28"/>
              </w:rPr>
              <w:t>до 2030 г</w:t>
            </w:r>
          </w:p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063" w:rsidRDefault="006D6063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242A" w:rsidRDefault="001E242A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D6063">
        <w:rPr>
          <w:rFonts w:ascii="Times New Roman" w:hAnsi="Times New Roman" w:cs="Times New Roman"/>
        </w:rPr>
        <w:lastRenderedPageBreak/>
        <w:t>ВВЕДЕНИЕ</w:t>
      </w:r>
    </w:p>
    <w:p w:rsidR="006D6063" w:rsidRPr="006D6063" w:rsidRDefault="006D6063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Основной задачей деятельности администрации муниципального образования «Эхирит-Булагатский район» является создание условий и предпосылок для повышения качества жизни населения. Для того  чтобы добиться положительного социально-экономического эффекта, повысить привлекательность муниципального образования, необходимо спрогнозировать его место и роль в будущем, оценить его возможности  устойчивого развития. Основное назначение Стратегии социально-экономического развития муниципального образования «Эхирит-Булагатский район» – выявить основные приоритеты и определить общие принципы совместного действия властей, бизнеса и районного сообщества</w:t>
      </w:r>
      <w:r w:rsidRPr="006D6063">
        <w:rPr>
          <w:rFonts w:ascii="Times New Roman" w:hAnsi="Times New Roman" w:cs="Times New Roman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 xml:space="preserve">в целях развития Эхирит-Булагатского района, как среды комфортного проживания и уникального производства.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Целью разработки Стратегии является определение  путей и способов обеспечения устойчивого повышения благосостояния жителей района, динамичного развития экономики на период до 2030 г.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основу разработки Стратегии положены следующие основные принципы: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1. Принцип координации планово-прогнозных документов и программ муниципального района.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2. Принцип партнерства основных участников при разработке и реализации стратегии.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3. Принцип реалистичности.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4. Принцип синхронизации долгосрочных целей и тактических решений.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К рассматриваемому  периоду развития экономики (до 2030 года) Стратегия определяет основные приоритеты, ориентиры, характеристики, проблемы, потенциал экономического и социального развития района, отдельных отраслей и секторов рынка, другие общеэкономические условия  функционирования субъектов хозяйствования, информация о которых необходима для разработки прогнозов и планов социально-экономического развития, муниципальных программ.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Конечная и главная цель Стратегии - повышение уровня и качества жизни населения МО «Эхирит-Булагатский район».</w:t>
      </w:r>
    </w:p>
    <w:p w:rsidR="006D6063" w:rsidRDefault="006D6063" w:rsidP="006D606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1E242A" w:rsidRPr="006D6063" w:rsidRDefault="001E242A" w:rsidP="006D6063">
      <w:pPr>
        <w:pStyle w:val="ConsPlusNormal"/>
        <w:ind w:firstLine="709"/>
        <w:jc w:val="both"/>
        <w:rPr>
          <w:b/>
          <w:color w:val="4F81BD"/>
          <w:sz w:val="28"/>
          <w:szCs w:val="28"/>
        </w:rPr>
      </w:pPr>
      <w:r w:rsidRPr="006D6063">
        <w:rPr>
          <w:b/>
          <w:sz w:val="28"/>
          <w:szCs w:val="28"/>
        </w:rPr>
        <w:t xml:space="preserve">Раздел 1. Оценка достигнутых целей социально-экономического развития </w:t>
      </w:r>
    </w:p>
    <w:p w:rsidR="006D6063" w:rsidRDefault="001E242A" w:rsidP="006D6063">
      <w:pPr>
        <w:pStyle w:val="ConsPlusNormal"/>
        <w:ind w:firstLine="709"/>
        <w:jc w:val="both"/>
        <w:rPr>
          <w:b/>
          <w:sz w:val="28"/>
          <w:szCs w:val="28"/>
        </w:rPr>
      </w:pPr>
      <w:r w:rsidRPr="006D6063">
        <w:rPr>
          <w:b/>
          <w:sz w:val="28"/>
          <w:szCs w:val="28"/>
        </w:rPr>
        <w:tab/>
      </w:r>
    </w:p>
    <w:p w:rsidR="001E242A" w:rsidRDefault="001E242A" w:rsidP="006D6063">
      <w:pPr>
        <w:pStyle w:val="ConsPlusNormal"/>
        <w:numPr>
          <w:ilvl w:val="1"/>
          <w:numId w:val="80"/>
        </w:numPr>
        <w:ind w:left="0" w:firstLine="709"/>
        <w:jc w:val="both"/>
        <w:rPr>
          <w:b/>
          <w:sz w:val="28"/>
          <w:szCs w:val="28"/>
        </w:rPr>
      </w:pPr>
      <w:r w:rsidRPr="006D6063">
        <w:rPr>
          <w:b/>
          <w:sz w:val="28"/>
          <w:szCs w:val="28"/>
        </w:rPr>
        <w:t>Социально-экономическое положение муниципального района</w:t>
      </w:r>
    </w:p>
    <w:p w:rsidR="00D40418" w:rsidRDefault="00D40418" w:rsidP="00D40418">
      <w:pPr>
        <w:pStyle w:val="ConsPlusNormal"/>
        <w:ind w:left="709"/>
        <w:jc w:val="both"/>
        <w:rPr>
          <w:b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Эхирит-Булагатский район образован в 1918 году. Эхирит-Булагатский аймисполком организовался в 1923 году. Он был подведомственным Бурятской АССР и входили в Эхирит-Булагатский аймак 15 хошунов со 126 населенными пунктами.</w:t>
      </w:r>
    </w:p>
    <w:p w:rsidR="001E242A" w:rsidRPr="006D6063" w:rsidRDefault="001E242A" w:rsidP="006D60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A5562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образование «Эхирит-Булагатский район», входит в состав Иркутской области, имеет статус </w:t>
      </w:r>
      <w:hyperlink r:id="rId7" w:tooltip="Муниципальные районы" w:history="1">
        <w:r w:rsidRPr="006D6063">
          <w:rPr>
            <w:rStyle w:val="a7"/>
            <w:rFonts w:ascii="Times New Roman" w:hAnsi="Times New Roman" w:cs="Times New Roman"/>
            <w:sz w:val="28"/>
            <w:szCs w:val="28"/>
          </w:rPr>
          <w:t>муниципального района</w:t>
        </w:r>
      </w:hyperlink>
      <w:r w:rsidRPr="006D6063">
        <w:rPr>
          <w:rStyle w:val="a7"/>
          <w:rFonts w:ascii="Times New Roman" w:hAnsi="Times New Roman" w:cs="Times New Roman"/>
          <w:sz w:val="28"/>
          <w:szCs w:val="28"/>
        </w:rPr>
        <w:t>,</w:t>
      </w:r>
      <w:r w:rsidRPr="006D6063">
        <w:rPr>
          <w:rFonts w:ascii="Times New Roman" w:hAnsi="Times New Roman" w:cs="Times New Roman"/>
          <w:sz w:val="28"/>
          <w:szCs w:val="28"/>
        </w:rPr>
        <w:t xml:space="preserve"> включает в себя 13 муниципальных образований второго уровня.</w:t>
      </w:r>
    </w:p>
    <w:p w:rsidR="001E242A" w:rsidRPr="006D6063" w:rsidRDefault="001E242A" w:rsidP="006D6063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 район расположен на юге Иркутской области, занимает юго-восточную часть Усть-Ордынского Бурятского округа, граничит на северо-востоке с Баяндаевским, на востоке – с Ольхонским, на юге и юго-западе – с Иркутским, на западе – с Боханским и на севере - с Качугскими районами.</w:t>
      </w:r>
      <w:r w:rsidRPr="006D6063">
        <w:rPr>
          <w:rFonts w:ascii="Times New Roman" w:hAnsi="Times New Roman" w:cs="Times New Roman"/>
          <w:color w:val="4A5562"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>Административный центр Эхирит-Булагатского района п. Усть-Ордынский расположенный в 70 км. севернее г. Иркутска, связан  с областным центром (г.Иркутск) шоссейной дорогой с асфальтовым покрытием.</w:t>
      </w:r>
      <w:r w:rsidRPr="006D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 xml:space="preserve">Население района на 1 января 2018 года составляет  29,684 тыс. чел. На территории района образовано 13 муниципальных образований (сельских поселений), население которых проживает в 51 населённом пункте. Район многонациональный. Коренным населением являются буряты. Из других национальностей преобладают русские, меньше украинцы, белорусы, татары и т.д. </w:t>
      </w:r>
    </w:p>
    <w:p w:rsidR="001E242A" w:rsidRPr="006D6063" w:rsidRDefault="001E242A" w:rsidP="006D6063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Климат района резко континентальный с продолжительной суровой зимой и коротким теплым летом.  </w:t>
      </w:r>
    </w:p>
    <w:p w:rsidR="001E242A" w:rsidRPr="006D6063" w:rsidRDefault="001E242A" w:rsidP="006D6063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Площадь района – 515318 га.,</w:t>
      </w:r>
      <w:r w:rsidRPr="006D6063">
        <w:rPr>
          <w:rFonts w:ascii="Times New Roman" w:hAnsi="Times New Roman" w:cs="Times New Roman"/>
          <w:color w:val="4A5562"/>
          <w:sz w:val="28"/>
          <w:szCs w:val="28"/>
        </w:rPr>
        <w:t xml:space="preserve"> т</w:t>
      </w:r>
      <w:r w:rsidRPr="006D6063">
        <w:rPr>
          <w:rFonts w:ascii="Times New Roman" w:hAnsi="Times New Roman" w:cs="Times New Roman"/>
          <w:sz w:val="28"/>
          <w:szCs w:val="28"/>
        </w:rPr>
        <w:t>ерритория района слабо обводнена. Основные водные ресурсы: реки- Куда, Мурин; озера – Ордынское, Кударейское.</w:t>
      </w:r>
    </w:p>
    <w:p w:rsidR="001E242A" w:rsidRPr="006D6063" w:rsidRDefault="001E242A" w:rsidP="006D6063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pacing w:val="-1"/>
          <w:sz w:val="28"/>
          <w:szCs w:val="28"/>
        </w:rPr>
        <w:t xml:space="preserve">На земли сельскохозяйственного назначения приходится около 38% всей площади </w:t>
      </w:r>
      <w:r w:rsidRPr="006D6063">
        <w:rPr>
          <w:rFonts w:ascii="Times New Roman" w:hAnsi="Times New Roman" w:cs="Times New Roman"/>
          <w:sz w:val="28"/>
          <w:szCs w:val="28"/>
        </w:rPr>
        <w:t>муниципального образования, на земли лесного фонда – 61%.</w:t>
      </w:r>
    </w:p>
    <w:p w:rsidR="001E242A" w:rsidRPr="006D6063" w:rsidRDefault="001E242A" w:rsidP="006D6063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с твердым покрытием составляет 288,6 км. с грунтовым покрытием -80,2 км. Дороги регионального значения составляют 31,92 км.</w:t>
      </w:r>
    </w:p>
    <w:p w:rsidR="001E242A" w:rsidRPr="006D6063" w:rsidRDefault="001E242A" w:rsidP="006D606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имеется ряд месторождений полезных ископаемых, в том числе промышленного значения. Перечень полезных ископаемых Эхирит-Булагатского района включает горючий газ и конденсат, каменный уголь и многочисленные месторождения нерудных строительных материалов кирпично-черепичных, легкоплавких и тугоплавких глин, гипсового камня, строительных камней, песчано-гравийных смесей.</w:t>
      </w:r>
    </w:p>
    <w:p w:rsidR="001E242A" w:rsidRPr="006D6063" w:rsidRDefault="001E242A" w:rsidP="006D606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Среди разведанных и выявленных месторождений топливо-энергетических ресурсов, экономическую значимость представляют залежи каменного угля, добыча которых осуществляется открытым способом на Харанутском разрезе Ишинского месторождения глубиной до 20 метров. </w:t>
      </w:r>
    </w:p>
    <w:p w:rsidR="001E242A" w:rsidRPr="006D6063" w:rsidRDefault="001E242A" w:rsidP="006D606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Для нужд строительной индустрии представляют интерес достаточно богатые месторождения глинистого сырья различного качества и предназначения. Для всех месторождений характерны благоприятные горнотехнические (малая вскрыша) и гидрогеологические условия освоения, а также близость к населенным пунктам (потребителям кирпичных глин). На базе тугоплавких, каолиновых и огнеупорных глин, обнаруженных в Эхирит-Булагатском районе (5 месторождений), выгодна организация малого предприятия по производству высококачественного кирпича и фасадных керамических плит, т.к. запасы месторождений значительны.</w:t>
      </w:r>
    </w:p>
    <w:p w:rsidR="001E242A" w:rsidRPr="006D6063" w:rsidRDefault="001E242A" w:rsidP="006D606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Широко распространены строительные камни, песчано-гравийные смеси, пески строительные и формовочные для бетона, строительства автодорог.</w:t>
      </w:r>
    </w:p>
    <w:p w:rsidR="001E242A" w:rsidRPr="006D6063" w:rsidRDefault="001E242A" w:rsidP="006D606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lastRenderedPageBreak/>
        <w:t>На территории Эхирит-Булагатского района — расположено месторождение рассыпного золота карлинского типа. Бураевская площадь, простирающаяся на 450 кв. км, включает территорию таких населенных пунктов, как Гаханы, пос. Усть-Ордынский, Тугутуй и другие. Прогнозные ресурсы месторождения — 65 тонн драгметалла.</w:t>
      </w:r>
    </w:p>
    <w:p w:rsidR="001E242A" w:rsidRPr="006D6063" w:rsidRDefault="001E242A" w:rsidP="006D606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Наличие собственного разнообразного сырья и возможное начало золотодобычи может способствовать развитию инфраструктуры района — строительство дорог, дополнительная электрификация территории.</w:t>
      </w:r>
    </w:p>
    <w:p w:rsidR="001E242A" w:rsidRPr="006D6063" w:rsidRDefault="001E242A" w:rsidP="006D60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Лесохозяйственную деятельность по использованию и восстановлению лесного фонда на территории района осуществляет Территориальный отдел агентства лесного хозяйства Иркутской области по Усть-Ордынскому лесничеству. В ведении отдела находится </w:t>
      </w:r>
      <w:r w:rsidRPr="006D6063">
        <w:rPr>
          <w:rFonts w:ascii="Times New Roman" w:hAnsi="Times New Roman" w:cs="Times New Roman"/>
          <w:color w:val="000000"/>
          <w:sz w:val="28"/>
          <w:szCs w:val="28"/>
        </w:rPr>
        <w:t xml:space="preserve">306,35 </w:t>
      </w:r>
      <w:r w:rsidRPr="006D6063">
        <w:rPr>
          <w:rFonts w:ascii="Times New Roman" w:hAnsi="Times New Roman" w:cs="Times New Roman"/>
          <w:sz w:val="28"/>
          <w:szCs w:val="28"/>
        </w:rPr>
        <w:t xml:space="preserve">тыс. га лесного фонда. </w:t>
      </w:r>
    </w:p>
    <w:p w:rsidR="001E242A" w:rsidRPr="006D6063" w:rsidRDefault="001E242A" w:rsidP="006D6063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ab/>
        <w:t>Основу экономического  развития  района формирует сельское хозяйство.</w:t>
      </w:r>
    </w:p>
    <w:p w:rsidR="001E242A" w:rsidRPr="006D6063" w:rsidRDefault="001E242A" w:rsidP="006D6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Анализ социально-экономического положения</w:t>
      </w:r>
    </w:p>
    <w:p w:rsidR="001E242A" w:rsidRPr="006D6063" w:rsidRDefault="001E242A" w:rsidP="006D60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«Эхирит-Булагатский район»</w:t>
      </w:r>
    </w:p>
    <w:p w:rsidR="001E242A" w:rsidRPr="006D6063" w:rsidRDefault="001E242A" w:rsidP="006D60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за 2015-2017 гг.</w:t>
      </w:r>
    </w:p>
    <w:p w:rsidR="001E242A" w:rsidRPr="006D6063" w:rsidRDefault="001E242A" w:rsidP="006D606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Default="001E242A" w:rsidP="006D6063">
      <w:pPr>
        <w:pStyle w:val="a8"/>
        <w:numPr>
          <w:ilvl w:val="2"/>
          <w:numId w:val="4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D6063">
        <w:rPr>
          <w:rFonts w:ascii="Times New Roman" w:hAnsi="Times New Roman"/>
          <w:b/>
          <w:sz w:val="28"/>
          <w:szCs w:val="28"/>
        </w:rPr>
        <w:t>Демография и миграция</w:t>
      </w:r>
    </w:p>
    <w:p w:rsidR="00D40418" w:rsidRPr="006D6063" w:rsidRDefault="00D40418" w:rsidP="00D40418">
      <w:pPr>
        <w:pStyle w:val="a8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Численность населения района в течение трех лет составляет 29,500 тыс. человек с небольшим колебанием в 100 чел. в сторону увеличения и уменьшения. Анализ половозрастной структуры населения показывает, что в общей численности населения мужчин проживает 44,8% , женщин – 55,2%.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Демографические процессы в районе представлены в таблице 1 .</w:t>
      </w:r>
    </w:p>
    <w:p w:rsidR="001E242A" w:rsidRPr="006D6063" w:rsidRDefault="001E242A" w:rsidP="006D60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ab/>
      </w:r>
      <w:r w:rsidRPr="006D6063">
        <w:rPr>
          <w:rFonts w:ascii="Times New Roman" w:hAnsi="Times New Roman" w:cs="Times New Roman"/>
          <w:sz w:val="28"/>
          <w:szCs w:val="28"/>
        </w:rPr>
        <w:tab/>
      </w:r>
      <w:r w:rsidRPr="006D6063">
        <w:rPr>
          <w:rFonts w:ascii="Times New Roman" w:hAnsi="Times New Roman" w:cs="Times New Roman"/>
          <w:sz w:val="28"/>
          <w:szCs w:val="28"/>
        </w:rPr>
        <w:tab/>
      </w:r>
      <w:r w:rsidRPr="006D6063">
        <w:rPr>
          <w:rFonts w:ascii="Times New Roman" w:hAnsi="Times New Roman" w:cs="Times New Roman"/>
          <w:sz w:val="28"/>
          <w:szCs w:val="28"/>
        </w:rPr>
        <w:tab/>
      </w:r>
      <w:r w:rsidRPr="006D6063">
        <w:rPr>
          <w:rFonts w:ascii="Times New Roman" w:hAnsi="Times New Roman" w:cs="Times New Roman"/>
          <w:sz w:val="28"/>
          <w:szCs w:val="28"/>
        </w:rPr>
        <w:tab/>
      </w:r>
      <w:r w:rsidRPr="006D6063">
        <w:rPr>
          <w:rFonts w:ascii="Times New Roman" w:hAnsi="Times New Roman" w:cs="Times New Roman"/>
          <w:sz w:val="28"/>
          <w:szCs w:val="28"/>
        </w:rPr>
        <w:tab/>
      </w:r>
      <w:r w:rsidRPr="006D6063">
        <w:rPr>
          <w:rFonts w:ascii="Times New Roman" w:hAnsi="Times New Roman" w:cs="Times New Roman"/>
          <w:sz w:val="28"/>
          <w:szCs w:val="28"/>
        </w:rPr>
        <w:tab/>
      </w:r>
      <w:r w:rsidRPr="006D6063">
        <w:rPr>
          <w:rFonts w:ascii="Times New Roman" w:hAnsi="Times New Roman" w:cs="Times New Roman"/>
          <w:sz w:val="28"/>
          <w:szCs w:val="28"/>
        </w:rPr>
        <w:tab/>
      </w:r>
      <w:r w:rsidRPr="006D6063">
        <w:rPr>
          <w:rFonts w:ascii="Times New Roman" w:hAnsi="Times New Roman" w:cs="Times New Roman"/>
          <w:sz w:val="28"/>
          <w:szCs w:val="28"/>
        </w:rPr>
        <w:tab/>
      </w:r>
      <w:r w:rsidRPr="006D6063">
        <w:rPr>
          <w:rFonts w:ascii="Times New Roman" w:hAnsi="Times New Roman" w:cs="Times New Roman"/>
          <w:sz w:val="28"/>
          <w:szCs w:val="28"/>
        </w:rPr>
        <w:tab/>
      </w:r>
    </w:p>
    <w:p w:rsidR="001E242A" w:rsidRPr="006D6063" w:rsidRDefault="001E242A" w:rsidP="006D6063">
      <w:pPr>
        <w:spacing w:after="0" w:line="240" w:lineRule="auto"/>
        <w:ind w:left="7787" w:firstLine="1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Таблица 1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Показатели демографической и миграционной ситуации</w:t>
      </w:r>
    </w:p>
    <w:p w:rsidR="001E242A" w:rsidRPr="006D6063" w:rsidRDefault="001E242A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</w:p>
    <w:p w:rsidR="001E242A" w:rsidRPr="006D6063" w:rsidRDefault="001E242A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963"/>
        <w:gridCol w:w="1575"/>
        <w:gridCol w:w="1843"/>
        <w:gridCol w:w="1842"/>
      </w:tblGrid>
      <w:tr w:rsidR="001E242A" w:rsidRPr="006D6063" w:rsidTr="006D6063">
        <w:tc>
          <w:tcPr>
            <w:tcW w:w="338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063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963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063">
              <w:rPr>
                <w:rFonts w:ascii="Times New Roman" w:hAnsi="Times New Roman" w:cs="Times New Roman"/>
                <w:b/>
              </w:rPr>
              <w:t>Ед. измер.</w:t>
            </w:r>
          </w:p>
        </w:tc>
        <w:tc>
          <w:tcPr>
            <w:tcW w:w="157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843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8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2017 г.</w:t>
            </w:r>
          </w:p>
        </w:tc>
      </w:tr>
      <w:tr w:rsidR="001E242A" w:rsidRPr="006D6063" w:rsidTr="006D6063">
        <w:tc>
          <w:tcPr>
            <w:tcW w:w="338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963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57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29,492</w:t>
            </w:r>
          </w:p>
        </w:tc>
        <w:tc>
          <w:tcPr>
            <w:tcW w:w="1843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29,530</w:t>
            </w:r>
          </w:p>
        </w:tc>
        <w:tc>
          <w:tcPr>
            <w:tcW w:w="1842" w:type="dxa"/>
            <w:vAlign w:val="center"/>
          </w:tcPr>
          <w:p w:rsidR="001E242A" w:rsidRPr="006D6063" w:rsidRDefault="001E242A" w:rsidP="006D60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29,684</w:t>
            </w:r>
          </w:p>
        </w:tc>
      </w:tr>
      <w:tr w:rsidR="001E242A" w:rsidRPr="006D6063" w:rsidTr="006D6063">
        <w:trPr>
          <w:trHeight w:val="350"/>
        </w:trPr>
        <w:tc>
          <w:tcPr>
            <w:tcW w:w="338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Рождаемость населения</w:t>
            </w:r>
          </w:p>
        </w:tc>
        <w:tc>
          <w:tcPr>
            <w:tcW w:w="963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843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8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489</w:t>
            </w:r>
          </w:p>
        </w:tc>
      </w:tr>
      <w:tr w:rsidR="001E242A" w:rsidRPr="006D6063" w:rsidTr="006D6063">
        <w:trPr>
          <w:trHeight w:val="330"/>
        </w:trPr>
        <w:tc>
          <w:tcPr>
            <w:tcW w:w="338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Естественный  прирост               (в расчете на 1 000 населения)</w:t>
            </w:r>
          </w:p>
        </w:tc>
        <w:tc>
          <w:tcPr>
            <w:tcW w:w="963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606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843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6,9</w:t>
            </w:r>
          </w:p>
        </w:tc>
      </w:tr>
      <w:tr w:rsidR="001E242A" w:rsidRPr="006D6063" w:rsidTr="006D6063">
        <w:trPr>
          <w:trHeight w:val="466"/>
        </w:trPr>
        <w:tc>
          <w:tcPr>
            <w:tcW w:w="338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D6063">
              <w:rPr>
                <w:rFonts w:ascii="Times New Roman" w:hAnsi="Times New Roman" w:cs="Times New Roman"/>
              </w:rPr>
              <w:t>Миграционная  убыль</w:t>
            </w:r>
          </w:p>
        </w:tc>
        <w:tc>
          <w:tcPr>
            <w:tcW w:w="963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-105</w:t>
            </w:r>
          </w:p>
        </w:tc>
        <w:tc>
          <w:tcPr>
            <w:tcW w:w="1843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-210</w:t>
            </w:r>
          </w:p>
        </w:tc>
        <w:tc>
          <w:tcPr>
            <w:tcW w:w="1842" w:type="dxa"/>
            <w:vAlign w:val="center"/>
          </w:tcPr>
          <w:p w:rsidR="001E242A" w:rsidRPr="006D6063" w:rsidRDefault="001E242A" w:rsidP="006D60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-53</w:t>
            </w:r>
          </w:p>
        </w:tc>
      </w:tr>
    </w:tbl>
    <w:p w:rsidR="001E242A" w:rsidRPr="006D6063" w:rsidRDefault="001E242A" w:rsidP="006D6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42A" w:rsidRDefault="001E242A" w:rsidP="006D6063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6063">
        <w:rPr>
          <w:rFonts w:ascii="Times New Roman" w:hAnsi="Times New Roman"/>
          <w:b/>
          <w:sz w:val="28"/>
          <w:szCs w:val="28"/>
        </w:rPr>
        <w:t>Рынок труда и занятость</w:t>
      </w:r>
    </w:p>
    <w:p w:rsidR="00D40418" w:rsidRPr="006D6063" w:rsidRDefault="00D40418" w:rsidP="00D40418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Занятость является структурным элементом сложившегося в обществе социального порядка. Благодаря обеспечению эффективной системы занятости осуществляется не только режим распределения квалифицированных кадров между отраслями экономики, но и социальная стабильность.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lastRenderedPageBreak/>
        <w:t>Численность трудоспособного населения в трудоспособном возрасте по району на 01.01.2018 г. составляет 14729 человек. Количество безработных, зарегистрированных в районной службе занятости на 01.01.2018 г. составляет 623 человека. Численность граждан, состоящих на регистрационном учете на конец 2017 года составляет 253 человека. Уровень регистрируемой безработицы составляет 1,65%. Средняя продолжительность безработицы составляет 4,4 месяца.</w:t>
      </w:r>
      <w:r w:rsidRPr="006D6063">
        <w:rPr>
          <w:rFonts w:ascii="Times New Roman" w:hAnsi="Times New Roman" w:cs="Times New Roman"/>
          <w:sz w:val="28"/>
          <w:szCs w:val="28"/>
        </w:rPr>
        <w:tab/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Таблица 2</w:t>
      </w:r>
    </w:p>
    <w:p w:rsidR="001E242A" w:rsidRPr="006D6063" w:rsidRDefault="001E242A" w:rsidP="006D6063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Уровень безработицы.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1957"/>
        <w:gridCol w:w="1540"/>
        <w:gridCol w:w="1971"/>
      </w:tblGrid>
      <w:tr w:rsidR="001E242A" w:rsidRPr="006D6063" w:rsidTr="006D6063">
        <w:tc>
          <w:tcPr>
            <w:tcW w:w="4219" w:type="dxa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85" w:type="dxa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2017</w:t>
            </w:r>
          </w:p>
        </w:tc>
      </w:tr>
      <w:tr w:rsidR="001E242A" w:rsidRPr="006D6063" w:rsidTr="006D6063">
        <w:tc>
          <w:tcPr>
            <w:tcW w:w="4219" w:type="dxa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Число безработных</w:t>
            </w:r>
          </w:p>
        </w:tc>
        <w:tc>
          <w:tcPr>
            <w:tcW w:w="1985" w:type="dxa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559" w:type="dxa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984" w:type="dxa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623</w:t>
            </w:r>
          </w:p>
        </w:tc>
      </w:tr>
      <w:tr w:rsidR="001E242A" w:rsidRPr="006D6063" w:rsidTr="006D6063">
        <w:tc>
          <w:tcPr>
            <w:tcW w:w="4219" w:type="dxa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Уровень безработицы</w:t>
            </w:r>
          </w:p>
        </w:tc>
        <w:tc>
          <w:tcPr>
            <w:tcW w:w="1985" w:type="dxa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559" w:type="dxa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984" w:type="dxa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1,65</w:t>
            </w:r>
          </w:p>
        </w:tc>
      </w:tr>
    </w:tbl>
    <w:p w:rsidR="001E242A" w:rsidRPr="006D6063" w:rsidRDefault="001E242A" w:rsidP="006D6063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2017 году трудоустроено службой занятости 557граждан.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Ежегодно проводится трудоустройство несовершеннолетних граждан, направленное на  участие во временных работах, в свободное от учебы время.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Преимущественное право в 2017 году на трудоустройство несовершеннолетних граждан в возрасте от 14 до 18 лет в свободное от учебы время имели дети: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из неполных  и многодетных семей – 104 человека;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из числа детей-сирот и детей, оставшихся без попечения родителей - 16 человек;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из семей безработных и малообеспеченных – 169 человек;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из числа детей, состоящих на профилактическом учете – 7 человек.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Таблица 3</w:t>
      </w:r>
    </w:p>
    <w:p w:rsidR="001E242A" w:rsidRPr="006D6063" w:rsidRDefault="001E242A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Трудовые ресурсы</w:t>
      </w:r>
    </w:p>
    <w:tbl>
      <w:tblPr>
        <w:tblW w:w="9702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91"/>
        <w:gridCol w:w="1429"/>
        <w:gridCol w:w="1480"/>
        <w:gridCol w:w="1701"/>
        <w:gridCol w:w="1701"/>
      </w:tblGrid>
      <w:tr w:rsidR="001E242A" w:rsidRPr="006D6063" w:rsidTr="006D6063">
        <w:trPr>
          <w:cantSplit/>
          <w:tblHeader/>
        </w:trPr>
        <w:tc>
          <w:tcPr>
            <w:tcW w:w="3391" w:type="dxa"/>
            <w:vAlign w:val="center"/>
          </w:tcPr>
          <w:p w:rsidR="001E242A" w:rsidRPr="006D6063" w:rsidRDefault="001E242A" w:rsidP="006D6063">
            <w:pPr>
              <w:pStyle w:val="af3"/>
              <w:spacing w:after="0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6D606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29" w:type="dxa"/>
            <w:vAlign w:val="center"/>
          </w:tcPr>
          <w:p w:rsidR="001E242A" w:rsidRPr="006D6063" w:rsidRDefault="001E242A" w:rsidP="006D6063">
            <w:pPr>
              <w:pStyle w:val="af3"/>
              <w:spacing w:after="0"/>
              <w:ind w:left="0"/>
              <w:rPr>
                <w:b/>
                <w:sz w:val="24"/>
                <w:szCs w:val="24"/>
              </w:rPr>
            </w:pPr>
            <w:r w:rsidRPr="006D6063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80" w:type="dxa"/>
            <w:vAlign w:val="center"/>
          </w:tcPr>
          <w:p w:rsidR="001E242A" w:rsidRPr="006D6063" w:rsidRDefault="001E242A" w:rsidP="006D6063">
            <w:pPr>
              <w:pStyle w:val="af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D6063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1701" w:type="dxa"/>
            <w:vAlign w:val="center"/>
          </w:tcPr>
          <w:p w:rsidR="001E242A" w:rsidRPr="006D6063" w:rsidRDefault="001E242A" w:rsidP="006D6063">
            <w:pPr>
              <w:pStyle w:val="af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D6063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:rsidR="001E242A" w:rsidRPr="006D6063" w:rsidRDefault="001E242A" w:rsidP="006D6063">
            <w:pPr>
              <w:pStyle w:val="af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D6063">
              <w:rPr>
                <w:b/>
                <w:sz w:val="24"/>
                <w:szCs w:val="24"/>
              </w:rPr>
              <w:t>2017 г.</w:t>
            </w:r>
          </w:p>
        </w:tc>
      </w:tr>
      <w:tr w:rsidR="001E242A" w:rsidRPr="006D6063" w:rsidTr="006D6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6063">
              <w:rPr>
                <w:rFonts w:ascii="Times New Roman" w:hAnsi="Times New Roman" w:cs="Times New Roman"/>
              </w:rPr>
              <w:t>Трудовые ресурсы - всего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15138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14742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14729</w:t>
            </w:r>
          </w:p>
        </w:tc>
      </w:tr>
      <w:tr w:rsidR="001E242A" w:rsidRPr="006D6063" w:rsidTr="006D6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экономике</w:t>
            </w:r>
          </w:p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5817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5703</w:t>
            </w:r>
          </w:p>
        </w:tc>
      </w:tr>
    </w:tbl>
    <w:p w:rsidR="001E242A" w:rsidRPr="006D6063" w:rsidRDefault="001E242A" w:rsidP="006D6063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Фонд оплаты труда за 2017 г. составил 1952,0 (2016 г. – 1997,7) млн. рублей с  уменьшением на 2,3 % к аналогичному периоду прошлого года.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Численность населения с доходами ниже прожиточного минимума составила 9,4 (2016 г.-7,6) тыс. человек.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1.1.3 Социальная сфера</w:t>
      </w:r>
    </w:p>
    <w:p w:rsidR="006D6063" w:rsidRDefault="006D6063" w:rsidP="006D6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E242A" w:rsidRDefault="001E242A" w:rsidP="006D6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</w:t>
      </w:r>
    </w:p>
    <w:p w:rsidR="00D40418" w:rsidRPr="006D6063" w:rsidRDefault="00D40418" w:rsidP="006D6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E242A" w:rsidRPr="006D6063" w:rsidRDefault="001E242A" w:rsidP="006D6063">
      <w:pPr>
        <w:pStyle w:val="Style38"/>
        <w:widowControl/>
        <w:spacing w:line="240" w:lineRule="auto"/>
        <w:ind w:firstLine="709"/>
        <w:rPr>
          <w:rStyle w:val="FontStyle134"/>
          <w:sz w:val="28"/>
          <w:szCs w:val="28"/>
        </w:rPr>
      </w:pPr>
      <w:r w:rsidRPr="006D6063">
        <w:rPr>
          <w:rStyle w:val="FontStyle134"/>
          <w:sz w:val="28"/>
          <w:szCs w:val="28"/>
        </w:rPr>
        <w:lastRenderedPageBreak/>
        <w:t xml:space="preserve">Муниципальная система образования МО «Эхирит-Булагатский район» представлена </w:t>
      </w:r>
      <w:r w:rsidRPr="006D6063">
        <w:rPr>
          <w:rStyle w:val="FontStyle133"/>
          <w:sz w:val="28"/>
          <w:szCs w:val="28"/>
        </w:rPr>
        <w:t xml:space="preserve">49 </w:t>
      </w:r>
      <w:r w:rsidRPr="006D6063">
        <w:rPr>
          <w:rStyle w:val="FontStyle134"/>
          <w:sz w:val="28"/>
          <w:szCs w:val="28"/>
        </w:rPr>
        <w:t xml:space="preserve">образовательными учреждениями, из них </w:t>
      </w:r>
      <w:r w:rsidRPr="006D6063">
        <w:rPr>
          <w:rStyle w:val="FontStyle133"/>
          <w:sz w:val="28"/>
          <w:szCs w:val="28"/>
        </w:rPr>
        <w:t xml:space="preserve">18 </w:t>
      </w:r>
      <w:r w:rsidRPr="006D6063">
        <w:rPr>
          <w:rStyle w:val="FontStyle134"/>
          <w:sz w:val="28"/>
          <w:szCs w:val="28"/>
        </w:rPr>
        <w:t xml:space="preserve">средних школ, </w:t>
      </w:r>
      <w:r w:rsidRPr="006D6063">
        <w:rPr>
          <w:rStyle w:val="FontStyle133"/>
          <w:sz w:val="28"/>
          <w:szCs w:val="28"/>
        </w:rPr>
        <w:t xml:space="preserve">2 </w:t>
      </w:r>
      <w:r w:rsidRPr="006D6063">
        <w:rPr>
          <w:rStyle w:val="FontStyle134"/>
          <w:sz w:val="28"/>
          <w:szCs w:val="28"/>
        </w:rPr>
        <w:t xml:space="preserve">основные школы, </w:t>
      </w:r>
      <w:r w:rsidRPr="006D6063">
        <w:rPr>
          <w:rStyle w:val="FontStyle133"/>
          <w:sz w:val="28"/>
          <w:szCs w:val="28"/>
        </w:rPr>
        <w:t xml:space="preserve">2 </w:t>
      </w:r>
      <w:r w:rsidRPr="006D6063">
        <w:rPr>
          <w:rStyle w:val="FontStyle134"/>
          <w:sz w:val="28"/>
          <w:szCs w:val="28"/>
        </w:rPr>
        <w:t xml:space="preserve">начальные школы, </w:t>
      </w:r>
      <w:r w:rsidRPr="006D6063">
        <w:rPr>
          <w:rStyle w:val="FontStyle133"/>
          <w:sz w:val="28"/>
          <w:szCs w:val="28"/>
        </w:rPr>
        <w:t xml:space="preserve">4 </w:t>
      </w:r>
      <w:r w:rsidRPr="006D6063">
        <w:rPr>
          <w:rStyle w:val="FontStyle134"/>
          <w:sz w:val="28"/>
          <w:szCs w:val="28"/>
        </w:rPr>
        <w:t xml:space="preserve">школы - садов, </w:t>
      </w:r>
      <w:r w:rsidRPr="006D6063">
        <w:rPr>
          <w:rStyle w:val="FontStyle133"/>
          <w:sz w:val="28"/>
          <w:szCs w:val="28"/>
        </w:rPr>
        <w:t xml:space="preserve">19 </w:t>
      </w:r>
      <w:r w:rsidRPr="006D6063">
        <w:rPr>
          <w:rStyle w:val="FontStyle134"/>
          <w:sz w:val="28"/>
          <w:szCs w:val="28"/>
        </w:rPr>
        <w:t xml:space="preserve">дошкольных образовательных учреждений, </w:t>
      </w:r>
      <w:r w:rsidRPr="006D6063">
        <w:rPr>
          <w:rStyle w:val="FontStyle133"/>
          <w:sz w:val="28"/>
          <w:szCs w:val="28"/>
        </w:rPr>
        <w:t xml:space="preserve">2 </w:t>
      </w:r>
      <w:r w:rsidRPr="006D6063">
        <w:rPr>
          <w:rStyle w:val="FontStyle134"/>
          <w:sz w:val="28"/>
          <w:szCs w:val="28"/>
        </w:rPr>
        <w:t>вечерние школы, 2 учреждения дополнительного образования</w:t>
      </w:r>
      <w:r w:rsidRPr="006D6063">
        <w:rPr>
          <w:rStyle w:val="FontStyle133"/>
          <w:sz w:val="28"/>
          <w:szCs w:val="28"/>
        </w:rPr>
        <w:t xml:space="preserve">. </w:t>
      </w:r>
      <w:r w:rsidRPr="006D6063">
        <w:rPr>
          <w:rStyle w:val="FontStyle134"/>
          <w:sz w:val="28"/>
          <w:szCs w:val="28"/>
        </w:rPr>
        <w:t>За отчетный период сохранена вся сеть образовательных организаций района.</w:t>
      </w:r>
    </w:p>
    <w:p w:rsidR="001E242A" w:rsidRPr="006D6063" w:rsidRDefault="001E242A" w:rsidP="006D6063">
      <w:pPr>
        <w:pStyle w:val="Style41"/>
        <w:widowControl/>
        <w:spacing w:line="240" w:lineRule="auto"/>
        <w:ind w:firstLine="709"/>
        <w:jc w:val="left"/>
        <w:rPr>
          <w:rStyle w:val="FontStyle134"/>
          <w:sz w:val="28"/>
          <w:szCs w:val="28"/>
        </w:rPr>
      </w:pPr>
      <w:r w:rsidRPr="006D6063">
        <w:rPr>
          <w:rStyle w:val="FontStyle134"/>
          <w:sz w:val="28"/>
          <w:szCs w:val="28"/>
        </w:rPr>
        <w:t xml:space="preserve">В дневных общеобразовательных организациях района обучается </w:t>
      </w:r>
      <w:r w:rsidRPr="006D6063">
        <w:rPr>
          <w:rStyle w:val="FontStyle133"/>
          <w:sz w:val="28"/>
          <w:szCs w:val="28"/>
        </w:rPr>
        <w:t xml:space="preserve">4865 </w:t>
      </w:r>
      <w:r w:rsidRPr="006D6063">
        <w:rPr>
          <w:rStyle w:val="FontStyle134"/>
          <w:sz w:val="28"/>
          <w:szCs w:val="28"/>
        </w:rPr>
        <w:t>детей, в вечерних</w:t>
      </w:r>
      <w:r w:rsidRPr="006D6063">
        <w:rPr>
          <w:rStyle w:val="FontStyle133"/>
          <w:sz w:val="28"/>
          <w:szCs w:val="28"/>
        </w:rPr>
        <w:t xml:space="preserve">-294 </w:t>
      </w:r>
      <w:r w:rsidRPr="006D6063">
        <w:rPr>
          <w:rStyle w:val="FontStyle134"/>
          <w:sz w:val="28"/>
          <w:szCs w:val="28"/>
        </w:rPr>
        <w:t>обучающихся.</w:t>
      </w:r>
    </w:p>
    <w:p w:rsidR="001E242A" w:rsidRPr="006D6063" w:rsidRDefault="001E242A" w:rsidP="006D6063">
      <w:pPr>
        <w:pStyle w:val="Style45"/>
        <w:widowControl/>
        <w:numPr>
          <w:ilvl w:val="0"/>
          <w:numId w:val="2"/>
        </w:numPr>
        <w:tabs>
          <w:tab w:val="left" w:pos="725"/>
        </w:tabs>
        <w:spacing w:line="240" w:lineRule="auto"/>
        <w:ind w:firstLine="709"/>
        <w:rPr>
          <w:rStyle w:val="FontStyle134"/>
          <w:sz w:val="28"/>
          <w:szCs w:val="28"/>
        </w:rPr>
      </w:pPr>
      <w:r w:rsidRPr="006D6063">
        <w:rPr>
          <w:rStyle w:val="FontStyle134"/>
          <w:sz w:val="28"/>
          <w:szCs w:val="28"/>
        </w:rPr>
        <w:t xml:space="preserve">Всего учащихся </w:t>
      </w:r>
      <w:r w:rsidRPr="006D6063">
        <w:rPr>
          <w:rStyle w:val="FontStyle133"/>
          <w:sz w:val="28"/>
          <w:szCs w:val="28"/>
        </w:rPr>
        <w:t xml:space="preserve">-5250 </w:t>
      </w:r>
      <w:r w:rsidRPr="006D6063">
        <w:rPr>
          <w:rStyle w:val="FontStyle134"/>
          <w:sz w:val="28"/>
          <w:szCs w:val="28"/>
        </w:rPr>
        <w:t>(из них по общеобразовательным программам</w:t>
      </w:r>
      <w:r w:rsidRPr="006D6063">
        <w:rPr>
          <w:rStyle w:val="FontStyle133"/>
          <w:sz w:val="28"/>
          <w:szCs w:val="28"/>
        </w:rPr>
        <w:t xml:space="preserve">-5062; </w:t>
      </w:r>
      <w:r w:rsidRPr="006D6063">
        <w:rPr>
          <w:rStyle w:val="FontStyle134"/>
          <w:sz w:val="28"/>
          <w:szCs w:val="28"/>
        </w:rPr>
        <w:t>по коррекционным</w:t>
      </w:r>
      <w:r w:rsidRPr="006D6063">
        <w:rPr>
          <w:rStyle w:val="FontStyle133"/>
          <w:sz w:val="28"/>
          <w:szCs w:val="28"/>
        </w:rPr>
        <w:t>-188)</w:t>
      </w:r>
    </w:p>
    <w:p w:rsidR="001E242A" w:rsidRPr="006D6063" w:rsidRDefault="001E242A" w:rsidP="006D6063">
      <w:pPr>
        <w:pStyle w:val="Style45"/>
        <w:widowControl/>
        <w:tabs>
          <w:tab w:val="left" w:pos="0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  <w:r w:rsidRPr="006D6063">
        <w:rPr>
          <w:rStyle w:val="FontStyle134"/>
          <w:sz w:val="28"/>
          <w:szCs w:val="28"/>
        </w:rPr>
        <w:t>На территории района осуществляет свою деятельность ОГБПОУ «Усть-Ордынский медицинский колледж им. Шобогорова М.Ш.», ГБПОУ Иркутской области «Усть-Ордынский аграрный техникум».</w:t>
      </w:r>
    </w:p>
    <w:p w:rsidR="001E242A" w:rsidRPr="006D6063" w:rsidRDefault="001E242A" w:rsidP="006D6063">
      <w:pPr>
        <w:pStyle w:val="Style19"/>
        <w:widowControl/>
        <w:spacing w:line="240" w:lineRule="auto"/>
        <w:rPr>
          <w:rStyle w:val="FontStyle134"/>
          <w:sz w:val="28"/>
          <w:szCs w:val="28"/>
        </w:rPr>
      </w:pPr>
      <w:r w:rsidRPr="006D6063">
        <w:rPr>
          <w:rStyle w:val="FontStyle134"/>
          <w:sz w:val="28"/>
          <w:szCs w:val="28"/>
        </w:rPr>
        <w:t>Дополнительное образование детей является одной из важнейших составляющих образовательного пространства Эхирит-Булагатского района, социально востребованный, органично сочетающий в себе воспитание, обучение и развитие личности ребёнка.</w:t>
      </w:r>
    </w:p>
    <w:p w:rsidR="001E242A" w:rsidRPr="006D6063" w:rsidRDefault="001E242A" w:rsidP="006D6063">
      <w:pPr>
        <w:pStyle w:val="Style34"/>
        <w:widowControl/>
        <w:spacing w:line="240" w:lineRule="auto"/>
        <w:ind w:firstLine="706"/>
        <w:rPr>
          <w:rStyle w:val="FontStyle134"/>
          <w:sz w:val="28"/>
          <w:szCs w:val="28"/>
        </w:rPr>
      </w:pPr>
      <w:r w:rsidRPr="006D6063">
        <w:rPr>
          <w:rStyle w:val="FontStyle134"/>
          <w:sz w:val="28"/>
          <w:szCs w:val="28"/>
        </w:rPr>
        <w:t>На территории МО «Эхирит-Булагатский район» функционируют МОУ ДО Детский Дом творчества, МОУ Усть-Ордынская ДЮСШ,</w:t>
      </w:r>
      <w:r w:rsidRPr="006D6063">
        <w:rPr>
          <w:sz w:val="28"/>
          <w:szCs w:val="28"/>
        </w:rPr>
        <w:t xml:space="preserve"> МУДО «Усть-Ордынская ДШИ»</w:t>
      </w:r>
      <w:r w:rsidRPr="006D6063">
        <w:rPr>
          <w:rStyle w:val="FontStyle134"/>
          <w:sz w:val="28"/>
          <w:szCs w:val="28"/>
        </w:rPr>
        <w:t xml:space="preserve">, ОГБОУ ДОД «Центр дополнительного образования детей», ОГКУ «Спортивная школа «Тамир». </w:t>
      </w:r>
    </w:p>
    <w:p w:rsidR="001E242A" w:rsidRPr="006D6063" w:rsidRDefault="001E242A" w:rsidP="006D6063">
      <w:pPr>
        <w:pStyle w:val="Style34"/>
        <w:widowControl/>
        <w:spacing w:line="240" w:lineRule="auto"/>
        <w:rPr>
          <w:rStyle w:val="FontStyle134"/>
          <w:sz w:val="28"/>
          <w:szCs w:val="28"/>
        </w:rPr>
      </w:pPr>
      <w:r w:rsidRPr="006D6063">
        <w:rPr>
          <w:rStyle w:val="FontStyle134"/>
          <w:sz w:val="28"/>
          <w:szCs w:val="28"/>
        </w:rPr>
        <w:t>На базе общеобразовательных учреждений реализовываются 15 образовательных программ муниципального образовательного учреждения дополнительного образования «Детский Дом творчества», 10 программ по различным видам спорта по линии ДЮСШ. Охват детей в 2017 году составил 1091чел. или 21 % от общего количества обучающихся.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Культура</w:t>
      </w:r>
    </w:p>
    <w:p w:rsidR="00D40418" w:rsidRPr="006D6063" w:rsidRDefault="00D40418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Эхирит-Булагатского района расположены 14 юридических лиц, из них: 13 интегрированных учреждений культуры и одно муниципальное учреждение дополнительного образования «Усть-Ордынская детская школа искусств». Общее количество учреждений составляет 46 единиц, из них 21 учреждение культуры клубного типа, 23 библиотеки, «Усть-Ордынская детская школа искусств», районный организационно-методический центр.</w:t>
      </w:r>
    </w:p>
    <w:p w:rsidR="001E242A" w:rsidRPr="006D6063" w:rsidRDefault="001E242A" w:rsidP="006D6063">
      <w:pPr>
        <w:pStyle w:val="Standard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6D6063">
        <w:rPr>
          <w:rFonts w:eastAsia="Calibri" w:cs="Times New Roman"/>
          <w:sz w:val="28"/>
          <w:szCs w:val="28"/>
          <w:lang w:eastAsia="en-US"/>
        </w:rPr>
        <w:t>Услугами библиотек района в 2017 году пользовались 9305 человек.</w:t>
      </w:r>
    </w:p>
    <w:p w:rsidR="001E242A" w:rsidRPr="006D6063" w:rsidRDefault="001E242A" w:rsidP="006D606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D6063">
        <w:rPr>
          <w:rFonts w:cs="Times New Roman"/>
          <w:sz w:val="28"/>
          <w:szCs w:val="28"/>
          <w:lang w:eastAsia="ar-SA"/>
        </w:rPr>
        <w:t>За 2017 год проведено 1969 культурных мероприятий, которые посетили 71382 человек.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Также на территории района осуществляют свою деятельность ОГУК «Киноконцертный зал «Эрдэм», ОГУК «Государственный ансамбль песни и танца «Степные напевы», ОГУК «Усть-Ордынская национальная библиотека им. М.Н. Хангалова», ОГУК «Государственный национальный музей Усть-Ордынского Бурятского округа», ОГУК «Усть-Ордынский центр народного творчества». ОГУК «Центр художественных народных промыслов».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6D6063">
        <w:rPr>
          <w:rFonts w:ascii="Times New Roman" w:hAnsi="Times New Roman" w:cs="Times New Roman"/>
          <w:b/>
          <w:i/>
          <w:sz w:val="28"/>
          <w:szCs w:val="28"/>
        </w:rPr>
        <w:t>оциальная защита населения</w:t>
      </w:r>
    </w:p>
    <w:p w:rsidR="00D40418" w:rsidRPr="006D6063" w:rsidRDefault="00D40418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«Эхирит-Булагатский район» оказывают социальные услуги 4 учреждения, учредителем которых является Министерство социального развития, опеки и попечительства Иркутской области:</w:t>
      </w:r>
    </w:p>
    <w:p w:rsidR="001E242A" w:rsidRPr="006D6063" w:rsidRDefault="001E242A" w:rsidP="006D606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>ОГБУСО «Дом-интернат для престарелых и инвалидов п. Усть-Ордынский;</w:t>
      </w:r>
    </w:p>
    <w:p w:rsidR="001E242A" w:rsidRPr="006D6063" w:rsidRDefault="001E242A" w:rsidP="006D606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 xml:space="preserve">ОГБУСО «Комплексный центр социального обслуживания населения Эхирит-Булагатского района»; </w:t>
      </w:r>
    </w:p>
    <w:p w:rsidR="001E242A" w:rsidRPr="006D6063" w:rsidRDefault="001E242A" w:rsidP="006D606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ОГКУ «Управление социальной защиты населения по Эхирит-Булагатскому району»;</w:t>
      </w:r>
    </w:p>
    <w:p w:rsidR="001E242A" w:rsidRPr="006D6063" w:rsidRDefault="001E242A" w:rsidP="006D606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Межрайонное управление министерства опеки и попечительства Иркутской области №2 по Эхирит-Булагатскому району.</w:t>
      </w:r>
    </w:p>
    <w:p w:rsidR="001E242A" w:rsidRPr="006D6063" w:rsidRDefault="001E242A" w:rsidP="006D60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2017 году бесплатным питанием было охвачено 2440 детей за счет субвенций из областного бюджета на осуществление органами местного самоуправление мер по бесплатному питанию. Сумма субвенции составила 6003570 рублей</w:t>
      </w: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Здравоохранение</w:t>
      </w:r>
    </w:p>
    <w:p w:rsidR="00D40418" w:rsidRPr="006D6063" w:rsidRDefault="00D40418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На территории района представляют услуги в сфере здравоохранения следующие учреждения: </w:t>
      </w:r>
    </w:p>
    <w:p w:rsidR="001E242A" w:rsidRPr="006D6063" w:rsidRDefault="001E242A" w:rsidP="006D60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ОГБУЗ «Областная больница №2» - 64 дневных койка-мест, 198 круглосуточных кока-мест, посещений в смену 600;</w:t>
      </w:r>
    </w:p>
    <w:p w:rsidR="001E242A" w:rsidRPr="006D6063" w:rsidRDefault="001E242A" w:rsidP="006D60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ОГБУЗ «Усть-Ордынский областной противотуберкулезный диспансер» - 8 дневных, 142 круглосуточных койка-мест, посещений в смену 96;</w:t>
      </w:r>
    </w:p>
    <w:p w:rsidR="001E242A" w:rsidRPr="006D6063" w:rsidRDefault="001E242A" w:rsidP="006D60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Усть-Ордынское консультативно-диагностическое отделение ГБУЗ «Областной кожно-венерологический диспансер», 8 дневных, 12 круглосуточных койка-мест, посещений в смену 50;</w:t>
      </w:r>
    </w:p>
    <w:p w:rsidR="001E242A" w:rsidRPr="006D6063" w:rsidRDefault="001E242A" w:rsidP="006D60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Усть-Ордынское психоневрологическое отделение ОГБУЗ «Иркутский областной психоневрологический диспансер» - 0 дневных, 20 круглосуточных койка-мест, посещений в смену 36 человек;</w:t>
      </w:r>
    </w:p>
    <w:p w:rsidR="001E242A" w:rsidRPr="006D6063" w:rsidRDefault="001E242A" w:rsidP="006D60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ОГБУЗ «Усть-Ордынская областная стоматологическая поликлиника». Также предоставляет стоматологические услуги ООО «32+», ИП «Олзоев».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Общая мощность амбулаторно-поликлинических помещений составляет 782 посещений в смену.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В районе функционируют 20 ФАПов.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Комиссия по делам несовершеннолетних и защите их прав</w:t>
      </w:r>
    </w:p>
    <w:p w:rsidR="00D40418" w:rsidRPr="006D6063" w:rsidRDefault="00D40418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Количество несовершеннолетних детей на территории района 8911 чел. На профилактическом учете по состоянию на 31 декабря 2017 г. состояли 11 несовершеннолетних, из них 2 несовершеннолетних, употребляющих алкогольную продукцию, 1 несовершеннолетний, употребляющий наркотические вещества. </w:t>
      </w:r>
    </w:p>
    <w:p w:rsidR="001E242A" w:rsidRPr="006D6063" w:rsidRDefault="001E242A" w:rsidP="006D60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6D6063">
        <w:rPr>
          <w:rFonts w:ascii="Times New Roman" w:eastAsia="Calibri" w:hAnsi="Times New Roman" w:cs="Times New Roman"/>
          <w:sz w:val="28"/>
        </w:rPr>
        <w:lastRenderedPageBreak/>
        <w:t>На 01.01.2018 года в Банке данных Иркутской области (ответственный за ведения Банка данных ОГБУСО КЦСОН Эхирит-Булагатского района), состоит 30 семей, в которых воспитываются 98 несовершеннолетних ребенка</w:t>
      </w:r>
    </w:p>
    <w:p w:rsidR="001E242A" w:rsidRPr="006D6063" w:rsidRDefault="001E242A" w:rsidP="006D60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6D6063">
        <w:rPr>
          <w:rFonts w:ascii="Times New Roman" w:eastAsia="Calibri" w:hAnsi="Times New Roman" w:cs="Times New Roman"/>
          <w:sz w:val="28"/>
        </w:rPr>
        <w:t>За 2017 год сняли с Банка данных 28 семей, из них в связи с улучшением ситуации в семье – 24.</w:t>
      </w:r>
    </w:p>
    <w:p w:rsidR="001E242A" w:rsidRPr="006D6063" w:rsidRDefault="001E242A" w:rsidP="006D6063">
      <w:pPr>
        <w:pStyle w:val="13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при администрации МО «Эхирит-Булагатский район» за 2017 года проведено 40 заседаний, с участием представителя прокурора 39. Количество поступивших административных протоколов 257, количество поступивших документов 694, количество рассмотренных административных протоколов 227. Наложено штрафов на сумму 147500 рублей, взыскано штрафов на сумму 80750 рублей.</w:t>
      </w:r>
    </w:p>
    <w:p w:rsidR="001E242A" w:rsidRPr="006D6063" w:rsidRDefault="001E242A" w:rsidP="006D6063">
      <w:pPr>
        <w:pStyle w:val="13"/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2017 г. Комиссией была активизирована деятельность по профилактике социально-негативных явлений, преступности среди несовершеннолетних.</w:t>
      </w:r>
    </w:p>
    <w:p w:rsidR="001E242A" w:rsidRPr="006D6063" w:rsidRDefault="001E242A" w:rsidP="006D6063">
      <w:pPr>
        <w:pStyle w:val="13"/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Помещено детей в медицинские учреждения оказавшихся в трудной жизненной ситуации и изъятых из семей, где оказывалось негативное влияние на несовершеннолетних детей - 6, за совершение антиобщественных действий несовершеннолетними и находящимися в трудной жизненной ситуации помещено в СРЦН -1.</w:t>
      </w:r>
    </w:p>
    <w:p w:rsidR="001E242A" w:rsidRPr="006D6063" w:rsidRDefault="001E242A" w:rsidP="006D6063">
      <w:pPr>
        <w:pStyle w:val="42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8"/>
          <w:szCs w:val="28"/>
        </w:rPr>
      </w:pPr>
      <w:r w:rsidRPr="006D6063">
        <w:rPr>
          <w:rFonts w:ascii="Times New Roman" w:hAnsi="Times New Roman" w:cs="Times New Roman"/>
          <w:b w:val="0"/>
          <w:sz w:val="28"/>
          <w:szCs w:val="28"/>
        </w:rPr>
        <w:t>За 2017 год в рамках Федерального закона от 21 мая 1999 года №120-ФЗ «Об основах системы профилактики безнадзорности и правонарушений несовершеннолетних» на территории «Эхирит-Булагатский район» проведено совместных рейдов с субъектами системы профилактики профилактике семейного неблагополучия и безнадзорности</w:t>
      </w:r>
      <w:r w:rsidRPr="006D606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6063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несовершеннолетних — 170. В ходе проведения проверок нарушений условий проживания и развития детей в опекаемых и приемных семьях не выявлено.</w:t>
      </w:r>
    </w:p>
    <w:p w:rsidR="001E242A" w:rsidRPr="006D6063" w:rsidRDefault="001E242A" w:rsidP="006D6063">
      <w:pPr>
        <w:pStyle w:val="13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Комиссией особое внимание уделяется оказанию различных видов помощи семьям и несовершеннолетним, состоящим в Банке данных СОП и в трудной жизненной ситуации. Так, за 2017 г. в рамках ежегодной акции «Школьный портфель» собранно учеников 64.</w:t>
      </w:r>
    </w:p>
    <w:p w:rsidR="001E242A" w:rsidRPr="006D6063" w:rsidRDefault="001E242A" w:rsidP="006D6063">
      <w:pPr>
        <w:pStyle w:val="13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предновогодние дни комиссией было организована выдача новогодних подарков семьям состоящих на различных видах учетов с привлечением благотворительной помощи, подарками Губернатора Иркутской области, мэра района. Всего было вручено 459 подарков.</w:t>
      </w:r>
    </w:p>
    <w:p w:rsidR="001E242A" w:rsidRPr="006D6063" w:rsidRDefault="001E242A" w:rsidP="006D6063">
      <w:pPr>
        <w:pStyle w:val="13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июне 2017 г. Комиссией было принято решение о разработке и утверждении графика проведения мероприятий, с целью активизации деятельности по летней занятости в период летних каникул. В данных мероприятиях приняли участие все без исключения субъекты профилактики, а также избирательная комиссия района и молодежное движение «Поделись теплом». В результате принятых мер в летнее время была достигнута стабилизация состояния подростковой преступности в районе.</w:t>
      </w:r>
    </w:p>
    <w:p w:rsidR="001E242A" w:rsidRPr="006D6063" w:rsidRDefault="001E242A" w:rsidP="006D6063">
      <w:pPr>
        <w:pStyle w:val="13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Кроме того, во исполнение Протокола заседания КЧС и ПБ Правительства Иркутской области № 51 от 20.11.2017 г., субъектами системы профилактики были профилактированы посредством подворовых обходов по пожарной безопасности все семьи, состоящие в Банке данных СОП, также семьи, находящиеся в трудной жизненной ситуации и семьи, состоящие на учетах в Общественных </w:t>
      </w:r>
      <w:r w:rsidRPr="006D6063">
        <w:rPr>
          <w:rFonts w:ascii="Times New Roman" w:hAnsi="Times New Roman" w:cs="Times New Roman"/>
          <w:sz w:val="28"/>
          <w:szCs w:val="28"/>
        </w:rPr>
        <w:lastRenderedPageBreak/>
        <w:t xml:space="preserve">комиссиях сельских поселений района. </w:t>
      </w:r>
    </w:p>
    <w:p w:rsidR="001E242A" w:rsidRPr="006D6063" w:rsidRDefault="001E242A" w:rsidP="006D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Уровень преступности</w:t>
      </w:r>
    </w:p>
    <w:p w:rsidR="00D40418" w:rsidRPr="006D6063" w:rsidRDefault="00D40418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целях создания климата, благоприятного для проживания на территории района, защиты граждан от преступлений и правонарушений основные усилия направлены на реализацию директивных, нормативно-правовых и планирующих документов. Повышенное внимание уделяется вопросам общественной безопасности, осуществляются мероприятия терроризму и экстремизму.</w:t>
      </w:r>
      <w:r w:rsidRPr="006D60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 xml:space="preserve">Всего за 2017 год в целях подготовки личного состава к действиям при возникновении чрезвычайных обстоятельств было проведены 5 тактико-строевые занятия, из них 2 занятия антитеррористического характера совместно с отделением УФСБ России по Иркутской области, администрацией муниципального района, МЧС.  Реализован комплекс мер по охране общественного порядка в период проведения культурно-массовых и спортивных мероприятий.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 2017 году являлось раскрытие и расследование преступлений, привлечение к уголовной ответственности лиц, совершивших преступления. За 2017 год всеми сотрудниками раскрыто 387 преступлений, что на 1 % выше показателя 2016 года. </w:t>
      </w:r>
    </w:p>
    <w:p w:rsidR="001E242A" w:rsidRPr="006D6063" w:rsidRDefault="001E242A" w:rsidP="006D6063">
      <w:pPr>
        <w:pStyle w:val="Style34"/>
        <w:widowControl/>
        <w:spacing w:line="240" w:lineRule="auto"/>
        <w:ind w:firstLine="706"/>
        <w:rPr>
          <w:sz w:val="28"/>
          <w:szCs w:val="28"/>
        </w:rPr>
      </w:pPr>
      <w:r w:rsidRPr="006D6063">
        <w:rPr>
          <w:rStyle w:val="FontStyle134"/>
          <w:sz w:val="28"/>
          <w:szCs w:val="28"/>
        </w:rPr>
        <w:t>В целях безопасности образовательных учреждений, все учреждения оборудованы системами наружного и внутреннего видеонаблюдения, тревожной сигнализацией, территории всех образовательных учреждений имеют периметральное ограждение, на каждый объект имеются паспорта антитеррористической защищенности. Все образовательные организации оборудованы системами автоматической пожарной сигнализации, системами оповещения о пожаре, пожарным водоснабжением, системой пожарной автоматики.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Доступная среда</w:t>
      </w:r>
    </w:p>
    <w:p w:rsidR="00D40418" w:rsidRPr="006D6063" w:rsidRDefault="00D40418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Доля объектов, на которых обеспечивается доступность услуг для инвалидов и других маломобильных групп населения, от общей численности объектов составляет 75%. В муниципальном образовании действует муниципальная подпрограмма «Доступная среда на 2017-2021 гг.» средства запланированные на реализацию подпрограммы составляет 1 652 443 рублей. По данной программе запланированы мероприятия: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Повышение уровня доступности объектов и услуг муниципальных учреждений;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Обеспечение детей инвалидов посещающих ОО горячим питанием;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Приобретение транспорта общего пользования, оборудованного для перевозки инвалидов и других маломобильных групп населения за счет местного бюджета;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-Проведение культурно-массовых мероприятий.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D40418" w:rsidRDefault="001E242A" w:rsidP="00D4041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0418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D40418" w:rsidRPr="00D40418" w:rsidRDefault="00D40418" w:rsidP="00D40418">
      <w:pPr>
        <w:pStyle w:val="a8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lastRenderedPageBreak/>
        <w:t xml:space="preserve">В экономике района занято более 6,9 тыс. человек, среднемесячная начисленная заработная плата (без выплат социального характера) составляет 26 772,5  рублей. Величина прожиточного минимума населения составляет в 2017 году 9720,0 руб. на душу населения, по сравнению с прошлым годом уменьшилась на 3,2 %. </w:t>
      </w:r>
    </w:p>
    <w:p w:rsidR="001E242A" w:rsidRPr="006D6063" w:rsidRDefault="001E242A" w:rsidP="006D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tabs>
          <w:tab w:val="left" w:pos="8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4</w:t>
      </w:r>
    </w:p>
    <w:p w:rsidR="001E242A" w:rsidRPr="006D6063" w:rsidRDefault="001E242A" w:rsidP="006D6063">
      <w:pPr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Уровень жизни населения.</w:t>
      </w:r>
    </w:p>
    <w:p w:rsidR="001E242A" w:rsidRPr="006D6063" w:rsidRDefault="001E242A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72"/>
        <w:gridCol w:w="1559"/>
        <w:gridCol w:w="1466"/>
        <w:gridCol w:w="1559"/>
      </w:tblGrid>
      <w:tr w:rsidR="001E242A" w:rsidRPr="006D6063" w:rsidTr="00D40418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42A" w:rsidRPr="006D6063" w:rsidRDefault="001E242A" w:rsidP="006D6063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Показатели, ед.изм.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2017 год</w:t>
            </w:r>
          </w:p>
        </w:tc>
      </w:tr>
      <w:tr w:rsidR="001E242A" w:rsidRPr="006D6063" w:rsidTr="00D4041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42A" w:rsidRPr="006D6063" w:rsidRDefault="001E242A" w:rsidP="006D6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 1 работающего, руб.  в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24829,3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25813,7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26772,5</w:t>
            </w:r>
          </w:p>
        </w:tc>
      </w:tr>
      <w:tr w:rsidR="001E242A" w:rsidRPr="006D6063" w:rsidTr="00D4041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42A" w:rsidRPr="006D6063" w:rsidRDefault="001E242A" w:rsidP="006D6063">
            <w:pPr>
              <w:shd w:val="clear" w:color="auto" w:fill="FFFFFF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D404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Прожиточный минимум,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9298,0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10038,0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9720,0</w:t>
            </w:r>
          </w:p>
        </w:tc>
      </w:tr>
      <w:tr w:rsidR="001E242A" w:rsidRPr="006D6063" w:rsidTr="00D40418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418" w:rsidRPr="006D6063" w:rsidRDefault="00D40418" w:rsidP="00D4041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D404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Среднедушевой денежный доход,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8370.2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9494.62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9631</w:t>
            </w:r>
          </w:p>
        </w:tc>
      </w:tr>
      <w:tr w:rsidR="001E242A" w:rsidRPr="006D6063" w:rsidTr="00D4041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доход  ниже прожиточного минимума,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42A" w:rsidRPr="006D6063" w:rsidRDefault="001E242A" w:rsidP="006D60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</w:tbl>
    <w:p w:rsidR="001E242A" w:rsidRPr="006D6063" w:rsidRDefault="001E242A" w:rsidP="006D60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6063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0F17C933" wp14:editId="1E8E52BE">
            <wp:extent cx="6106602" cy="3226435"/>
            <wp:effectExtent l="0" t="0" r="889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242A" w:rsidRPr="006D6063" w:rsidRDefault="001E242A" w:rsidP="006D6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D40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508F2C0" wp14:editId="5355A4A3">
            <wp:extent cx="6082748" cy="2743200"/>
            <wp:effectExtent l="0" t="0" r="1333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 xml:space="preserve">1.1.5. Экономический потенциал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Сельское хозяйство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района – сельскохозяйственное производство</w:t>
      </w:r>
      <w:r w:rsidRPr="006D60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D6063">
        <w:rPr>
          <w:rFonts w:ascii="Times New Roman" w:hAnsi="Times New Roman" w:cs="Times New Roman"/>
          <w:sz w:val="28"/>
          <w:szCs w:val="28"/>
        </w:rPr>
        <w:t xml:space="preserve">приоритетным направлением являются растениеводство и животноводство.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районе имеются перспективы создания предприятий по переработке сырья сельскохозяйственной продукции.</w:t>
      </w:r>
    </w:p>
    <w:p w:rsidR="001E242A" w:rsidRPr="006D6063" w:rsidRDefault="001E242A" w:rsidP="006D6063">
      <w:pPr>
        <w:tabs>
          <w:tab w:val="left" w:pos="5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В 2017 году в Эхирит-Булагатском районе действовали 2 базовые сельскохозяйственные организации, 153 крестьянско-фермерских хозяйств и более 6455 личных подсобных хозяйств.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Развитие сельскохозяйственного производства в районе регулируется государственной программой Иркутской области «Развитие сельского хозяйства и регулирование рынков сельскохозяйственной продукции, сырья и продовольствия» на 2014-2020 годы, в которой определены цели, основные направления развития отрасли на среднесрочный период, ресурсное обеспечение и механизмы реализации, предусмотренных в ней мероприятий, а также целевые индикаторы и прогноз развития сельского хозяйства</w:t>
      </w:r>
      <w:r w:rsidRPr="006D6063">
        <w:rPr>
          <w:rFonts w:ascii="Times New Roman" w:hAnsi="Times New Roman" w:cs="Times New Roman"/>
        </w:rPr>
        <w:t>.</w:t>
      </w: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В растениеводстве ведущей отраслью является производство зерна, в животноводстве – мясомолочное скотоводство.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Хозяйствами всех категорий района за 2017 год произведено 6870 тонн мяса (111 % к соответствующему периоду 2016 года), 37436 тонн молока (100,2 %), 5617 тыс. штук яиц (102,1 %), 18 177 тонн зерна (103,3 %), урожайность составила 19,5 ц. с га, это 5 показатель по районам области.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По состоянию на 1 января 2018 года в хозяйствах всех категорий поголовье крупного рогатого скота составило 26420 голов, в том числе коров -11793 голов (100,2 %) это самый большой показатель не только по районам округа, но и области.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lastRenderedPageBreak/>
        <w:t xml:space="preserve">Посевная площадь под урожай 2017 года составила 22566 га (103,1% к 2016 году). Зерновые культуры были посеяны на площади 8804 га. Дополнительно введено в оборот более 1,5 тыс. га залежных земель.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Особое внимание в районе уделяется развитию малых форм хозяйствования. В 2017 году по программе поддержки начинающих фермеров было выдано в Иркутской области 69 грантов, в том числе победителями конкурсного отбора признаны 12 (17% от области) начинающих фермеров Эхирит-Булагатского района. Победителям конкурсного отбора выплачены гранты до 1500 тыс. рублей каждому. Всего с начала реализации программы поддержки начинающих фермеров с 2012 года гранты получили 67 начинающих фермеров Эхирит-Булагатского района.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За последние три года по программе поддержки семейных животноводческих ферм построено пять семейных животноводческих ферм. Еще два крестьянских (фермерских) хозяйства района в 2017 году получили грант на строительство семейных молочных животноводческих ферм. Сумма грантов составила от 10 до 12 млн. рублей.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2017 году гос.поддержку на трудоустройство молодым специалистам получили 4 КФХ. Размер поддержки составил по 300 тыс. рублей на каждого специалиста.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Министерством сельского хозяйства Иркутской области за 2017 год в рамках мероприятия по улучшению жилищных условий граждан, проживающих в сельской местности, выдано 246 свидетельств о предоставлении социальных выплат на строительство и приобретение жилья, в том числе 38 свидетельств (15,4 %) получили жители Эхирит-Булагатского района на общую сумму 36 млн. рублей. Уже в этом году в феврале в Иркутской области было выдано 176 свидетельств о предоставлении социальных выплат на строительство и приобретение жилья, в том числе 26 свидетельств (15%) на общую сумму 31,2 млн. рублей получили жители Эхирит-Булагатского района. С начала реализации программы по улучшению жилищных условий свидетельства получили 294 жителей Эхирит-Булагатского района.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Всего государственная поддержка агропромышленного комплекса Эхирит-Булагатского района в 2017 составила 113,7 млн. рублей ( 2016 – 108,5 млн.руб.).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По итогам областного трудового соперничества в сфере агропромышленного комплекса в 2017 году Эхирит-Булагатский район получил кубок за динамичное поступательное развитие сельского хозяйства в течении последних 5 лет.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На проходившей в октябре межрегиональной выставке-ярмарке «Агропромышленная неделя 2017» Эхирит-Булагатский район получил золотую звезду за успехи в агробизнес образовании.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63">
        <w:rPr>
          <w:rFonts w:ascii="Times New Roman" w:eastAsia="Calibri" w:hAnsi="Times New Roman" w:cs="Times New Roman"/>
          <w:sz w:val="28"/>
          <w:szCs w:val="28"/>
        </w:rPr>
        <w:t>В 2017 году на стадии реализации 3 инвестиционных проекта сельхозтоваропроизводителей района: ФГУП «Элита» «Производство элитных и репродукционных семян зерновых культур и семян многолетних трав ФГУП «Элита» 2016-2020 гг.» объем инвестиций 131 841 тыс.руб., ООО СХПП «Тугутуйское» «Развитие мясного животноводства ООО СХПП «Тугутуйское2 с. Тугутуй  2016-2020 гг..» объем инвестиций 55 746 тыс.руб,</w:t>
      </w:r>
      <w:r w:rsidRPr="006D60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D6063">
        <w:rPr>
          <w:rFonts w:ascii="Times New Roman" w:eastAsia="Calibri" w:hAnsi="Times New Roman" w:cs="Times New Roman"/>
          <w:sz w:val="28"/>
          <w:szCs w:val="28"/>
        </w:rPr>
        <w:t xml:space="preserve">ИП глава КФХ Солдатенко А.А. </w:t>
      </w:r>
      <w:r w:rsidRPr="006D6063">
        <w:rPr>
          <w:rFonts w:ascii="Times New Roman" w:eastAsia="Calibri" w:hAnsi="Times New Roman" w:cs="Times New Roman"/>
          <w:sz w:val="28"/>
          <w:szCs w:val="28"/>
        </w:rPr>
        <w:lastRenderedPageBreak/>
        <w:t>««Развитие зернового производства 2016-2020 гг..» объем инвестиций 21 625 тыс.руб.</w:t>
      </w:r>
      <w:r w:rsidRPr="006D60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6D6063">
        <w:rPr>
          <w:rFonts w:ascii="Times New Roman" w:eastAsia="Calibri" w:hAnsi="Times New Roman" w:cs="Times New Roman"/>
          <w:sz w:val="28"/>
          <w:szCs w:val="28"/>
        </w:rPr>
        <w:t xml:space="preserve">При реализации инвестиционных проектов прогнозируется рост сельскохозяйственного производства на  территории района.  Инвестиционный проект СПССПК «Корсукский» «Развитие сельскохозяйственной кооперации 2016-2020 гг..» объем инвестиций 10 485 тыс.руб, временно приостановлен.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Промышленное производство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tabs>
          <w:tab w:val="left" w:pos="5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color w:val="000000"/>
          <w:sz w:val="28"/>
          <w:szCs w:val="28"/>
        </w:rPr>
        <w:t xml:space="preserve">Индекс промышленного производства в 2017 году составил </w:t>
      </w:r>
      <w:r w:rsidRPr="006D6063">
        <w:rPr>
          <w:rFonts w:ascii="Times New Roman" w:hAnsi="Times New Roman" w:cs="Times New Roman"/>
          <w:sz w:val="28"/>
          <w:szCs w:val="28"/>
        </w:rPr>
        <w:t>106,42 %.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color w:val="000000"/>
          <w:sz w:val="28"/>
          <w:szCs w:val="28"/>
        </w:rPr>
        <w:t>Обрабатывающими производствами</w:t>
      </w:r>
      <w:r w:rsidRPr="006D606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color w:val="000000"/>
          <w:sz w:val="28"/>
          <w:szCs w:val="28"/>
        </w:rPr>
        <w:t>отгружено продукции на 197,11  млн. рублей (за 2016 г. – 168,4 млн. рублей). Индекс промышленного производства составил</w:t>
      </w:r>
      <w:r w:rsidRPr="006D60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>87,88%.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Из промышленных предприятий постепенно набирающих производственные обороты являются ООО «Усть-Ордынский мясокомбинат» и ООО «Усть-Ордынский мясопродукт».</w:t>
      </w:r>
    </w:p>
    <w:p w:rsidR="001E242A" w:rsidRPr="006D6063" w:rsidRDefault="001E242A" w:rsidP="006D6063">
      <w:pPr>
        <w:tabs>
          <w:tab w:val="left" w:pos="85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Таблица 5</w:t>
      </w:r>
    </w:p>
    <w:p w:rsidR="001E242A" w:rsidRPr="006D6063" w:rsidRDefault="001E242A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Производство полуфабрикатов, тонн</w:t>
      </w:r>
    </w:p>
    <w:p w:rsidR="001E242A" w:rsidRPr="006D6063" w:rsidRDefault="001E242A" w:rsidP="006D6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558"/>
      </w:tblGrid>
      <w:tr w:rsidR="001E242A" w:rsidRPr="006D6063" w:rsidTr="00D40418">
        <w:tc>
          <w:tcPr>
            <w:tcW w:w="4673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  <w:tc>
          <w:tcPr>
            <w:tcW w:w="1701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58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E242A" w:rsidRPr="006D6063" w:rsidTr="00D40418">
        <w:tc>
          <w:tcPr>
            <w:tcW w:w="4673" w:type="dxa"/>
            <w:vAlign w:val="center"/>
          </w:tcPr>
          <w:p w:rsidR="001E242A" w:rsidRPr="006D6063" w:rsidRDefault="001E242A" w:rsidP="00D4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ООО «Усть-Ордынский мясокомбинат»</w:t>
            </w:r>
          </w:p>
        </w:tc>
        <w:tc>
          <w:tcPr>
            <w:tcW w:w="1701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01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8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</w:tr>
      <w:tr w:rsidR="001E242A" w:rsidRPr="006D6063" w:rsidTr="00D40418">
        <w:tc>
          <w:tcPr>
            <w:tcW w:w="4673" w:type="dxa"/>
            <w:vAlign w:val="center"/>
          </w:tcPr>
          <w:p w:rsidR="001E242A" w:rsidRPr="006D6063" w:rsidRDefault="001E242A" w:rsidP="00D4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ООО «Усть-Ордынский мясопродукт»</w:t>
            </w:r>
          </w:p>
        </w:tc>
        <w:tc>
          <w:tcPr>
            <w:tcW w:w="1701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701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558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63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</w:tbl>
    <w:p w:rsidR="001E242A" w:rsidRPr="006D6063" w:rsidRDefault="001E242A" w:rsidP="006D606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Обеспечение  электрической энергией, газом и паром: кондиционирование воздуха</w:t>
      </w:r>
    </w:p>
    <w:p w:rsidR="001E242A" w:rsidRPr="006D6063" w:rsidRDefault="001E242A" w:rsidP="006D606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за 2017 года составил 219,87%. </w:t>
      </w:r>
    </w:p>
    <w:p w:rsidR="001E242A" w:rsidRPr="006D6063" w:rsidRDefault="001E242A" w:rsidP="006D606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Наибольший объем отгруженных товаров, выполненных работ и услуг занимает ООО «Надежда» (обслуживание электрокотельной п. Усть-Ордынский). Объем отгруженных товаров, выполненных работ и услуг в отчетном периоде составил 112,181 млн. руб., выручка от реализации товаров (работ, услуг) составила 111,946 млн. руб., отпущено тепловой энергии 27,474 тыс.Гкал.</w:t>
      </w:r>
    </w:p>
    <w:p w:rsidR="001E242A" w:rsidRPr="006D6063" w:rsidRDefault="001E242A" w:rsidP="006D606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ООО «Водолей Профи»  осуществляет поставку тепловой энергии и холодного водоснабжения (обслуживание 2-х угольных котельных п. Усть-Ордынский и водовода Корсук-Усть-Орда). Объем отгруженных товаров, выполненных работ и услуг в образования. Объем отгруженных товаров, выполненных работ и услуг в отчетном периоде предприятием составил 4,175 млн. руб., выручка от реализации товаров (работ, услуг) составила 3,538 млн. руб., отпущено тепловой энергии 1,792 тыс. Гкал.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отчетном периоде отмечается увеличение объема отгруженных товаров, выполненных работ и услуг у ООО «Водолей Профи» на 13,960 млн. руб., ООО «Надежда» на 77,658 млн. руб. и ООО «Южнобайкальское» на 3,960 млн. руб. в связи с началом своей деятельности с сентября 2016 года.</w:t>
      </w:r>
    </w:p>
    <w:p w:rsidR="001E242A" w:rsidRPr="006D6063" w:rsidRDefault="001E242A" w:rsidP="006D606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lastRenderedPageBreak/>
        <w:t>МУП «Каскад»</w:t>
      </w:r>
      <w:r w:rsidRPr="006D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 xml:space="preserve">в отчетном периоде объем отгруженных товаров, выполненных работ и услуг составил 16,752 млн. рублей (за 2016 г. – 46,943 млн. руб.). Снижение 30,191 млн. руб. или на 64%. Уменьшение показателей связано с прекращением предприятием деятельности по водоснабжению и теплоснабжению (обслуживание 2-х угольных котельных п. Усть-Ордынский и   водовода Корсук-Усть-Орда). 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Лесное хозяйство</w:t>
      </w: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Состояние лесных ресурсов района дает возможность значительного развития лесной и деревообрабатывающей промышленности. Лесной массив занимает 306,35 тыс. га и определяется в объеме 39,4 млн. м</w:t>
      </w:r>
      <w:r w:rsidRPr="006D606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6063">
        <w:rPr>
          <w:rFonts w:ascii="Times New Roman" w:hAnsi="Times New Roman" w:cs="Times New Roman"/>
          <w:sz w:val="28"/>
          <w:szCs w:val="28"/>
        </w:rPr>
        <w:t>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районе имеются перспективные возможности по созданию предприятий по переработке сырья по глубокой переработке древесины с выпуском готовой продукции.</w:t>
      </w:r>
    </w:p>
    <w:p w:rsidR="001E242A" w:rsidRPr="006D6063" w:rsidRDefault="001E242A" w:rsidP="006D6063">
      <w:pPr>
        <w:pStyle w:val="13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Обработкой древесины и производством изделий из дерева в районе занимаются 24 частных пилорамы.</w:t>
      </w:r>
    </w:p>
    <w:p w:rsidR="001E242A" w:rsidRPr="006D6063" w:rsidRDefault="001E242A" w:rsidP="006D606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42A" w:rsidRPr="006D6063" w:rsidRDefault="001E242A" w:rsidP="006D606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Транспорт</w:t>
      </w:r>
    </w:p>
    <w:p w:rsidR="001E242A" w:rsidRPr="006D6063" w:rsidRDefault="001E242A" w:rsidP="006D606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Регулярные межпоселенческие автобусные маршруты между населенными пунктами осуществляются индивидуальными предпринимателями. Развито автобусное сообщение с областным центром непосредственными маршрутами из п. Усть-Ордынский до областного центра, а также проходящими автобусами Иркутск- Качуг, Иркутск-Еланцы, Иркутск-Баяндай, Иркутск-Жигалово, Иркутск- о.Ольхон. </w:t>
      </w:r>
    </w:p>
    <w:p w:rsidR="001E242A" w:rsidRPr="006D6063" w:rsidRDefault="001E242A" w:rsidP="006D606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t>Деятельность в области информации и связи</w:t>
      </w:r>
      <w:r w:rsidRPr="006D6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42A" w:rsidRPr="006D6063" w:rsidRDefault="001E242A" w:rsidP="006D60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Объем отгруженных товаров, работ, услуг составил в отчетном периоде 33,380 млн. руб. </w:t>
      </w:r>
    </w:p>
    <w:p w:rsidR="001E242A" w:rsidRPr="006D6063" w:rsidRDefault="001E242A" w:rsidP="006D606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ОГКУ «Усть-Ордын унэн» произошла смена типа учреждения с бюджетного на казенное, в также на 01.01.2018 г. Новые технологии и закупка новой техники не применялись.</w:t>
      </w:r>
    </w:p>
    <w:p w:rsidR="001E242A" w:rsidRPr="006D6063" w:rsidRDefault="001E242A" w:rsidP="006D606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муниципальном бюджетном учреждении «Эхирит-Булагатский Вестник»  произошло снижение объема отгруженных товаров, работ и услуг, в связи с ростом тарифов на услуги почты России.</w:t>
      </w:r>
    </w:p>
    <w:p w:rsidR="001E242A" w:rsidRPr="006D6063" w:rsidRDefault="001E242A" w:rsidP="006D606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МБУ «Усть-Орда Информ» произошло снижение</w:t>
      </w:r>
      <w:r w:rsidRPr="006D606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>отгруженных товаров, работ и услуг, в связи с уменьшением числа подписчиков.</w:t>
      </w:r>
    </w:p>
    <w:p w:rsidR="001E242A" w:rsidRPr="006D6063" w:rsidRDefault="001E242A" w:rsidP="006D606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ООО Деловая среда» анализ показа снижение объемов за 2017 год по услугам Телематические услуги связи на 24% по сравнению с тем же периодом 2016 года. Причиной снижения объемов является появление на территории п. Усть-Ордынский еще одного оператора связи «</w:t>
      </w:r>
      <w:r w:rsidRPr="006D606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D6063">
        <w:rPr>
          <w:rFonts w:ascii="Times New Roman" w:hAnsi="Times New Roman" w:cs="Times New Roman"/>
          <w:sz w:val="28"/>
          <w:szCs w:val="28"/>
        </w:rPr>
        <w:t>-</w:t>
      </w:r>
      <w:r w:rsidRPr="006D606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6D6063">
        <w:rPr>
          <w:rFonts w:ascii="Times New Roman" w:hAnsi="Times New Roman" w:cs="Times New Roman"/>
          <w:sz w:val="28"/>
          <w:szCs w:val="28"/>
        </w:rPr>
        <w:t>» и насыщения рынка. Объем по услуге кабельного телевидения в динамике составляет +34%.</w:t>
      </w:r>
    </w:p>
    <w:p w:rsidR="001E242A" w:rsidRPr="006D6063" w:rsidRDefault="001E242A" w:rsidP="006D606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E242A" w:rsidRPr="006D6063" w:rsidRDefault="001E242A" w:rsidP="006D606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063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Строительство</w:t>
      </w:r>
    </w:p>
    <w:p w:rsidR="001E242A" w:rsidRPr="006D6063" w:rsidRDefault="001E242A" w:rsidP="006D606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улучшению жилищных условий отдельных категорий граждан, обеспечению жильем молодых семей и молодых специалистов в рамках долгосрочной целевой программы «Устойчивое развитие сельских территорий Иркутской области» на 2014-2020 годы за  2017 год жителям Эхирит-Булагатского района 26 свидетельств на сумму 31 175 054 рубля из областного и федерального бюджетов, в т.ч. 22 свидетельства молодым семьям и молодым специалистам на сумму 25 999 795 руб. Все получатели 2017 года работники АПК (ФГУП «Элита», главы и работники КФХ).В 2015 году закончено строительство детского сада на 220 мест в п. Усть-Ордынский, софинансирование за счет средств бюджета муниципального района – 1200,00 тыс. руб.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В 2016 году окончено строительство и ввод многоквартирного жилого дома в п. Усть-Ордынский, которое сократило число проживающих в аварийных жилых домах.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Объем введенного жилья частного сектора в 2017 г. в целом по району составил 11220 кв.м.</w:t>
      </w:r>
    </w:p>
    <w:p w:rsidR="001E242A" w:rsidRPr="006D6063" w:rsidRDefault="001E242A" w:rsidP="006D606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1.1.6. Развитие малого и среднего предпринимательства</w:t>
      </w:r>
    </w:p>
    <w:p w:rsidR="001E242A" w:rsidRPr="006D6063" w:rsidRDefault="001E242A" w:rsidP="006D6063">
      <w:pPr>
        <w:pStyle w:val="12"/>
        <w:rPr>
          <w:b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063">
        <w:rPr>
          <w:rFonts w:ascii="Times New Roman" w:eastAsia="Calibri" w:hAnsi="Times New Roman" w:cs="Times New Roman"/>
          <w:bCs/>
          <w:sz w:val="28"/>
          <w:szCs w:val="28"/>
        </w:rPr>
        <w:t>Развитие малого и среднего предпринимательства является одним из приоритетных курсов развития муниципального образования «Эхирит-Булагатский район», направленное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роста, обеспечение занятости населения путем создания новых рабочих мест.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63">
        <w:rPr>
          <w:rFonts w:ascii="Times New Roman" w:eastAsia="Calibri" w:hAnsi="Times New Roman" w:cs="Times New Roman"/>
          <w:sz w:val="28"/>
          <w:szCs w:val="28"/>
        </w:rPr>
        <w:t xml:space="preserve"> В Эхирит-Булагатском районе зарегистрировано по данным Территориального органа Федеральной службы Государственной статистики по Иркутской области (Иркутстат) в 2012 году – 794, в 2013 году – 699 и в 2014 году – 735, в 2015 году -764, в 2016 году – 758, в 2017 году -774 индивидуальных предпринимателей.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63">
        <w:rPr>
          <w:rFonts w:ascii="Times New Roman" w:eastAsia="Calibri" w:hAnsi="Times New Roman" w:cs="Times New Roman"/>
          <w:sz w:val="28"/>
          <w:szCs w:val="28"/>
        </w:rPr>
        <w:t>По видам экономической деятельности большая часть занята торговлей, ремонтом автотранспортных средств и бытовых изделий 37,9 %, в сельском хозяйстве задействовано 34,8%, транспортом и связи 5,2%, обрабатывающей промышленности 4,5%, гостиницы и рестораны 3,2%, строительство 2,3%, операции с недвижимым имуществом, арендой и предоставлением услуг 1,2%, и т.д.</w:t>
      </w:r>
    </w:p>
    <w:p w:rsidR="001E242A" w:rsidRPr="006D6063" w:rsidRDefault="001E242A" w:rsidP="006D60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>В Эхирит-Булагатском районе создан Координационный совет по развитию предпринимательства, который обеспечивает практическое взаимодействие органов местного самоуправления и представителей предпринимательских кругов, консолидирует их интересы для выработки предложений по основным направлениям развития малого и среднего предпринимательства на территории района.</w:t>
      </w:r>
    </w:p>
    <w:p w:rsidR="001E242A" w:rsidRPr="006D6063" w:rsidRDefault="001E242A" w:rsidP="006D60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>Тесное сотрудничество район осуществляет с Фондом «Центр поддержки субъектов малого и среднего предпринимательства в Иркутской области».</w:t>
      </w:r>
    </w:p>
    <w:p w:rsidR="001E242A" w:rsidRPr="006D6063" w:rsidRDefault="001E242A" w:rsidP="006D60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начинающих и действующих предпринимателей проводятся бесплатные обучающие семинары. </w:t>
      </w:r>
    </w:p>
    <w:p w:rsidR="001E242A" w:rsidRPr="006D6063" w:rsidRDefault="001E242A" w:rsidP="006D60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 xml:space="preserve">Полезную информацию в рамках информирования субъектов малого и среднего предпринимательства можно найти в свободном доступе на интернет-портале администрации МО «Эхирит-Булагатский район» </w:t>
      </w:r>
      <w:hyperlink r:id="rId10" w:history="1">
        <w:r w:rsidRPr="006D6063">
          <w:rPr>
            <w:rFonts w:ascii="Times New Roman" w:hAnsi="Times New Roman" w:cs="Times New Roman"/>
            <w:bCs/>
            <w:color w:val="0000FF"/>
            <w:sz w:val="28"/>
            <w:szCs w:val="28"/>
            <w:lang w:val="en-US"/>
          </w:rPr>
          <w:t>www</w:t>
        </w:r>
        <w:r w:rsidRPr="006D6063">
          <w:rPr>
            <w:rFonts w:ascii="Times New Roman" w:hAnsi="Times New Roman" w:cs="Times New Roman"/>
            <w:bCs/>
            <w:color w:val="0000FF"/>
            <w:sz w:val="28"/>
            <w:szCs w:val="28"/>
          </w:rPr>
          <w:t>.</w:t>
        </w:r>
        <w:r w:rsidRPr="006D6063">
          <w:rPr>
            <w:rFonts w:ascii="Times New Roman" w:hAnsi="Times New Roman" w:cs="Times New Roman"/>
            <w:bCs/>
            <w:color w:val="0000FF"/>
            <w:sz w:val="28"/>
            <w:szCs w:val="28"/>
            <w:lang w:val="en-US"/>
          </w:rPr>
          <w:t>ehirit</w:t>
        </w:r>
        <w:r w:rsidRPr="006D6063">
          <w:rPr>
            <w:rFonts w:ascii="Times New Roman" w:hAnsi="Times New Roman" w:cs="Times New Roman"/>
            <w:bCs/>
            <w:color w:val="0000FF"/>
            <w:sz w:val="28"/>
            <w:szCs w:val="28"/>
          </w:rPr>
          <w:t>.</w:t>
        </w:r>
        <w:r w:rsidRPr="006D6063">
          <w:rPr>
            <w:rFonts w:ascii="Times New Roman" w:hAnsi="Times New Roman" w:cs="Times New Roman"/>
            <w:bCs/>
            <w:color w:val="0000FF"/>
            <w:sz w:val="28"/>
            <w:szCs w:val="28"/>
            <w:lang w:val="en-US"/>
          </w:rPr>
          <w:t>ru</w:t>
        </w:r>
      </w:hyperlink>
      <w:r w:rsidRPr="006D6063">
        <w:rPr>
          <w:rFonts w:ascii="Times New Roman" w:hAnsi="Times New Roman" w:cs="Times New Roman"/>
          <w:bCs/>
          <w:sz w:val="28"/>
          <w:szCs w:val="28"/>
        </w:rPr>
        <w:t xml:space="preserve"> в разделе «Малый и средний бизнес».</w:t>
      </w:r>
    </w:p>
    <w:p w:rsidR="001E242A" w:rsidRPr="006D6063" w:rsidRDefault="001E242A" w:rsidP="006D606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063">
        <w:rPr>
          <w:rFonts w:ascii="Times New Roman" w:eastAsia="Calibri" w:hAnsi="Times New Roman" w:cs="Times New Roman"/>
          <w:b/>
          <w:i/>
          <w:sz w:val="28"/>
          <w:szCs w:val="28"/>
        </w:rPr>
        <w:t>Туризм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района располагается значительное количество археологических объектов, объектов истории, этнографии и архитектуры, представляющих научную и культурную значимость. В настоящее время они мало изучены и требуют более тщательного изучения. На сегодняшний день на нашей территории работает 17 туроператоров. С ними работает в основном ООО «А-групп» Этно-комплекс «Золотая орда» и Государственный национальный музей Усть-Ордынского Бурятского округа. На территории МО «Эхирит-Булагатский район» реализуется инвестиционный проект «Этнопарк Золотая Орда». Цели инвестиционного проекта Строительство этнокультурного комплекса – экспозиции этнического быта бурятского народа, сохранение и популяризация культурного наследия бурят путем предложения посетителям культурно-развлекательных программ. Предоставление услуг питания.</w:t>
      </w:r>
      <w:r w:rsidRPr="006D60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242A" w:rsidRPr="006D6063" w:rsidRDefault="001E242A" w:rsidP="006D6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1.1.7 Инвестиции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В 2017 году продолжается реализация инвестпроекта ООО «Этнопарк  Золотая Орда».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63">
        <w:rPr>
          <w:rFonts w:ascii="Times New Roman" w:eastAsia="Calibri" w:hAnsi="Times New Roman" w:cs="Times New Roman"/>
          <w:sz w:val="28"/>
          <w:szCs w:val="28"/>
        </w:rPr>
        <w:t>В 2017 году на стадии реализации 3 инвестиционных проекта сельхозтоваропроизводителей района: ФГУП «Элита» «Производство элитных и репродукционных семян зерновых культур и семян многолетних трав ФГУП «Элита» 2016-2020 гг.» объем инвестиций 131 841 тыс.руб., ООО СХПП «Тугутуйское» «Развитие мясного животноводства ООО СХПП «Тугутуйское2 с. Тугутуй  2016-2020 гг..» объем инвестиций 55 746 тыс.руб,</w:t>
      </w:r>
      <w:r w:rsidRPr="006D60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D6063">
        <w:rPr>
          <w:rFonts w:ascii="Times New Roman" w:eastAsia="Calibri" w:hAnsi="Times New Roman" w:cs="Times New Roman"/>
          <w:sz w:val="28"/>
          <w:szCs w:val="28"/>
        </w:rPr>
        <w:t>ИП глава КФХ Солдатенко А.А. ««Развитие зернового производства 2016-2020 гг..» объем инвестиций 21 625 тыс.руб.</w:t>
      </w:r>
      <w:r w:rsidRPr="006D60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D6063">
        <w:rPr>
          <w:rFonts w:ascii="Times New Roman" w:eastAsia="Calibri" w:hAnsi="Times New Roman" w:cs="Times New Roman"/>
          <w:sz w:val="28"/>
          <w:szCs w:val="28"/>
        </w:rPr>
        <w:t xml:space="preserve">При реализации инвестиционных проектов прогнозируется рост сельскохозяйственного производства на территории района. Инвестиционный проект СПССПК «Корсукский» «Развитие сельскохозяйственной кооперации 2016-2020 гг..» объем инвестиций 10 485 тыс.руб, временно приостановлен.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63">
        <w:rPr>
          <w:rFonts w:ascii="Times New Roman" w:eastAsia="Calibri" w:hAnsi="Times New Roman" w:cs="Times New Roman"/>
          <w:sz w:val="28"/>
          <w:szCs w:val="28"/>
        </w:rPr>
        <w:t>Также в стадии реализации находятся следующие инвестиционные проекты: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63">
        <w:rPr>
          <w:rFonts w:ascii="Times New Roman" w:eastAsia="Calibri" w:hAnsi="Times New Roman" w:cs="Times New Roman"/>
          <w:sz w:val="28"/>
          <w:szCs w:val="28"/>
        </w:rPr>
        <w:t>- строительство школы на 600 мест п. Усть-Ордынский 2018 г., объем инвестиций 912,0 млн. руб.;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63">
        <w:rPr>
          <w:rFonts w:ascii="Times New Roman" w:eastAsia="Calibri" w:hAnsi="Times New Roman" w:cs="Times New Roman"/>
          <w:sz w:val="28"/>
          <w:szCs w:val="28"/>
        </w:rPr>
        <w:t>- строительство канализационных очистительных сооружений и канализационных накопительных станций п. Усть-Ордынский 2017-2018 гг., объем инвестиций 289,65 млн. руб.</w:t>
      </w:r>
    </w:p>
    <w:p w:rsidR="001E242A" w:rsidRPr="006D6063" w:rsidRDefault="001E242A" w:rsidP="006D60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lastRenderedPageBreak/>
        <w:t>Реализация данных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eastAsia="Calibri" w:hAnsi="Times New Roman" w:cs="Times New Roman"/>
          <w:sz w:val="28"/>
          <w:szCs w:val="28"/>
        </w:rPr>
        <w:t xml:space="preserve">При реализации инвестиционных проектов планируется открытие 270 новых рабочих мест.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1.1.8. Жилищно-коммунальное хозяйство</w:t>
      </w: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Жилищно-коммунальная инфраструктура Эхирит-Булагатского района представлена 20 угольными котельными и 4 электрокотельными. За период с 2009 года было построено 9 блочно-модульных котельных для бюджетных учреждений района. Котельными отапливается 41 многоквартирный жилой дом, 40 частных жилых домов, 38 объектов социально-культурного значения, и прочие учреждения (26 единиц).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Инженерные сети теплоснабжения, водоснабжения и канализации составляют всего – 70,3 км. </w:t>
      </w: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Основной задачей в сфере жилищно-коммунальной инфраструктуры муниципального образования является повышение качества предоставляемых коммунальных услуг, модернизация и развитие жилищно-коммунального хозяйства и как следствие – улучшение жизни населения района.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1.1.9. Молодежная политика</w:t>
      </w: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42A" w:rsidRPr="006D6063" w:rsidRDefault="001E242A" w:rsidP="006D6063">
      <w:pPr>
        <w:pStyle w:val="a3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Общая численность молодежи Эхирит-Булагатского района составляет 8106 чел., или 27,3 % населения района. </w:t>
      </w:r>
    </w:p>
    <w:p w:rsidR="001E242A" w:rsidRPr="006D6063" w:rsidRDefault="001E242A" w:rsidP="006D6063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6D6063">
        <w:rPr>
          <w:sz w:val="28"/>
          <w:szCs w:val="28"/>
          <w:shd w:val="clear" w:color="auto" w:fill="FFFFFF"/>
        </w:rPr>
        <w:t>Основной целью реализации молодежной политики на территории района является воспитание чувства патриотизма, духовно-нравственное и патриотическое воспитание молодежи, пропаганда здорового образа жизни, совершенствование профилактических мер по наркомании и других социально-негативных явлений реализация молодежных инициатив, включение молодежи в социально-экономическую жизнь района.</w:t>
      </w:r>
    </w:p>
    <w:p w:rsidR="001E242A" w:rsidRPr="006D6063" w:rsidRDefault="001E242A" w:rsidP="006D6063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6D6063">
        <w:rPr>
          <w:sz w:val="28"/>
          <w:szCs w:val="28"/>
          <w:shd w:val="clear" w:color="auto" w:fill="FFFFFF"/>
        </w:rPr>
        <w:t xml:space="preserve">Деятельность в этом направлении осуществлялась по муниципальной программе «Молодежная политика в муниципальном образовании «Эхирит-Булагатский район» на 2015-2021 гг.», которая включает подпрограммы: </w:t>
      </w:r>
    </w:p>
    <w:p w:rsidR="001E242A" w:rsidRPr="006D6063" w:rsidRDefault="001E242A" w:rsidP="006D6063">
      <w:pPr>
        <w:pStyle w:val="a3"/>
        <w:jc w:val="both"/>
        <w:rPr>
          <w:sz w:val="28"/>
          <w:szCs w:val="28"/>
          <w:shd w:val="clear" w:color="auto" w:fill="FFFFFF"/>
        </w:rPr>
      </w:pPr>
      <w:r w:rsidRPr="006D6063">
        <w:rPr>
          <w:sz w:val="28"/>
          <w:szCs w:val="28"/>
          <w:shd w:val="clear" w:color="auto" w:fill="FFFFFF"/>
        </w:rPr>
        <w:t xml:space="preserve">- «Молодежь Эхирит-Булагатского района на 2015-2021гг.» </w:t>
      </w:r>
    </w:p>
    <w:p w:rsidR="001E242A" w:rsidRPr="006D6063" w:rsidRDefault="001E242A" w:rsidP="006D6063">
      <w:pPr>
        <w:pStyle w:val="a3"/>
        <w:jc w:val="both"/>
        <w:rPr>
          <w:sz w:val="28"/>
          <w:szCs w:val="28"/>
          <w:shd w:val="clear" w:color="auto" w:fill="FFFFFF"/>
        </w:rPr>
      </w:pPr>
      <w:r w:rsidRPr="006D6063">
        <w:rPr>
          <w:sz w:val="28"/>
          <w:szCs w:val="28"/>
          <w:shd w:val="clear" w:color="auto" w:fill="FFFFFF"/>
        </w:rPr>
        <w:t>- «Патриотическое воспитание граждан в МО «Эхирит-Булагатский район» на 2015-2021гг.»</w:t>
      </w:r>
    </w:p>
    <w:p w:rsidR="001E242A" w:rsidRPr="006D6063" w:rsidRDefault="001E242A" w:rsidP="006D6063">
      <w:pPr>
        <w:pStyle w:val="a3"/>
        <w:jc w:val="both"/>
        <w:rPr>
          <w:sz w:val="28"/>
          <w:szCs w:val="28"/>
          <w:shd w:val="clear" w:color="auto" w:fill="FFFFFF"/>
        </w:rPr>
      </w:pPr>
      <w:r w:rsidRPr="006D6063">
        <w:rPr>
          <w:sz w:val="28"/>
          <w:szCs w:val="28"/>
          <w:shd w:val="clear" w:color="auto" w:fill="FFFFFF"/>
        </w:rPr>
        <w:t>- «Профилактика наркомании и других социально негативных явлений в МО «Эхирит-Булагатский район» на 2015-2021гг.»</w:t>
      </w:r>
    </w:p>
    <w:p w:rsidR="001E242A" w:rsidRPr="006D6063" w:rsidRDefault="001E242A" w:rsidP="006D6063">
      <w:pPr>
        <w:pStyle w:val="a3"/>
        <w:jc w:val="both"/>
        <w:rPr>
          <w:sz w:val="28"/>
          <w:szCs w:val="28"/>
          <w:shd w:val="clear" w:color="auto" w:fill="FFFFFF"/>
        </w:rPr>
      </w:pPr>
      <w:r w:rsidRPr="006D6063">
        <w:rPr>
          <w:sz w:val="28"/>
          <w:szCs w:val="28"/>
          <w:shd w:val="clear" w:color="auto" w:fill="FFFFFF"/>
        </w:rPr>
        <w:t>- Молодым семьям – доступное жилье».</w:t>
      </w:r>
    </w:p>
    <w:p w:rsidR="001E242A" w:rsidRPr="006D6063" w:rsidRDefault="001E242A" w:rsidP="006D6063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6D6063">
        <w:rPr>
          <w:sz w:val="28"/>
          <w:szCs w:val="28"/>
          <w:shd w:val="clear" w:color="auto" w:fill="FFFFFF"/>
        </w:rPr>
        <w:t xml:space="preserve">В 2017 году проведено 108 мероприятий. Молодежь района приняли участие в 21 областном конкурсе. </w:t>
      </w:r>
      <w:r w:rsidRPr="006D6063">
        <w:rPr>
          <w:sz w:val="28"/>
          <w:szCs w:val="28"/>
        </w:rPr>
        <w:t>Количество молодежи в возрасте 15-30 лет, занятых в спортивных секциях – 2977 человек.</w:t>
      </w: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1.1.10. Налоговая и бюджетная политика</w:t>
      </w: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Исполнение доходной части консолидированного бюджета Эхирит-Булагатского района в 2017 год составило</w:t>
      </w:r>
      <w:r w:rsidRPr="006D6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>965 705,7  тыс. рублей (2016 – 934 765,8 тыс. руб.), что составляет 100 % к годовому назначению. Безвозмездные поступления поступили в размере 802</w:t>
      </w:r>
      <w:r w:rsidRPr="006D60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063">
        <w:rPr>
          <w:rFonts w:ascii="Times New Roman" w:hAnsi="Times New Roman" w:cs="Times New Roman"/>
          <w:sz w:val="28"/>
          <w:szCs w:val="28"/>
        </w:rPr>
        <w:t xml:space="preserve">713,9 </w:t>
      </w:r>
      <w:r w:rsidRPr="006D6063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6D6063">
        <w:rPr>
          <w:rFonts w:ascii="Times New Roman" w:hAnsi="Times New Roman" w:cs="Times New Roman"/>
          <w:sz w:val="28"/>
          <w:szCs w:val="28"/>
        </w:rPr>
        <w:t xml:space="preserve"> рублей или 99 % от плановых назначений.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За отчетный год в консолидированный бюджет Эхирит-Булагатского района получены налоговые и неналоговые доходы в размере 162 991,8 тыс. рублей (2016г. – 155 908,2) или 105,9 % к годовому назначению, по сравнению с аналогичным периодом прошлого года рост составил 104,5 % (+ 7 083,6 тыс. рублей). Наибольший удельный вес в общем объеме полученных налоговых и неналоговых доходов занимает налог на доходы физических лиц – 60,3 %.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Расходы за отчетный период сформировались в сумме 937 201,2 тыс. рублей или 95,3 % к годовому плану.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 занимают расходы на содержание учреждений образования – 72,9%.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Всеми муниципальными образованиями Эхирит-Булагатского района приняты программы  оптимизации расходов местных бюджетов на 2017-2019 годы. </w:t>
      </w:r>
    </w:p>
    <w:p w:rsidR="001E242A" w:rsidRPr="006D6063" w:rsidRDefault="001E242A" w:rsidP="006D6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1418"/>
        <w:gridCol w:w="1293"/>
      </w:tblGrid>
      <w:tr w:rsidR="001E242A" w:rsidRPr="006D6063" w:rsidTr="00D40418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  <w:color w:val="000000"/>
              </w:rPr>
              <w:t>тыс руб.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2016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2017 г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 %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934765,8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965705,7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155908,2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162991,8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96150,4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98380,3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21475,2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2987,1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8391,6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1468,1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-52,7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8227,7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7328,9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Доходы от продажи материальных и нематерильных активов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3750,8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3610,5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778857,6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802713,9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 бюджета - 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922064,6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937201,2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113905,5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116394,8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670314,6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683364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</w:tr>
      <w:tr w:rsidR="001E242A" w:rsidRPr="006D6063" w:rsidTr="00D40418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6D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Дефицит бюджета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-12701,2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-28504,5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42A" w:rsidRPr="006D6063" w:rsidRDefault="001E242A" w:rsidP="00D4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224,4</w:t>
            </w:r>
          </w:p>
        </w:tc>
      </w:tr>
    </w:tbl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1.1.11. Состояние окружающей среды</w:t>
      </w: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D60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экологической безопасности на территории муниципального образования "Эхирит-Булагатский район" является одним из факторов благоприятной  окружающей среды, а также необходимым условием улучшения качества жизни и здоровья населения.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60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Несанкционированные свалки, куда вывозятся твердые бытовые отходы, не отвечают современным экологическим требованиям. Нерешенность вопросов в сельских поселениях, входящих в состав муниципального образования "Эхирит-Булагатский район", размещения и утилизации твердых отходов приводит к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решения этих проблем в муниципальном образовании действует муниципальная программа «</w:t>
      </w:r>
      <w:r w:rsidRPr="006D6063">
        <w:rPr>
          <w:rFonts w:ascii="Times New Roman" w:hAnsi="Times New Roman" w:cs="Times New Roman"/>
          <w:sz w:val="28"/>
          <w:szCs w:val="28"/>
        </w:rPr>
        <w:t>Охрана окружающей среды в муниципальном образовании «Эхирит-Булагатский район» на 2015-2021гг. на реализацию данной программы запланировано 5116340 рублей.</w:t>
      </w: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42A" w:rsidRPr="006D6063" w:rsidRDefault="001E242A" w:rsidP="006D6063">
      <w:pPr>
        <w:pStyle w:val="ConsPlusNormal"/>
        <w:ind w:firstLine="709"/>
        <w:jc w:val="both"/>
        <w:rPr>
          <w:b/>
          <w:sz w:val="28"/>
          <w:szCs w:val="28"/>
        </w:rPr>
        <w:sectPr w:rsidR="001E242A" w:rsidRPr="006D6063" w:rsidSect="006D6063">
          <w:footerReference w:type="default" r:id="rId11"/>
          <w:pgSz w:w="11905" w:h="16837"/>
          <w:pgMar w:top="777" w:right="771" w:bottom="1440" w:left="1491" w:header="720" w:footer="720" w:gutter="0"/>
          <w:pgNumType w:start="1"/>
          <w:cols w:space="60"/>
          <w:noEndnote/>
          <w:titlePg/>
          <w:docGrid w:linePitch="326"/>
        </w:sectPr>
      </w:pPr>
    </w:p>
    <w:p w:rsidR="001E242A" w:rsidRPr="006D6063" w:rsidRDefault="001E242A" w:rsidP="006D6063">
      <w:pPr>
        <w:pStyle w:val="ConsPlusNormal"/>
        <w:ind w:firstLine="709"/>
        <w:jc w:val="both"/>
        <w:rPr>
          <w:b/>
          <w:sz w:val="28"/>
          <w:szCs w:val="28"/>
        </w:rPr>
      </w:pPr>
      <w:r w:rsidRPr="006D6063">
        <w:rPr>
          <w:b/>
          <w:sz w:val="28"/>
          <w:szCs w:val="28"/>
        </w:rPr>
        <w:lastRenderedPageBreak/>
        <w:t>1.2. Основные проблемы социально-экономического развития МО «Эхирит-Булагатский район».</w:t>
      </w:r>
    </w:p>
    <w:p w:rsidR="001E242A" w:rsidRPr="006D6063" w:rsidRDefault="001E242A" w:rsidP="006D6063">
      <w:pPr>
        <w:pStyle w:val="ConsPlusNormal"/>
        <w:tabs>
          <w:tab w:val="left" w:pos="8700"/>
        </w:tabs>
        <w:ind w:firstLine="709"/>
        <w:jc w:val="right"/>
        <w:rPr>
          <w:sz w:val="28"/>
          <w:szCs w:val="28"/>
        </w:rPr>
      </w:pPr>
      <w:r w:rsidRPr="006D6063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6D6063">
        <w:rPr>
          <w:sz w:val="28"/>
          <w:szCs w:val="28"/>
        </w:rPr>
        <w:t>Таблица 8</w:t>
      </w:r>
    </w:p>
    <w:p w:rsidR="001E242A" w:rsidRPr="006D6063" w:rsidRDefault="001E242A" w:rsidP="006D6063">
      <w:pPr>
        <w:pStyle w:val="ConsPlusNormal"/>
        <w:ind w:firstLine="709"/>
        <w:jc w:val="center"/>
        <w:rPr>
          <w:sz w:val="28"/>
          <w:szCs w:val="28"/>
        </w:rPr>
      </w:pPr>
      <w:r w:rsidRPr="006D6063">
        <w:rPr>
          <w:sz w:val="28"/>
          <w:szCs w:val="28"/>
        </w:rPr>
        <w:t xml:space="preserve">Стратегический </w:t>
      </w:r>
      <w:r w:rsidRPr="006D6063">
        <w:rPr>
          <w:sz w:val="28"/>
          <w:szCs w:val="28"/>
          <w:lang w:val="en-US"/>
        </w:rPr>
        <w:t>SWOT</w:t>
      </w:r>
      <w:r w:rsidRPr="006D6063">
        <w:rPr>
          <w:sz w:val="28"/>
          <w:szCs w:val="28"/>
        </w:rPr>
        <w:t xml:space="preserve"> – анализ  МО «Эхирит-Булагатский район»</w:t>
      </w:r>
    </w:p>
    <w:p w:rsidR="001E242A" w:rsidRPr="006D6063" w:rsidRDefault="001E242A" w:rsidP="006D6063">
      <w:pPr>
        <w:pStyle w:val="ConsPlusNormal"/>
        <w:jc w:val="right"/>
      </w:pPr>
      <w:r w:rsidRPr="006D6063">
        <w:t>Приложение 1</w:t>
      </w:r>
    </w:p>
    <w:p w:rsidR="001E242A" w:rsidRPr="006D6063" w:rsidRDefault="001E242A" w:rsidP="006D6063">
      <w:pPr>
        <w:pStyle w:val="ConsPlusNormal"/>
        <w:jc w:val="right"/>
      </w:pPr>
      <w:r w:rsidRPr="006D6063">
        <w:t xml:space="preserve">к стратегии социально-экономического развития </w:t>
      </w:r>
    </w:p>
    <w:p w:rsidR="001E242A" w:rsidRPr="006D6063" w:rsidRDefault="001E242A" w:rsidP="006D6063">
      <w:pPr>
        <w:pStyle w:val="ConsPlusNormal"/>
        <w:jc w:val="right"/>
      </w:pPr>
      <w:r w:rsidRPr="006D6063">
        <w:t>муниципального образования «Эхирит-Булагатский  район»</w:t>
      </w:r>
    </w:p>
    <w:p w:rsidR="001E242A" w:rsidRPr="006D6063" w:rsidRDefault="001E242A" w:rsidP="006D6063">
      <w:pPr>
        <w:pStyle w:val="ConsPlusNormal"/>
        <w:jc w:val="right"/>
      </w:pPr>
    </w:p>
    <w:p w:rsidR="001E242A" w:rsidRPr="006D6063" w:rsidRDefault="001E242A" w:rsidP="006D6063">
      <w:pPr>
        <w:pStyle w:val="ConsPlusNormal"/>
        <w:jc w:val="center"/>
      </w:pPr>
      <w:r w:rsidRPr="006D6063">
        <w:rPr>
          <w:lang w:val="en-US"/>
        </w:rPr>
        <w:t>SWOT</w:t>
      </w:r>
      <w:r w:rsidRPr="006D6063">
        <w:t xml:space="preserve"> – АНАЛИЗ (СИЛЬНЫЕ И СЛАБЫЕ СТОРОНЫ, </w:t>
      </w:r>
    </w:p>
    <w:p w:rsidR="001E242A" w:rsidRPr="006D6063" w:rsidRDefault="001E242A" w:rsidP="006D6063">
      <w:pPr>
        <w:pStyle w:val="ConsPlusNormal"/>
        <w:jc w:val="center"/>
        <w:rPr>
          <w:szCs w:val="24"/>
        </w:rPr>
      </w:pPr>
      <w:r w:rsidRPr="006D6063">
        <w:t>А ТАКЖЕ УГРОЗЫ И ВОЗМОЖНОСТИ)</w:t>
      </w:r>
      <w:r w:rsidRPr="006D6063">
        <w:rPr>
          <w:szCs w:val="24"/>
        </w:rPr>
        <w:t xml:space="preserve"> ФАКТОРОВ РАЗВИТИЯ МУНИЦИПАЛЬНОГО ОБРАЗОВАНИЯ «ЭХИРИТ-БУЛАГАТСКИЙ РАЙОН»</w:t>
      </w:r>
    </w:p>
    <w:p w:rsidR="001E242A" w:rsidRPr="006D6063" w:rsidRDefault="001E242A" w:rsidP="006D6063">
      <w:pPr>
        <w:pStyle w:val="ConsPlusNormal"/>
        <w:jc w:val="center"/>
        <w:rPr>
          <w:szCs w:val="24"/>
        </w:rPr>
      </w:pPr>
    </w:p>
    <w:p w:rsidR="001E242A" w:rsidRPr="006D6063" w:rsidRDefault="001E242A" w:rsidP="006D6063">
      <w:pPr>
        <w:pStyle w:val="ConsPlusNormal"/>
        <w:jc w:val="center"/>
        <w:rPr>
          <w:szCs w:val="24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  <w:gridCol w:w="6480"/>
      </w:tblGrid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Фактор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Сильные стороны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Слабые стороны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Географическое положение и природно-климатические условия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1. Выгодное экономико-географическое положение – близость с областным центром (г.Иркутск) с которым связан шоссейной дорогой с асфальтовым покрытием;</w:t>
            </w:r>
          </w:p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2. Рядом рынок сбыта.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1. Холодный климат с резкими перепадами ночных и дневных температур;</w:t>
            </w:r>
          </w:p>
          <w:p w:rsidR="001E242A" w:rsidRPr="006D6063" w:rsidRDefault="001E242A" w:rsidP="006D6063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2. Расположение территории района в зоне рискованного земледелия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Природные ресурсы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1. Обладает природно-ресурсным потенциалом, в наличии имеются перспективные минерально-сырьевые месторождения каменного угля, каолиновых огнеупорных глин, карбонатных пород (известняка), нерудных строительных материалов, строительных камней.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6D6063">
              <w:t>Достаточный потенциал лесных ресурсов для использования их как в промышленной деятельности, так и для собственных нужд граждан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8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t>Район обладает крайне бедными запасами пресных подземных вод. Имеющиеся запасы отличаются высокой  повышенной жесткостью подземных вод;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8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Низкая обеспеченность инфраструктурой;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8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t xml:space="preserve">Условия водоснабжения населения в районе можно оценить как неблагоприятные 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Образование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11"/>
              </w:numPr>
              <w:tabs>
                <w:tab w:val="clear" w:pos="165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Доступность образования (в том числе доступность дошкольного образования)</w:t>
            </w:r>
          </w:p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10"/>
              </w:numPr>
              <w:tabs>
                <w:tab w:val="clear" w:pos="1658"/>
                <w:tab w:val="num" w:pos="68"/>
              </w:tabs>
              <w:ind w:left="0" w:firstLine="68"/>
              <w:jc w:val="both"/>
              <w:rPr>
                <w:szCs w:val="24"/>
              </w:rPr>
            </w:pPr>
            <w:r w:rsidRPr="006D6063">
              <w:t>Высокая степень износа основных фондов учреждений сферы образования;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10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t>Недостаточная квалификация руководителей образовательных организаций в области экономики и управления</w:t>
            </w:r>
            <w:r w:rsidRPr="006D6063">
              <w:rPr>
                <w:szCs w:val="24"/>
              </w:rPr>
              <w:t>.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Здравоохранение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13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6D6063">
              <w:rPr>
                <w:rFonts w:eastAsia="Calibri"/>
                <w:szCs w:val="24"/>
              </w:rPr>
              <w:t>Проведение диспансеризации работающего населения;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13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6D6063">
              <w:rPr>
                <w:szCs w:val="24"/>
              </w:rPr>
              <w:t>Укрепление позиций здравоохранения региона в сфере охраны материнства и детства;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13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6D6063">
              <w:rPr>
                <w:szCs w:val="24"/>
              </w:rPr>
              <w:t>Наличие на территории района  областных учреждений здравоохранения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13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6D6063">
              <w:rPr>
                <w:szCs w:val="24"/>
              </w:rPr>
              <w:lastRenderedPageBreak/>
              <w:t>Комфортное для населения района расположение зданий учреждений здравоохранения в шаговой доступности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lastRenderedPageBreak/>
              <w:t>Высокая степень износа основных фондов учреждений сферы здравоохранения;</w:t>
            </w:r>
          </w:p>
          <w:p w:rsidR="001E242A" w:rsidRPr="006D6063" w:rsidRDefault="001E242A" w:rsidP="006D6063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Ограниченное бюджетное финансирование;</w:t>
            </w:r>
          </w:p>
          <w:p w:rsidR="001E242A" w:rsidRPr="006D6063" w:rsidRDefault="001E242A" w:rsidP="006D6063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Проблемы кадрового потенциала (увеличение доли медицинских работников пенсионного возраста, недостаточность </w:t>
            </w:r>
            <w:r w:rsidRPr="006D6063">
              <w:rPr>
                <w:rFonts w:ascii="Times New Roman" w:hAnsi="Times New Roman" w:cs="Times New Roman"/>
              </w:rPr>
              <w:lastRenderedPageBreak/>
              <w:t>квалифицированных кадров, о</w:t>
            </w:r>
            <w:r w:rsidRPr="006D6063">
              <w:rPr>
                <w:rFonts w:ascii="Times New Roman" w:eastAsia="Calibri" w:hAnsi="Times New Roman" w:cs="Times New Roman"/>
              </w:rPr>
              <w:t>тток медицинских работников в областной центр);</w:t>
            </w:r>
          </w:p>
          <w:p w:rsidR="001E242A" w:rsidRPr="006D6063" w:rsidRDefault="001E242A" w:rsidP="006D6063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Низкий уровень заработной платы среднего и младшего медицинского персонала;</w:t>
            </w:r>
          </w:p>
          <w:p w:rsidR="001E242A" w:rsidRPr="006D6063" w:rsidRDefault="001E242A" w:rsidP="006D6063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Высокие тарифы на платные услуг ОГБУЗ «Областная больница №2.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Богатые спортивные традиции;</w:t>
            </w:r>
          </w:p>
          <w:p w:rsidR="001E242A" w:rsidRPr="006D6063" w:rsidRDefault="001E242A" w:rsidP="006D606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Наличие современных объектов спортивной инфраструктуры в п. Усть-Ордынский (физкультурно-оздоровительный комплекс «Лидер»,  многофункциональные спортивные площадки);</w:t>
            </w:r>
          </w:p>
          <w:p w:rsidR="001E242A" w:rsidRPr="006D6063" w:rsidRDefault="001E242A" w:rsidP="006D606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Проведение в течение года большого количества спортивных турниров и соревнований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Слабо развитая спортивная инфраструктура в сельских поселениях района;</w:t>
            </w:r>
          </w:p>
          <w:p w:rsidR="001E242A" w:rsidRPr="006D6063" w:rsidRDefault="001E242A" w:rsidP="006D606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Отсутствие спортивных секций и занятий по различным дисциплинам и видам спорта для взрослого населения;</w:t>
            </w:r>
          </w:p>
          <w:p w:rsidR="001E242A" w:rsidRPr="006D6063" w:rsidRDefault="001E242A" w:rsidP="006D606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Недостаточная мотивация населения для занятий физической культурой и спортом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Культура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Богатое историко-культурное наследие;</w:t>
            </w:r>
          </w:p>
          <w:p w:rsidR="001E242A" w:rsidRPr="006D6063" w:rsidRDefault="001E242A" w:rsidP="006D606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Развитая система предоставления услуг в сфере культуры, основой которой является деятельность библиотек, музеев, культурно-досуговых учреждений;</w:t>
            </w:r>
          </w:p>
          <w:p w:rsidR="001E242A" w:rsidRPr="006D6063" w:rsidRDefault="001E242A" w:rsidP="006D606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  <w:lang w:eastAsia="x-none"/>
              </w:rPr>
              <w:t>Высокоразвитое самодеятельное искусство со сложившейся инфраструктурой и системой творческих коллективов по различным жанрам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Неразвитость кадрового потенциала, нехватка специалистов высокой квалификации в сфере культуры;</w:t>
            </w:r>
          </w:p>
          <w:p w:rsidR="001E242A" w:rsidRPr="006D6063" w:rsidRDefault="001E242A" w:rsidP="006D6063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  <w:lang w:eastAsia="x-none"/>
              </w:rPr>
              <w:t>Недофинансирование отрасли культуры в необходимом объеме;</w:t>
            </w:r>
          </w:p>
          <w:p w:rsidR="001E242A" w:rsidRPr="006D6063" w:rsidRDefault="001E242A" w:rsidP="006D6063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  <w:lang w:eastAsia="x-none"/>
              </w:rPr>
              <w:t>Износ основных фондов учреждений культуры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Молодежная политика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Концентрация большей части молодежи в административном центре района;</w:t>
            </w:r>
          </w:p>
          <w:p w:rsidR="001E242A" w:rsidRPr="006D6063" w:rsidRDefault="001E242A" w:rsidP="006D6063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Наличие нормативно-правовой базы в сфере молодежной политики;</w:t>
            </w:r>
          </w:p>
          <w:p w:rsidR="001E242A" w:rsidRPr="006D6063" w:rsidRDefault="001E242A" w:rsidP="006D6063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Высокий уровень образованности молодежи;</w:t>
            </w:r>
          </w:p>
          <w:p w:rsidR="001E242A" w:rsidRPr="006D6063" w:rsidRDefault="001E242A" w:rsidP="006D6063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Улучшение жилищных условий отдельных категорий граждан, обеспечению жильем молодых семей и молодых специалистов в рамках долгосрочной целевой программы «Устойчивое развитие сельских территорий Иркутской области» на 2014-2020 годы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Высокий уровень безработицы;</w:t>
            </w:r>
          </w:p>
          <w:p w:rsidR="001E242A" w:rsidRPr="006D6063" w:rsidRDefault="001E242A" w:rsidP="006D6063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Низкий уровень социокультурной молодежной инфраструктуры;</w:t>
            </w:r>
          </w:p>
          <w:p w:rsidR="001E242A" w:rsidRPr="006D6063" w:rsidRDefault="001E242A" w:rsidP="006D6063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Низкая активность в сфере молодежного предпринимательства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Уровень жизни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  <w:color w:val="000000"/>
              </w:rPr>
              <w:t>1. Наличие у большинства жителей района личного подсобного хозяйства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73"/>
              </w:numPr>
              <w:tabs>
                <w:tab w:val="clear" w:pos="4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  <w:color w:val="000000"/>
              </w:rPr>
              <w:t>Низкий уровень заработной платы в сельском хозяйстве и сфере услуг</w:t>
            </w:r>
            <w:r w:rsidRPr="006D6063">
              <w:rPr>
                <w:rFonts w:ascii="Times New Roman" w:hAnsi="Times New Roman" w:cs="Times New Roman"/>
              </w:rPr>
              <w:t>, высокий уровень бедности;</w:t>
            </w:r>
          </w:p>
          <w:p w:rsidR="001E242A" w:rsidRPr="006D6063" w:rsidRDefault="001E242A" w:rsidP="006D6063">
            <w:pPr>
              <w:numPr>
                <w:ilvl w:val="0"/>
                <w:numId w:val="73"/>
              </w:numPr>
              <w:tabs>
                <w:tab w:val="clear" w:pos="4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Расслоение по уровню доходов наиболее и наименее обеспеченных слоев населения;</w:t>
            </w:r>
          </w:p>
          <w:p w:rsidR="001E242A" w:rsidRPr="006D6063" w:rsidRDefault="001E242A" w:rsidP="006D6063">
            <w:pPr>
              <w:numPr>
                <w:ilvl w:val="0"/>
                <w:numId w:val="73"/>
              </w:numPr>
              <w:tabs>
                <w:tab w:val="clear" w:pos="4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Рост числа граждан, нуждающихся в поддержке со стороны государства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lastRenderedPageBreak/>
              <w:t>Жилищно-коммунальное хозяйство  и инженерная инфраструктура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</w:rPr>
              <w:t>Наличие мер дополнительной государственной поддержки малообеспеченных слоев населения, позволяющих снизить долю коммунальных платежей в доходах населения.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6D6063">
              <w:rPr>
                <w:rFonts w:eastAsia="Calibri"/>
                <w:szCs w:val="24"/>
                <w:lang w:eastAsia="en-US"/>
              </w:rPr>
              <w:t>Отсутствие управляющих компаний в сфере жилищно-коммунального хозяйства;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6D6063">
              <w:rPr>
                <w:szCs w:val="24"/>
                <w:lang w:eastAsia="x-none"/>
              </w:rPr>
              <w:t>Высокий уровень износа объектов жилищного фонда и объектов инженерной инфраструктуры;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6D6063">
              <w:rPr>
                <w:szCs w:val="24"/>
              </w:rPr>
              <w:t>Отсутствие магистрального газопровода и централизованного газоснабжения для нужд населения;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6D6063">
              <w:rPr>
                <w:rFonts w:eastAsia="Calibri"/>
                <w:szCs w:val="24"/>
                <w:lang w:eastAsia="en-US"/>
              </w:rPr>
              <w:t>Н</w:t>
            </w:r>
            <w:r w:rsidRPr="006D6063">
              <w:rPr>
                <w:szCs w:val="24"/>
              </w:rPr>
              <w:t>изкий охват населения централизованной системой водоснабжения.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Строительный комплекс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Наличие сырьевой базы для развития строительной отрасли (месторождений полезных ископаемых для производства бетона, цемента, глин, строительных конструкций и блоков, гипсокартона, сухих смесей);</w:t>
            </w:r>
          </w:p>
          <w:p w:rsidR="001E242A" w:rsidRPr="006D6063" w:rsidRDefault="001E242A" w:rsidP="006D6063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Наличие пилорам изготавливающих строительный пиломатериал.</w:t>
            </w:r>
          </w:p>
          <w:p w:rsidR="001E242A" w:rsidRPr="006D6063" w:rsidRDefault="001E242A" w:rsidP="006D6063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Рост объемов жилищного строительства, в частном секторе.</w:t>
            </w:r>
          </w:p>
          <w:p w:rsidR="001E242A" w:rsidRPr="006D6063" w:rsidRDefault="001E242A" w:rsidP="006D6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tabs>
                <w:tab w:val="num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1. Необходимость проведения предшествующих строительству инженерно-геологических изысканий и выполнения комплекса мероприятий по инженерной подготовке;</w:t>
            </w:r>
          </w:p>
          <w:p w:rsidR="001E242A" w:rsidRPr="006D6063" w:rsidRDefault="001E242A" w:rsidP="006D606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num" w:pos="9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Слабо развитая система инженерных коммуникаций;</w:t>
            </w:r>
          </w:p>
          <w:p w:rsidR="001E242A" w:rsidRPr="006D6063" w:rsidRDefault="001E242A" w:rsidP="006D606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Отсутствие свободных земельных участков для строительства в административном центре п. Усть-Ордынский;</w:t>
            </w:r>
          </w:p>
          <w:p w:rsidR="001E242A" w:rsidRPr="006D6063" w:rsidRDefault="001E242A" w:rsidP="006D606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Недостаточно высокий уровень платежеспособного спроса населения на жилищное строительство;</w:t>
            </w:r>
          </w:p>
          <w:p w:rsidR="001E242A" w:rsidRPr="006D6063" w:rsidRDefault="001E242A" w:rsidP="006D606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Отсутствие необходимого объема собственных кадровых работников строительной отрасли;</w:t>
            </w:r>
          </w:p>
          <w:p w:rsidR="001E242A" w:rsidRPr="006D6063" w:rsidRDefault="001E242A" w:rsidP="006D606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Сложность получения и ограниченные объемы бесплатно выделяемого для строительства леса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Транспортная инфраструктура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  <w:color w:val="000000"/>
              </w:rPr>
              <w:t>Наличие внутрирайонного и межрайонного сообщения;</w:t>
            </w:r>
          </w:p>
          <w:p w:rsidR="001E242A" w:rsidRPr="006D6063" w:rsidRDefault="001E242A" w:rsidP="006D6063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Создание и успешное функционирование дорожного фонда;</w:t>
            </w:r>
          </w:p>
          <w:p w:rsidR="001E242A" w:rsidRPr="006D6063" w:rsidRDefault="001E242A" w:rsidP="006D6063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Наличие собственных организаций, осуществляющих строительство и реконструкцию автомобильных дорог</w:t>
            </w:r>
          </w:p>
          <w:p w:rsidR="001E242A" w:rsidRPr="006D6063" w:rsidRDefault="001E242A" w:rsidP="006D6063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</w:rPr>
              <w:t>Развито автобусное сообщение с областным центром непосредственными маршрутами из п. Усть-Ордынский до областного центра, а также проходящими автобусами Иркутск- Качуг,Иркутск-Еланцы, Иркутск-Баяндай, Иркутск-Жигалово,Иркутск- о.Ольхон.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  <w:color w:val="000000"/>
              </w:rPr>
              <w:t>Высокий уровень износа основных фондов и устаревшая материально-техническая база пассажирского транспорта</w:t>
            </w:r>
            <w:r w:rsidRPr="006D6063">
              <w:rPr>
                <w:rFonts w:ascii="Times New Roman" w:eastAsia="Calibri" w:hAnsi="Times New Roman" w:cs="Times New Roman"/>
              </w:rPr>
              <w:t>;</w:t>
            </w:r>
          </w:p>
          <w:p w:rsidR="001E242A" w:rsidRPr="006D6063" w:rsidRDefault="001E242A" w:rsidP="006D6063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Высокая доля протяженности автомобильных дорог, не соответствующих нормативным требованиям;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Экология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  <w:color w:val="000000"/>
              </w:rPr>
              <w:t>Низкий уровень загрязненности воздуха, воды и почвы;</w:t>
            </w:r>
          </w:p>
          <w:p w:rsidR="001E242A" w:rsidRPr="006D6063" w:rsidRDefault="001E242A" w:rsidP="006D6063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  <w:color w:val="000000"/>
              </w:rPr>
              <w:t>Наличие достаточного запаса лесных ресурсов, в т.ч. защитных и резервных лесов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t>Критическое состояние в сфере обращения с отходами производства и потребления;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t>Низкий уровень нравственного воспитания населения в сфере обращения с отходами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 xml:space="preserve">Безопасность, криминогенная обстановка, чрезвычайные ситуации 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Снижение числа тяжких и особо тяжких преступлений;</w:t>
            </w:r>
          </w:p>
          <w:p w:rsidR="001E242A" w:rsidRPr="006D6063" w:rsidRDefault="001E242A" w:rsidP="006D606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lastRenderedPageBreak/>
              <w:t>Реализация региональных государственных программ и подпрограмм, муниципальных программ в сфере профилактики преступлений и иных правонарушений;</w:t>
            </w:r>
          </w:p>
          <w:p w:rsidR="001E242A" w:rsidRPr="006D6063" w:rsidRDefault="001E242A" w:rsidP="006D606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Создание и функционирование Единой дежурной диспетчерской службы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lastRenderedPageBreak/>
              <w:t>Высокая пожароопасность в весенне-летний период, в связи с расположением некоторых населенных пунктов около лесных массивов;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lastRenderedPageBreak/>
              <w:t>Недостаточное количество участковых уполномоченных полиции;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t>Удаленность отдельных населенных пунктов от административного центра, что снижает быстроту реагирования экстренных служб на чрезвычайные ситуации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lastRenderedPageBreak/>
              <w:t>Экономическое развитие и структура экономики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1.Лесные ресурсы – база для развития деревоперерабатывающих предприятий с высоким уровнем глубокой переработки древесины (лесной запас в объеме 39,4 млн.м3 древесины).</w:t>
            </w:r>
          </w:p>
          <w:p w:rsidR="001E242A" w:rsidRPr="006D6063" w:rsidRDefault="001E242A" w:rsidP="006D6063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2.Минирально-сырьевые ресурсы – база для развития строительной индрустрии (полезные ископаемые – уголь, каолиновые огнеупорные глины, известняк, гравий, песок, доломит).</w:t>
            </w:r>
          </w:p>
          <w:p w:rsidR="001E242A" w:rsidRPr="006D6063" w:rsidRDefault="001E242A" w:rsidP="006D6063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3.Наличие свободных земель, пригодных для занятия сельским хозяйством.</w:t>
            </w:r>
          </w:p>
          <w:p w:rsidR="001E242A" w:rsidRPr="006D6063" w:rsidRDefault="001E242A" w:rsidP="006D6063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4.Наличие свободных земель для застройки в сельских поселениях.</w:t>
            </w:r>
          </w:p>
          <w:p w:rsidR="001E242A" w:rsidRPr="006D6063" w:rsidRDefault="001E242A" w:rsidP="006D6063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5.Богатый природный и культурно-исторический потенциал-база для развития этнотуризма и агротуризма.</w:t>
            </w:r>
          </w:p>
          <w:p w:rsidR="001E242A" w:rsidRPr="006D6063" w:rsidRDefault="001E242A" w:rsidP="006D6063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6.Наличие дикорастущей продукции (грибы, ягоды, лекарственные травы).</w:t>
            </w:r>
          </w:p>
          <w:p w:rsidR="001E242A" w:rsidRPr="006D6063" w:rsidRDefault="001E242A" w:rsidP="006D6063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7.Наличие промышленного потенциала-база для дальнейшего наращивания объектов производства.</w:t>
            </w:r>
          </w:p>
          <w:p w:rsidR="001E242A" w:rsidRPr="006D6063" w:rsidRDefault="001E242A" w:rsidP="006D6063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8.Наличие свободных производственных площадей-база для их дальнейшего использования и реконструкции.</w:t>
            </w:r>
          </w:p>
          <w:p w:rsidR="001E242A" w:rsidRPr="006D6063" w:rsidRDefault="001E242A" w:rsidP="006D6063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9.Хорошее географическое положение.</w:t>
            </w:r>
          </w:p>
          <w:p w:rsidR="001E242A" w:rsidRPr="006D6063" w:rsidRDefault="001E242A" w:rsidP="006D6063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10.Наличие автомобильного транспорта.</w:t>
            </w:r>
          </w:p>
          <w:p w:rsidR="001E242A" w:rsidRPr="006D6063" w:rsidRDefault="001E242A" w:rsidP="006D6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</w:rPr>
              <w:t>11.Благоприятная экологическая обстановка.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Низкий уровень развития сферы услуг, эффективности существующих производств;</w:t>
            </w:r>
          </w:p>
          <w:p w:rsidR="001E242A" w:rsidRPr="006D6063" w:rsidRDefault="001E242A" w:rsidP="006D6063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Отсутствие спроса на инновации;</w:t>
            </w:r>
          </w:p>
          <w:p w:rsidR="001E242A" w:rsidRPr="006D6063" w:rsidRDefault="001E242A" w:rsidP="006D6063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Недостаточный технологический уровень большинства производств малого бизнеса;</w:t>
            </w:r>
          </w:p>
          <w:p w:rsidR="001E242A" w:rsidRPr="006D6063" w:rsidRDefault="001E242A" w:rsidP="006D6063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Недостаток собственных оборотных средств;</w:t>
            </w:r>
          </w:p>
          <w:p w:rsidR="001E242A" w:rsidRPr="006D6063" w:rsidRDefault="001E242A" w:rsidP="006D6063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Миграционный отток квалифицированных кадров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</w:rPr>
              <w:t>Развитая на территории Иркутской области сеть организаций, образующих инфраструктуру поддержки МСП;</w:t>
            </w:r>
          </w:p>
          <w:p w:rsidR="001E242A" w:rsidRPr="006D6063" w:rsidRDefault="001E242A" w:rsidP="006D606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  <w:color w:val="000000"/>
              </w:rPr>
              <w:t xml:space="preserve">Функционирование Координационный совета </w:t>
            </w:r>
            <w:r w:rsidRPr="006D6063">
              <w:rPr>
                <w:rFonts w:ascii="Times New Roman" w:hAnsi="Times New Roman" w:cs="Times New Roman"/>
              </w:rPr>
              <w:t>по развитию малого и среднего предпринимательства при администрации муниципального образования «Эхирит-Булагатский  район»;</w:t>
            </w:r>
          </w:p>
          <w:p w:rsidR="001E242A" w:rsidRPr="006D6063" w:rsidRDefault="001E242A" w:rsidP="006D606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  <w:color w:val="000000"/>
              </w:rPr>
              <w:lastRenderedPageBreak/>
              <w:t>Открытие «окон для бизнеса» в ГАУ «Иркутский областной многофункциональный центр предоставления государственных и муниципальных услуг»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lastRenderedPageBreak/>
              <w:t>Недостаток финансовых ресурсов на оказание поддержки предпринимательства;</w:t>
            </w:r>
          </w:p>
          <w:p w:rsidR="001E242A" w:rsidRPr="006D6063" w:rsidRDefault="001E242A" w:rsidP="006D6063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Недостаточный уровень опыта и необходимых знаний предпринимателей;</w:t>
            </w:r>
          </w:p>
          <w:p w:rsidR="001E242A" w:rsidRPr="006D6063" w:rsidRDefault="001E242A" w:rsidP="006D6063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Низкая инновационная и инвестиционная активность МСП</w:t>
            </w:r>
            <w:r w:rsidRPr="006D6063">
              <w:rPr>
                <w:rFonts w:ascii="Times New Roman" w:eastAsia="Calibri" w:hAnsi="Times New Roman" w:cs="Times New Roman"/>
              </w:rPr>
              <w:t>;</w:t>
            </w:r>
          </w:p>
          <w:p w:rsidR="001E242A" w:rsidRPr="006D6063" w:rsidRDefault="001E242A" w:rsidP="006D6063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Снижение деловой активности предпринимателей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Туризм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Разнообразие этнических культур (русская, бурятская, татарская, белорусская);</w:t>
            </w:r>
          </w:p>
          <w:p w:rsidR="001E242A" w:rsidRPr="006D6063" w:rsidRDefault="001E242A" w:rsidP="006D6063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Наличие водоемов (Кударейское, Усть-Ордынское, Булусинское, Идыгинское, Ординское) </w:t>
            </w:r>
          </w:p>
          <w:p w:rsidR="001E242A" w:rsidRPr="006D6063" w:rsidRDefault="001E242A" w:rsidP="006D6063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Большое изобилие различных дикорастущих культур (ягоды, грибы, рыба), привлекающих экотуристов.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t>Отсутствие необходимой туристской и базовой инженерной инфраструктуры;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t>Низкая инвестиционная активность в сферу туризма;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Водоемы маловодны, с плохим качеством воды.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Муниципальные финансы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Стабильность налогового законодательства на муниципальном и региональном уровне;</w:t>
            </w:r>
          </w:p>
          <w:p w:rsidR="001E242A" w:rsidRPr="006D6063" w:rsidRDefault="001E242A" w:rsidP="006D6063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Отсутствие муниципального долга;</w:t>
            </w:r>
          </w:p>
          <w:p w:rsidR="001E242A" w:rsidRPr="006D6063" w:rsidRDefault="001E242A" w:rsidP="006D6063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Проведение бюджетной реформы, оптимизация бюджетных расходов;</w:t>
            </w:r>
          </w:p>
          <w:p w:rsidR="001E242A" w:rsidRPr="006D6063" w:rsidRDefault="001E242A" w:rsidP="006D6063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Переход на программно-целевой бюджет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Недостаточная ориентация главных распорядителей и получателей бюджетных средств на обеспечение эффективности расходования бюджетных средств;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t>Высокая дотационность местного бюджета;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t>Недостаточность средств местного бюджета для финансирования значимых инвестиционных проектов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Труд и занятость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1. Наличие трудоспособного населения.</w:t>
            </w:r>
          </w:p>
          <w:p w:rsidR="001E242A" w:rsidRPr="006D6063" w:rsidRDefault="001E242A" w:rsidP="006D6063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2.Низкая социальная конфликтность.</w:t>
            </w:r>
          </w:p>
          <w:p w:rsidR="001E242A" w:rsidRPr="006D6063" w:rsidRDefault="001E242A" w:rsidP="006D6063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3.Наличие непрерывного среднеспециального образования.</w:t>
            </w:r>
          </w:p>
          <w:p w:rsidR="001E242A" w:rsidRPr="006D6063" w:rsidRDefault="001E242A" w:rsidP="006D6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rPr>
                <w:rFonts w:eastAsia="Calibri"/>
                <w:lang w:eastAsia="en-US"/>
              </w:rPr>
              <w:t>Недостаточная развитость социальной инфраструктуры,  способствующая миграционному оттоку населения и потере значительного кадрового потенциала, квалифицированных специалистов и молодежи</w:t>
            </w:r>
            <w:r w:rsidRPr="006D6063">
              <w:t>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t>Дисбаланс спроса и предложения на рынке труда, несоответствие профессионально-квалификационного состава безработных и востребованных специальностей;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t>Высокий уровень безработицы;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rPr>
                <w:rFonts w:eastAsia="Calibri"/>
                <w:lang w:eastAsia="en-US"/>
              </w:rPr>
              <w:t>Слабая заинтересованность работодателей в соблюдении норм охраны труда и недостаточного государственного контроля соблюдения указанных норм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Потребительский рынок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Высокий уровень  товарной насыщенности, отсутствие дефицита товаров.</w:t>
            </w:r>
          </w:p>
          <w:p w:rsidR="001E242A" w:rsidRPr="006D6063" w:rsidRDefault="001E242A" w:rsidP="006D6063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Расширение ассортимента предлагаемых к реализации товаров и увеличение количества предоставляемых услуг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Нежелание предпринимателей осваивать новые современные формы розничной торговли;</w:t>
            </w:r>
          </w:p>
          <w:p w:rsidR="001E242A" w:rsidRPr="006D6063" w:rsidRDefault="001E242A" w:rsidP="006D6063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Недостаточное развитие логистических услуг.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Сельское хозяйство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Обеспеченность пашней в районе, при этом используются не все площади;</w:t>
            </w:r>
          </w:p>
          <w:p w:rsidR="001E242A" w:rsidRPr="006D6063" w:rsidRDefault="001E242A" w:rsidP="006D606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Сельское хозяйство производит широкий ассортимент сельскохозяйственной продукции, как готовой к употреблению, так и в качестве сырья для перерабатывающих предприятий;</w:t>
            </w:r>
          </w:p>
          <w:p w:rsidR="001E242A" w:rsidRPr="006D6063" w:rsidRDefault="001E242A" w:rsidP="006D606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lastRenderedPageBreak/>
              <w:t>Наличие ряда устойчиво работающих сельскохозяйственных предприятий, использующих современную технику и технологии, являющихся источником передового опыта и выступающих в качестве рынков сбыта для КФК и ЛПХ;</w:t>
            </w:r>
          </w:p>
          <w:p w:rsidR="001E242A" w:rsidRPr="006D6063" w:rsidRDefault="001E242A" w:rsidP="006D606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Господдержка сельского хозяйства, оказываемая как на федеральном, так и на областном, на местном уровне в виде предоставления земельных участков.</w:t>
            </w:r>
          </w:p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lastRenderedPageBreak/>
              <w:t>В гидрогеологическом отношении район находится в зоне недостаточного увлажнения;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t>Низкие инвестиционные возможности и</w:t>
            </w:r>
            <w:r w:rsidRPr="006D6063">
              <w:rPr>
                <w:szCs w:val="24"/>
              </w:rPr>
              <w:t xml:space="preserve"> финансовая устойчивость большинства сельскохозяйственных </w:t>
            </w:r>
            <w:r w:rsidRPr="006D6063">
              <w:rPr>
                <w:szCs w:val="24"/>
              </w:rPr>
              <w:lastRenderedPageBreak/>
              <w:t>организаций;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t>Недостаточно четкое соблюдение системы земледелия и внедрения новых технологий производства;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t xml:space="preserve">Диспаритет цен </w:t>
            </w:r>
            <w:r w:rsidRPr="006D6063">
              <w:rPr>
                <w:szCs w:val="24"/>
              </w:rPr>
              <w:t xml:space="preserve">на сельскохозяйственную продукцию и некоторые виды сырья, энергоносители, удобрения, сельхозтехнику, транспортные услуги, </w:t>
            </w:r>
            <w:r w:rsidRPr="006D6063">
              <w:t>не упорядочение налоговой</w:t>
            </w:r>
            <w:r w:rsidRPr="006D6063">
              <w:rPr>
                <w:i/>
                <w:iCs/>
              </w:rPr>
              <w:t xml:space="preserve"> </w:t>
            </w:r>
            <w:r w:rsidRPr="006D6063">
              <w:t xml:space="preserve">политики, отсутствие гарантированных закупочных цен; 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FF0000"/>
              </w:rPr>
            </w:pPr>
            <w:r w:rsidRPr="006D6063">
              <w:t>Недостаточное проведение работы по сохранению и подготовке кадров для села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lastRenderedPageBreak/>
              <w:t>Фактор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Возможности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Угрозы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  <w:highlight w:val="green"/>
              </w:rPr>
            </w:pPr>
            <w:r w:rsidRPr="006D6063">
              <w:rPr>
                <w:szCs w:val="24"/>
              </w:rPr>
              <w:t>Географическое положение и природно-климатические условия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75"/>
              </w:numPr>
              <w:tabs>
                <w:tab w:val="clear" w:pos="1440"/>
                <w:tab w:val="num" w:pos="27"/>
              </w:tabs>
              <w:ind w:left="27" w:hanging="27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Достаточно выгодное географическое положение (соседство с областным центром, что позволяет занять нишу во вспомогательных, сервисных производствах для области)</w:t>
            </w:r>
            <w:r w:rsidRPr="006D6063">
              <w:t>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75"/>
              </w:numPr>
              <w:tabs>
                <w:tab w:val="clear" w:pos="144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t>Автотранспортные связи с другими территориями Иркутской области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1.</w:t>
            </w:r>
            <w:r w:rsidRPr="006D6063">
              <w:rPr>
                <w:rFonts w:ascii="Times New Roman" w:hAnsi="Times New Roman" w:cs="Times New Roman"/>
              </w:rPr>
              <w:t>Повышенная заболеваемость сердечно-сосудистыми заболеваниями из-за перепадов погоды (температура, атмосферное давление);</w:t>
            </w:r>
          </w:p>
          <w:p w:rsidR="001E242A" w:rsidRPr="006D6063" w:rsidRDefault="001E242A" w:rsidP="006D6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2.Снижение урожайности культур из-за колебаний гидротермического режима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Природные ресурсы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Промышленная разработка перспективных месторождений и повышение степени вовлеченности природных ресурсов в хозяйственный оборот;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Привлечение инвестиций ресурсодобывающих компаний в освоение и разработку экономически наиболее эффективных месторождений и сопутствующей инфраструктуры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t>Изменение геологического рельефа района добывающими организациями;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t>Ухудшение горно-геологических условий добычи сырья уже разрабатываемых месторождений района</w:t>
            </w:r>
            <w:r w:rsidRPr="006D6063">
              <w:rPr>
                <w:szCs w:val="24"/>
              </w:rPr>
              <w:t>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Истощение разведанных запасов природных ресурсов на территории района;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t>Дефицит качественной пресной воды для нужд населения и хозяйствующих субъектов.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  <w:highlight w:val="green"/>
              </w:rPr>
            </w:pPr>
            <w:r w:rsidRPr="006D6063">
              <w:rPr>
                <w:szCs w:val="24"/>
              </w:rPr>
              <w:t>Образование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43"/>
              </w:numPr>
              <w:tabs>
                <w:tab w:val="clear" w:pos="165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Развитие инновационных технологий и внедрение их в образовательный процесс (компьютеризация методик, развитие дистанционных форм обучения);</w:t>
            </w:r>
          </w:p>
          <w:p w:rsidR="001E242A" w:rsidRPr="006D6063" w:rsidRDefault="001E242A" w:rsidP="006D6063">
            <w:pPr>
              <w:numPr>
                <w:ilvl w:val="0"/>
                <w:numId w:val="43"/>
              </w:numPr>
              <w:tabs>
                <w:tab w:val="clear" w:pos="165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Обеспечение потребности населения в услугах сферы образования за счет сети образовательных учреждений.</w:t>
            </w:r>
          </w:p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  <w:highlight w:val="green"/>
              </w:rPr>
            </w:pP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44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t>Социальные проблемы общества (детская преступность, алкоголизм и наркомания, детский суицид, жестокое обращение с детьми и др.).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Здравоохранение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45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6D6063">
              <w:rPr>
                <w:rFonts w:eastAsia="Calibri"/>
              </w:rPr>
              <w:t>Качественное улучшение процесса подготовки и переподготовки медперсонала;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45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6D6063">
              <w:rPr>
                <w:rFonts w:eastAsia="Calibri"/>
              </w:rPr>
              <w:t>Внедрение на базе имеющегося лечебного учреждения перспективных, высокотехнологичных видов медицинской помощи;</w:t>
            </w:r>
          </w:p>
          <w:p w:rsidR="001E242A" w:rsidRPr="006D6063" w:rsidRDefault="001E242A" w:rsidP="006D6063">
            <w:pPr>
              <w:pStyle w:val="ConsPlusNormal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ind w:left="35" w:hanging="35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lastRenderedPageBreak/>
              <w:t>Отток кадров из отрасли вследствие низкой социальной защищенности и отсутствия развитой социальной инфраструктуры;</w:t>
            </w:r>
          </w:p>
          <w:p w:rsidR="001E242A" w:rsidRPr="006D6063" w:rsidRDefault="001E242A" w:rsidP="006D6063">
            <w:pPr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ind w:left="35" w:hanging="35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Увеличение разрыва между требованиями по выполнению современных стандартов в медицинских организациях и объёмами их финансирования;</w:t>
            </w:r>
          </w:p>
          <w:p w:rsidR="001E242A" w:rsidRPr="006D6063" w:rsidRDefault="001E242A" w:rsidP="006D6063">
            <w:pPr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ind w:left="35" w:hanging="35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lastRenderedPageBreak/>
              <w:t>Распространенность среди населения социально опасных болезней (алкоголизма, наркомании и др.);</w:t>
            </w:r>
          </w:p>
          <w:p w:rsidR="001E242A" w:rsidRPr="006D6063" w:rsidRDefault="001E242A" w:rsidP="006D6063">
            <w:pPr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ind w:left="35" w:hanging="35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Рост цен на медикаменты и расходные материалы;</w:t>
            </w:r>
          </w:p>
          <w:p w:rsidR="001E242A" w:rsidRPr="006D6063" w:rsidRDefault="001E242A" w:rsidP="006D6063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Рост заболеваемости и смертности населения вследствие ухудшения качества предоставляемых услуг, тяжелого социально-экономического положения, снижения уровня жизни.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Развитие базовых для Иркутской области видов спорта, в том числе спортивного резерва с привлечением областного и федерального софинансирования.</w:t>
            </w:r>
          </w:p>
          <w:p w:rsidR="001E242A" w:rsidRPr="006D6063" w:rsidRDefault="001E242A" w:rsidP="006D6063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Подготовка спортсменов высокого уровня;</w:t>
            </w:r>
          </w:p>
          <w:p w:rsidR="001E242A" w:rsidRPr="006D6063" w:rsidRDefault="001E242A" w:rsidP="006D6063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Увеличение продолжительности жизни и улучшение состояния здоровья населения.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Снижение уровня здоровья населения, увеличение числа инвалидов и людей с хроническими заболеваниями сокращение продолжительности жизни;</w:t>
            </w:r>
          </w:p>
          <w:p w:rsidR="001E242A" w:rsidRPr="006D6063" w:rsidRDefault="001E242A" w:rsidP="006D6063">
            <w:pPr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Старение тренерских кадров, недостаточное количество молодых специалистов, отсутствие преемственности и утеря традиций;</w:t>
            </w:r>
          </w:p>
          <w:p w:rsidR="001E242A" w:rsidRPr="006D6063" w:rsidRDefault="001E242A" w:rsidP="006D6063">
            <w:pPr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Отток молодежи в другие территории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Культура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  <w:lang w:eastAsia="x-none"/>
              </w:rPr>
              <w:t>Широкий охват населения района в самодеятельном творчестве по различным жанрам;</w:t>
            </w:r>
          </w:p>
          <w:p w:rsidR="001E242A" w:rsidRPr="006D6063" w:rsidRDefault="001E242A" w:rsidP="006D6063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Использование имеющихся учреждений культуры для создания новых культурных «продуктов» и программ;</w:t>
            </w:r>
          </w:p>
          <w:p w:rsidR="001E242A" w:rsidRPr="006D6063" w:rsidRDefault="001E242A" w:rsidP="006D6063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Привлечение внимания к культуре различных народностей, проживающих на территории района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Высокий износ основных фондов учреждений культурно-досугового типа, музеев и библиотек;</w:t>
            </w:r>
          </w:p>
          <w:p w:rsidR="001E242A" w:rsidRPr="006D6063" w:rsidRDefault="001E242A" w:rsidP="006D6063">
            <w:pPr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Снижение уровня посещаемости объектов культурной сферы;</w:t>
            </w:r>
          </w:p>
          <w:p w:rsidR="001E242A" w:rsidRPr="006D6063" w:rsidRDefault="001E242A" w:rsidP="006D6063">
            <w:pPr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Несоответствие кадрового потенциала современному уровню проблем в сфере культуры;</w:t>
            </w:r>
          </w:p>
          <w:p w:rsidR="001E242A" w:rsidRPr="006D6063" w:rsidRDefault="001E242A" w:rsidP="006D6063">
            <w:pPr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Моральная и культурная деградация населения, потеря этнической самобытности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Молодежная политика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1. Использование сети «Интернет» для реализации молодежной политики;</w:t>
            </w:r>
          </w:p>
          <w:p w:rsidR="001E242A" w:rsidRPr="006D6063" w:rsidRDefault="001E242A" w:rsidP="006D6063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2.Создание механизма сопровождения талантливой молодежи;</w:t>
            </w:r>
          </w:p>
          <w:p w:rsidR="001E242A" w:rsidRPr="006D6063" w:rsidRDefault="001E242A" w:rsidP="006D6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3. Содействие в трудоустройстве молодежи, в том числе целевое обучение с предоставлением рабочих мест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Нивелирование моральных ценностей у молодежи в связи с присутствием в информационном пространстве негативной информации;</w:t>
            </w:r>
          </w:p>
          <w:p w:rsidR="001E242A" w:rsidRPr="006D6063" w:rsidRDefault="001E242A" w:rsidP="006D6063">
            <w:pPr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Нарастание у молодых людей эмоционально-психологической тревожности, стресса, агрессивного неадекватного поведения, низкой самооценки, неготовности, неумения преодолеть проблемы в различных жизненных ситуациях, и, как следствие, маргинализация сознания (в том числе экстремизм);</w:t>
            </w:r>
          </w:p>
          <w:p w:rsidR="001E242A" w:rsidRPr="006D6063" w:rsidRDefault="001E242A" w:rsidP="006D6063">
            <w:pPr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Отток молодежи в другие территории</w:t>
            </w:r>
            <w:r w:rsidRPr="006D6063">
              <w:rPr>
                <w:rFonts w:ascii="Times New Roman" w:eastAsia="Calibri" w:hAnsi="Times New Roman" w:cs="Times New Roman"/>
              </w:rPr>
              <w:t>, что может привести к критическому ухудшению социально-экономической ситуации, особенно в сельской местности;</w:t>
            </w:r>
          </w:p>
          <w:p w:rsidR="001E242A" w:rsidRPr="006D6063" w:rsidRDefault="001E242A" w:rsidP="006D6063">
            <w:pPr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Повышение уровня безработицы среди молодежи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Уровень жизни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1"/>
                <w:numId w:val="51"/>
              </w:numPr>
              <w:shd w:val="clear" w:color="auto" w:fill="FFFFFF"/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</w:rPr>
              <w:t>Обеспечение максимальной доступности, существенное повышение эффективности и качества предоставления населению услуг в сфере социального обслуживания. Усиление адресности подхода к предоставлению мер социальной поддержки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74"/>
              </w:numPr>
              <w:tabs>
                <w:tab w:val="clear" w:pos="144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Тенденция к увеличению числа жителей, состоящих на учете в Центре занятости населения и не желающих осуществлять трудовую деятельность;</w:t>
            </w:r>
          </w:p>
          <w:p w:rsidR="001E242A" w:rsidRPr="006D6063" w:rsidRDefault="001E242A" w:rsidP="006D6063">
            <w:pPr>
              <w:numPr>
                <w:ilvl w:val="0"/>
                <w:numId w:val="74"/>
              </w:numPr>
              <w:tabs>
                <w:tab w:val="clear" w:pos="144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Постоянный рост числа граждан, нуждающихся в поддержке со стороны государства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lastRenderedPageBreak/>
              <w:t>Жилищно-коммунальное хозяйство  и инженерная инфраструктура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52"/>
              </w:numPr>
              <w:shd w:val="clear" w:color="auto" w:fill="FFFFFF"/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Приведение жилищного фонда в технически исправное состояние (запуск региональной системы капитального ремонта общего имущества в многоквартирных домах, реализация других мер по оздоровлению отрасли).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53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6D6063">
              <w:rPr>
                <w:rFonts w:eastAsia="Calibri"/>
                <w:lang w:eastAsia="en-US"/>
              </w:rPr>
              <w:t xml:space="preserve">Наличие </w:t>
            </w:r>
            <w:r w:rsidRPr="006D6063">
              <w:t>задолженности населения за жилищно-коммунальные услуги</w:t>
            </w:r>
          </w:p>
          <w:p w:rsidR="001E242A" w:rsidRPr="006D6063" w:rsidRDefault="001E242A" w:rsidP="006D6063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Строительный комплекс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1. Рост объемов строительства объектов социально-культурного назначения;</w:t>
            </w:r>
          </w:p>
          <w:p w:rsidR="001E242A" w:rsidRPr="006D6063" w:rsidRDefault="001E242A" w:rsidP="006D6063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2. Высокие резервы района для развития жилищного строительства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1. Отсутствие древесины для индивидуального жилищного строительства;</w:t>
            </w:r>
          </w:p>
          <w:p w:rsidR="001E242A" w:rsidRPr="006D6063" w:rsidRDefault="001E242A" w:rsidP="006D6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2.Высокая стоимость жилья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Транспортная инфраструктура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55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</w:rPr>
              <w:t>Строительство новых современных дорог, реконструкция  существующих;</w:t>
            </w:r>
          </w:p>
          <w:p w:rsidR="001E242A" w:rsidRPr="006D6063" w:rsidRDefault="001E242A" w:rsidP="006D6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Снижение безопасности и надежности деятельности пассажирского транспорта;</w:t>
            </w:r>
          </w:p>
          <w:p w:rsidR="001E242A" w:rsidRPr="006D6063" w:rsidRDefault="001E242A" w:rsidP="006D6063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Увеличение количества ДТП по причине неудовлетворительных дорожных условий.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Экология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  <w:color w:val="000000"/>
              </w:rPr>
              <w:t>Сохранение благоприятной для жизни человека экологической обстановки в районе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5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rPr>
                <w:rFonts w:eastAsia="Calibri"/>
              </w:rPr>
              <w:t>Увеличение количества несанкционированных свалок;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5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rPr>
                <w:rFonts w:eastAsia="Calibri"/>
              </w:rPr>
              <w:t>Загрязнение территории района бытовыми отходами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 xml:space="preserve">Безопасность, криминогенная обстановка, чрезвычайные ситуации 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</w:rPr>
              <w:t>Совершенствование и развитие единой государственной системы предупреждения и ликвидации чрезвычайных ситуаций;</w:t>
            </w:r>
          </w:p>
          <w:p w:rsidR="001E242A" w:rsidRPr="006D6063" w:rsidRDefault="001E242A" w:rsidP="006D6063">
            <w:pPr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eastAsia="Calibri" w:hAnsi="Times New Roman" w:cs="Times New Roman"/>
              </w:rPr>
              <w:t>Снижение времени прибытия к месту чрезвычайного происшествия экстренных служб;</w:t>
            </w:r>
          </w:p>
          <w:p w:rsidR="001E242A" w:rsidRPr="006D6063" w:rsidRDefault="001E242A" w:rsidP="006D6063">
            <w:pPr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</w:rPr>
              <w:t>Внедрение С</w:t>
            </w:r>
            <w:r w:rsidRPr="006D6063">
              <w:rPr>
                <w:rFonts w:ascii="Times New Roman" w:hAnsi="Times New Roman" w:cs="Times New Roman"/>
                <w:bCs/>
              </w:rPr>
              <w:t xml:space="preserve">истемы 112, </w:t>
            </w:r>
            <w:r w:rsidRPr="006D6063">
              <w:rPr>
                <w:rFonts w:ascii="Times New Roman" w:hAnsi="Times New Roman" w:cs="Times New Roman"/>
              </w:rPr>
              <w:t>обеспечивающей вызов экстренных служб по единому номеру «112».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rPr>
                <w:rFonts w:eastAsia="Calibri"/>
              </w:rPr>
              <w:t>Возрастающая опасность возникновения чрезвычайных ситуаций</w:t>
            </w:r>
            <w:r w:rsidRPr="006D6063">
              <w:t>, в том числе связанных с глобальным изменением климата, ухудшением технического состояния объектов инфраструктуры и возникновением пожаров.</w:t>
            </w:r>
          </w:p>
          <w:p w:rsidR="001E242A" w:rsidRPr="006D6063" w:rsidRDefault="001E242A" w:rsidP="006D6063">
            <w:pPr>
              <w:pStyle w:val="ConsPlusNormal"/>
              <w:jc w:val="both"/>
            </w:pP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Экономическое развитие и структура экономики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60"/>
              </w:numPr>
              <w:tabs>
                <w:tab w:val="clear" w:pos="72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Обновление и расширение парка производственного оборудования в направлении повышения ее инновационности и рыночной ориентированности;</w:t>
            </w:r>
          </w:p>
          <w:p w:rsidR="001E242A" w:rsidRPr="006D6063" w:rsidRDefault="001E242A" w:rsidP="006D6063">
            <w:pPr>
              <w:numPr>
                <w:ilvl w:val="0"/>
                <w:numId w:val="60"/>
              </w:numPr>
              <w:tabs>
                <w:tab w:val="clear" w:pos="72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Кооперация  малого бизнеса с крупными промышленными предприятиями.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6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Длительные сроки окупаемости инвестиций по ресурсным проектам, недостаток бюджетных ресурсов для проведения активной инвестиционной политики, недостаточный уровень развития производственной инфраструктуры;</w:t>
            </w:r>
          </w:p>
          <w:p w:rsidR="001E242A" w:rsidRPr="006D6063" w:rsidRDefault="001E242A" w:rsidP="006D6063">
            <w:pPr>
              <w:numPr>
                <w:ilvl w:val="0"/>
                <w:numId w:val="6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Стагнация в российской экономике;</w:t>
            </w:r>
          </w:p>
          <w:p w:rsidR="001E242A" w:rsidRPr="006D6063" w:rsidRDefault="001E242A" w:rsidP="006D6063">
            <w:pPr>
              <w:numPr>
                <w:ilvl w:val="0"/>
                <w:numId w:val="6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Снижение качества и конкурентоспособности производимой на территории района продукции;</w:t>
            </w:r>
          </w:p>
          <w:p w:rsidR="001E242A" w:rsidRPr="006D6063" w:rsidRDefault="001E242A" w:rsidP="006D6063">
            <w:pPr>
              <w:numPr>
                <w:ilvl w:val="0"/>
                <w:numId w:val="6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Резкое подорожание потребляемых организациями ресурсов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</w:rPr>
              <w:t>Поддержка перспективных предпринимательских проектов;</w:t>
            </w:r>
          </w:p>
          <w:p w:rsidR="001E242A" w:rsidRPr="006D6063" w:rsidRDefault="001E242A" w:rsidP="006D6063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</w:rPr>
              <w:t>Создание инкубатора малого бизнеса для поддержки предпринимательства;</w:t>
            </w:r>
          </w:p>
          <w:p w:rsidR="001E242A" w:rsidRPr="006D6063" w:rsidRDefault="001E242A" w:rsidP="006D6063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</w:rPr>
              <w:t>Снижение административных барьеров при предоставлении муниципальных услуг;</w:t>
            </w:r>
          </w:p>
          <w:p w:rsidR="001E242A" w:rsidRPr="006D6063" w:rsidRDefault="001E242A" w:rsidP="006D6063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063">
              <w:rPr>
                <w:rFonts w:ascii="Times New Roman" w:hAnsi="Times New Roman" w:cs="Times New Roman"/>
              </w:rPr>
              <w:t xml:space="preserve">Предоставление субсидий на реализацию проектов по созданию и развитию малого бизнеса 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6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Сильное негативное воздействие кризисных явлений на предпринимательской сообщество;</w:t>
            </w:r>
          </w:p>
          <w:p w:rsidR="001E242A" w:rsidRPr="006D6063" w:rsidRDefault="001E242A" w:rsidP="006D6063">
            <w:pPr>
              <w:numPr>
                <w:ilvl w:val="0"/>
                <w:numId w:val="6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Нежизнеспособность и нерентабельность предприятий малого и среднего бизнеса в связи с созданием их без учета анализа рынка, потребностей населения, экономических аспектов деятельности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lastRenderedPageBreak/>
              <w:t>Туризм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6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Привлечение государственных и частных инвестиций в реализацию проектов развития туристской инфраструктуры;</w:t>
            </w:r>
          </w:p>
          <w:p w:rsidR="001E242A" w:rsidRPr="006D6063" w:rsidRDefault="001E242A" w:rsidP="006D6063">
            <w:pPr>
              <w:numPr>
                <w:ilvl w:val="0"/>
                <w:numId w:val="6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Реализация масштабных туристских проектов, с привлечением финансирования из областного бюджета;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6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Недостаточное количество средств размещения туристского класса с современным уровнем комфорта, устаревшая и недостаточно эффективно используемая ресурсная база в сфере  оздоровительного и рекреационного туризма;</w:t>
            </w:r>
          </w:p>
          <w:p w:rsidR="001E242A" w:rsidRPr="006D6063" w:rsidRDefault="001E242A" w:rsidP="006D6063">
            <w:pPr>
              <w:numPr>
                <w:ilvl w:val="0"/>
                <w:numId w:val="6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Недостаток высококвалифицированных кадров в сфере туристского обслуживания;</w:t>
            </w:r>
          </w:p>
          <w:p w:rsidR="001E242A" w:rsidRPr="006D6063" w:rsidRDefault="001E242A" w:rsidP="006D6063">
            <w:pPr>
              <w:numPr>
                <w:ilvl w:val="0"/>
                <w:numId w:val="6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Несогласованность действий частных инвесторов, региональных и муниципальных органов власти, отсутствие готовых инвестиционных проектов;</w:t>
            </w:r>
          </w:p>
          <w:p w:rsidR="001E242A" w:rsidRPr="006D6063" w:rsidRDefault="001E242A" w:rsidP="006D6063">
            <w:pPr>
              <w:numPr>
                <w:ilvl w:val="0"/>
                <w:numId w:val="6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Рост антропогенной нагрузки на рекреационные территории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Муниципальные финансы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6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Совершенствование системы налогообложения в виде единого налога на вмененный доход;</w:t>
            </w:r>
          </w:p>
          <w:p w:rsidR="001E242A" w:rsidRPr="006D6063" w:rsidRDefault="001E242A" w:rsidP="006D6063">
            <w:pPr>
              <w:numPr>
                <w:ilvl w:val="0"/>
                <w:numId w:val="6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 xml:space="preserve">Увеличение доходной части местного бюджета за счет проводимой органами местного самоуправления работы; </w:t>
            </w:r>
          </w:p>
          <w:p w:rsidR="001E242A" w:rsidRPr="006D6063" w:rsidRDefault="001E242A" w:rsidP="006D6063">
            <w:pPr>
              <w:numPr>
                <w:ilvl w:val="0"/>
                <w:numId w:val="6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Оптимизация налоговых льгот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6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Дефицит</w:t>
            </w:r>
            <w:r w:rsidRPr="006D6063">
              <w:t xml:space="preserve"> местного бюджета, недостаточность средств для финансирования значимых инвестиционных проектов.</w:t>
            </w:r>
          </w:p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Труд и занятость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6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Формирование качественного рынка труда за счет координации усилий работодателей и образовательных организаций;</w:t>
            </w:r>
          </w:p>
          <w:p w:rsidR="001E242A" w:rsidRPr="006D6063" w:rsidRDefault="001E242A" w:rsidP="006D6063">
            <w:pPr>
              <w:numPr>
                <w:ilvl w:val="0"/>
                <w:numId w:val="6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Модернизация производства и повышение производительности труда, компенсирующие снижение численности трудоспособного населения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numPr>
                <w:ilvl w:val="0"/>
                <w:numId w:val="6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rPr>
                <w:rFonts w:eastAsia="Calibri"/>
                <w:lang w:eastAsia="en-US"/>
              </w:rPr>
              <w:t>Сокращение численности трудоспособного населения в трудоспособном возрасте, вследствие негативных демографических и миграционных явлений;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6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t>Риски роста безработицы и структурных изменений на рынке труда;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6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t>Снижение производительности труда и увеличение нагрузки на сферу социальной защиты (оплата больничных, содержание инвалидов, выплата пенсий и т.п.);</w:t>
            </w:r>
          </w:p>
          <w:p w:rsidR="001E242A" w:rsidRPr="006D6063" w:rsidRDefault="001E242A" w:rsidP="006D6063">
            <w:pPr>
              <w:pStyle w:val="ConsPlusNormal"/>
              <w:numPr>
                <w:ilvl w:val="0"/>
                <w:numId w:val="6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D6063">
              <w:t>Рост неформальной занятости.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Потребительский рынок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7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Наличие предприятий розничной торговли, представляющих собой сеть торговых объектов местных товаропроизводителей;</w:t>
            </w:r>
          </w:p>
          <w:p w:rsidR="001E242A" w:rsidRPr="006D6063" w:rsidRDefault="001E242A" w:rsidP="006D6063">
            <w:pPr>
              <w:numPr>
                <w:ilvl w:val="0"/>
                <w:numId w:val="7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D6063">
              <w:rPr>
                <w:rFonts w:ascii="Times New Roman" w:eastAsia="Calibri" w:hAnsi="Times New Roman" w:cs="Times New Roman"/>
              </w:rPr>
              <w:t>Открытие в п. Усть-Ордынский крупных дискаунтеров и сети магазинов продающих бытовую технику, продукты питания.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1. Отсутствие в удаленных от административного центра населенных пунктах объектов потребительского рынка.</w:t>
            </w:r>
          </w:p>
          <w:p w:rsidR="001E242A" w:rsidRPr="006D6063" w:rsidRDefault="001E242A" w:rsidP="006D6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2. В населенных пунктах малое количество магазинов реализующих небольшой ассортимент товаров первой необходимости.</w:t>
            </w:r>
          </w:p>
        </w:tc>
      </w:tr>
      <w:tr w:rsidR="001E242A" w:rsidRPr="006D6063" w:rsidTr="006D6063">
        <w:tc>
          <w:tcPr>
            <w:tcW w:w="2700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jc w:val="both"/>
              <w:rPr>
                <w:szCs w:val="24"/>
              </w:rPr>
            </w:pPr>
            <w:r w:rsidRPr="006D6063">
              <w:rPr>
                <w:szCs w:val="24"/>
              </w:rPr>
              <w:t>Сельское хозяйство</w:t>
            </w: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72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Ввод в оборот неиспользуемых земельных ресурсов;</w:t>
            </w:r>
          </w:p>
          <w:p w:rsidR="001E242A" w:rsidRPr="006D6063" w:rsidRDefault="001E242A" w:rsidP="006D6063">
            <w:pPr>
              <w:numPr>
                <w:ilvl w:val="0"/>
                <w:numId w:val="72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Внедрение сельскохозяйственной кооперации на территории района;</w:t>
            </w:r>
          </w:p>
          <w:p w:rsidR="001E242A" w:rsidRPr="006D6063" w:rsidRDefault="001E242A" w:rsidP="006D6063">
            <w:pPr>
              <w:numPr>
                <w:ilvl w:val="0"/>
                <w:numId w:val="72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Внедрение интенсивных форм земледелия.</w:t>
            </w:r>
          </w:p>
          <w:p w:rsidR="001E242A" w:rsidRPr="006D6063" w:rsidRDefault="001E242A" w:rsidP="006D6063">
            <w:pPr>
              <w:pStyle w:val="ConsPlusNormal"/>
              <w:tabs>
                <w:tab w:val="num" w:pos="252"/>
              </w:tabs>
              <w:jc w:val="center"/>
              <w:rPr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1E242A" w:rsidRPr="006D6063" w:rsidRDefault="001E242A" w:rsidP="006D6063">
            <w:pPr>
              <w:numPr>
                <w:ilvl w:val="0"/>
                <w:numId w:val="7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Низкий уровень жизни в сельской местности;</w:t>
            </w:r>
          </w:p>
          <w:p w:rsidR="001E242A" w:rsidRPr="006D6063" w:rsidRDefault="001E242A" w:rsidP="006D6063">
            <w:pPr>
              <w:numPr>
                <w:ilvl w:val="0"/>
                <w:numId w:val="7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Инфраструктурная неразвитость, ограничивающая приток квалифицированных кадров и инвестиции в сельскохозяйственное производство;</w:t>
            </w:r>
          </w:p>
          <w:p w:rsidR="001E242A" w:rsidRPr="006D6063" w:rsidRDefault="001E242A" w:rsidP="006D6063">
            <w:pPr>
              <w:numPr>
                <w:ilvl w:val="0"/>
                <w:numId w:val="7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Отсутствие достаточного запаса прочности, зависимость результатов сельскохозяйственного производства от государственной поддержки;</w:t>
            </w:r>
          </w:p>
          <w:p w:rsidR="001E242A" w:rsidRPr="006D6063" w:rsidRDefault="001E242A" w:rsidP="006D6063">
            <w:pPr>
              <w:numPr>
                <w:ilvl w:val="0"/>
                <w:numId w:val="7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lastRenderedPageBreak/>
              <w:t>Медленные темпы социального развития сельских территорий, сокращение занятости сельских жителей.</w:t>
            </w:r>
          </w:p>
          <w:p w:rsidR="001E242A" w:rsidRPr="006D6063" w:rsidRDefault="001E242A" w:rsidP="006D6063">
            <w:pPr>
              <w:pStyle w:val="ConsPlusNormal"/>
              <w:jc w:val="both"/>
              <w:rPr>
                <w:color w:val="FF0000"/>
                <w:szCs w:val="24"/>
                <w:highlight w:val="green"/>
              </w:rPr>
            </w:pPr>
          </w:p>
        </w:tc>
      </w:tr>
    </w:tbl>
    <w:p w:rsidR="001E242A" w:rsidRPr="006D6063" w:rsidRDefault="001E242A" w:rsidP="006D6063">
      <w:pPr>
        <w:pStyle w:val="ConsPlusNormal"/>
        <w:rPr>
          <w:szCs w:val="24"/>
        </w:rPr>
        <w:sectPr w:rsidR="001E242A" w:rsidRPr="006D6063" w:rsidSect="006D6063">
          <w:pgSz w:w="16840" w:h="11907" w:orient="landscape"/>
          <w:pgMar w:top="851" w:right="567" w:bottom="1701" w:left="567" w:header="0" w:footer="0" w:gutter="0"/>
          <w:cols w:space="720"/>
        </w:sectPr>
      </w:pPr>
    </w:p>
    <w:p w:rsidR="001E242A" w:rsidRDefault="001E242A" w:rsidP="006D6063">
      <w:pPr>
        <w:pStyle w:val="ConsPlusNormal"/>
        <w:ind w:firstLine="708"/>
        <w:jc w:val="both"/>
        <w:rPr>
          <w:sz w:val="28"/>
          <w:szCs w:val="28"/>
        </w:rPr>
      </w:pPr>
      <w:r w:rsidRPr="006D6063">
        <w:rPr>
          <w:b/>
          <w:sz w:val="28"/>
          <w:szCs w:val="28"/>
        </w:rPr>
        <w:lastRenderedPageBreak/>
        <w:t>Раздел 2. Приоритеты, цели, задачи и направления социально-экономической политики МО «Эхирит-Булагатский район», этапы реализации Стратегии</w:t>
      </w:r>
      <w:r w:rsidRPr="006D6063">
        <w:rPr>
          <w:sz w:val="28"/>
          <w:szCs w:val="28"/>
        </w:rPr>
        <w:t xml:space="preserve">. </w:t>
      </w:r>
    </w:p>
    <w:p w:rsidR="00D40418" w:rsidRPr="006D6063" w:rsidRDefault="00D40418" w:rsidP="006D6063">
      <w:pPr>
        <w:pStyle w:val="ConsPlusNormal"/>
        <w:ind w:firstLine="708"/>
        <w:jc w:val="both"/>
        <w:rPr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Основной целью Стратегии муниципального образования «Эхирит-Булагатский район» является определение путей и способов обеспечения устойчивого повышения благосостояния жителей района, динамичного развития экономики в долгосрочной перспективе ( до 2030 г.).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Достижение поставленной цели возможно на основе устойчивого и качественного развития человеческого потенциала, социальной сферы и экономики района. Основным свидетельством достижения поставленной цели будет являться повышение уровня удовлетворенности населения качеством предоставляемых государственных и муниципальных услуг в сфере образования, здравоохранения, спорта, культуры и других сферах жизнедеятельности и, как следствие, стабилизация численности населения к 2030 году за счет обеспечения положительной динамики демографических показателей (повышение естественного прироста и обеспечение положительного сальдо миграции).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Достижение стратегической цели подразумевает решение системы стратегических задач, которые включают в себя тактические цели и задачи:</w:t>
      </w:r>
    </w:p>
    <w:p w:rsidR="001E242A" w:rsidRPr="006D6063" w:rsidRDefault="001E242A" w:rsidP="006D6063">
      <w:pPr>
        <w:pStyle w:val="ConsPlusNormal"/>
        <w:ind w:firstLine="709"/>
        <w:jc w:val="right"/>
        <w:rPr>
          <w:sz w:val="28"/>
          <w:szCs w:val="28"/>
        </w:rPr>
      </w:pPr>
    </w:p>
    <w:p w:rsidR="001E242A" w:rsidRPr="006D6063" w:rsidRDefault="001E242A" w:rsidP="006D6063">
      <w:pPr>
        <w:pStyle w:val="ConsPlusNormal"/>
        <w:ind w:firstLine="709"/>
        <w:jc w:val="right"/>
        <w:rPr>
          <w:sz w:val="28"/>
          <w:szCs w:val="28"/>
        </w:rPr>
      </w:pPr>
      <w:r w:rsidRPr="006D6063">
        <w:rPr>
          <w:sz w:val="28"/>
          <w:szCs w:val="28"/>
        </w:rPr>
        <w:t>Таблица 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727"/>
      </w:tblGrid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Уровень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Наименование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Стратегическая цель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Повышение уровня и качества жизни населения МО «Эхирит-Булагатский район»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6D6063">
              <w:rPr>
                <w:b/>
                <w:sz w:val="28"/>
                <w:szCs w:val="28"/>
              </w:rPr>
              <w:t>Стратегическая задача 1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6D6063">
              <w:rPr>
                <w:b/>
                <w:sz w:val="28"/>
                <w:szCs w:val="28"/>
              </w:rPr>
              <w:t>Социальное развитие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Тактическая цель 1.1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Тактическая цель 1.2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Формирование здорового образа жизни населения, развитие физкультуры и спорта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Тактическая цель 1.3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Развитие культурного потенциала личности и общества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Тактическая цель 1.4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Обеспечение успешной социализации и эффективной самореализации молодежи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Тактическая цель 1.5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Повышение эффективности по социальной защите населения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b/>
                <w:sz w:val="28"/>
                <w:szCs w:val="28"/>
              </w:rPr>
              <w:t>Стратегическая задача 2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6D6063">
              <w:rPr>
                <w:b/>
                <w:sz w:val="28"/>
                <w:szCs w:val="28"/>
              </w:rPr>
              <w:t>Развитие инфраструктуры и обеспечение условий жизнедеятельности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Тактическая цель 2.1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Повышение качества предоставляемых коммунальных услуг, модернизация и реформирование коммунальной инфраструктуры социальной сферы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Тактическая цель 2.2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Тактическая цель 2.3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Сохранение и защита окружающей среды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lastRenderedPageBreak/>
              <w:t>Тактическая цель 2.4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 xml:space="preserve">Обеспечение комплексных мер противодействия чрезвычайным ситуациям природного и техногенного характера 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Тактическая цель 2.5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 xml:space="preserve">Укрепление общественной безопасности и снижения уровня преступности 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b/>
                <w:sz w:val="28"/>
                <w:szCs w:val="28"/>
              </w:rPr>
              <w:t>Стратегическая задача 3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6D6063">
              <w:rPr>
                <w:b/>
                <w:sz w:val="28"/>
                <w:szCs w:val="28"/>
              </w:rPr>
              <w:t>Обеспечение экономического роста МО «Эхирит-Булагатский район»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Тактическая цель 3.1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Повышение эффективности поддержки приоритетных отраслей экономики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Тактическая цель 3.2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Повышение эффективности механизмов управления социально-экономическим развитием МО «Эхирит-Булагатский район»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b/>
                <w:sz w:val="28"/>
                <w:szCs w:val="28"/>
              </w:rPr>
              <w:t>Стратегическая задача 4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6D6063">
              <w:rPr>
                <w:b/>
                <w:sz w:val="28"/>
                <w:szCs w:val="28"/>
              </w:rPr>
              <w:t>Нормативное регулирование и контроль</w:t>
            </w:r>
          </w:p>
        </w:tc>
      </w:tr>
      <w:tr w:rsidR="001E242A" w:rsidRPr="006D6063" w:rsidTr="006D6063">
        <w:tc>
          <w:tcPr>
            <w:tcW w:w="3085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Тактическая цель 4.1</w:t>
            </w:r>
          </w:p>
        </w:tc>
        <w:tc>
          <w:tcPr>
            <w:tcW w:w="7353" w:type="dxa"/>
            <w:shd w:val="clear" w:color="auto" w:fill="auto"/>
          </w:tcPr>
          <w:p w:rsidR="001E242A" w:rsidRPr="006D6063" w:rsidRDefault="001E242A" w:rsidP="00D40418">
            <w:pPr>
              <w:pStyle w:val="ConsPlusNormal"/>
              <w:jc w:val="both"/>
              <w:rPr>
                <w:sz w:val="28"/>
                <w:szCs w:val="28"/>
              </w:rPr>
            </w:pPr>
            <w:r w:rsidRPr="006D6063">
              <w:rPr>
                <w:sz w:val="28"/>
                <w:szCs w:val="28"/>
              </w:rPr>
              <w:t>Совершенствование представительной и контрольной деятельности</w:t>
            </w:r>
          </w:p>
        </w:tc>
      </w:tr>
    </w:tbl>
    <w:p w:rsidR="001E242A" w:rsidRPr="006D6063" w:rsidRDefault="001E242A" w:rsidP="006D6063">
      <w:pPr>
        <w:pStyle w:val="a3"/>
        <w:ind w:firstLine="709"/>
        <w:jc w:val="both"/>
        <w:rPr>
          <w:sz w:val="28"/>
          <w:szCs w:val="28"/>
        </w:rPr>
      </w:pPr>
    </w:p>
    <w:p w:rsidR="001E242A" w:rsidRPr="006D6063" w:rsidRDefault="001E242A" w:rsidP="006D6063">
      <w:pPr>
        <w:pStyle w:val="a3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С учётом социально-экономического положения Эхирит-Булагатского района и открывающихся возможностей муниципального развития, опираясь на теорию и практику управления, учитывая положения Конституции РФ, исходя из принципа целесообразности и полного охвата решений всех вопросов местного значения, </w:t>
      </w:r>
      <w:r w:rsidRPr="006D6063">
        <w:rPr>
          <w:bCs/>
          <w:sz w:val="28"/>
          <w:szCs w:val="28"/>
        </w:rPr>
        <w:t>реализация стратегической цели</w:t>
      </w:r>
      <w:r w:rsidRPr="006D6063">
        <w:rPr>
          <w:sz w:val="28"/>
          <w:szCs w:val="28"/>
        </w:rPr>
        <w:t xml:space="preserve"> развития района, разложена на четыре стратегические задачи, что видно по предложенной таблице 11 системы целеполагания социально-экономического развития.</w:t>
      </w:r>
    </w:p>
    <w:p w:rsidR="001E242A" w:rsidRPr="006D6063" w:rsidRDefault="001E242A" w:rsidP="006D6063">
      <w:pPr>
        <w:pStyle w:val="a3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Основные приоритетные направления в долгосрочной перспективе:</w:t>
      </w:r>
    </w:p>
    <w:p w:rsidR="001E242A" w:rsidRPr="006D6063" w:rsidRDefault="001E242A" w:rsidP="006D6063">
      <w:pPr>
        <w:pStyle w:val="a3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- рост благосостояния и качества жизни населения муниципального образования (главная цель достигается посредством решения задач сохранения и укрепления здоровья, обеспечения занятости и роста доходов населения, удовлетворения потребностей в жилье, продуктах питания, товарах и услугах, роста образовательного и культурного уровня жителей, повышения устойчивости социальных процессов в муниципальном образовании);</w:t>
      </w:r>
    </w:p>
    <w:p w:rsidR="001E242A" w:rsidRPr="006D6063" w:rsidRDefault="001E242A" w:rsidP="006D6063">
      <w:pPr>
        <w:pStyle w:val="a3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- создание условий для укрепления экономического потенциала (увеличение объемов производства конкурентоспособной продукции, производимой на территории муниципального образования);</w:t>
      </w:r>
    </w:p>
    <w:p w:rsidR="001E242A" w:rsidRPr="006D6063" w:rsidRDefault="001E242A" w:rsidP="006D6063">
      <w:pPr>
        <w:pStyle w:val="a3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- повышение эффективности сельскохозяйственного производства (развитие ЛПХ и КФХ путем увеличения поголовья крупного рогатого скота и посевных площадей, одним из направлений повышения доходов сельского населения продолжение работы по закупу молока у населения);</w:t>
      </w:r>
    </w:p>
    <w:p w:rsidR="001E242A" w:rsidRPr="006D6063" w:rsidRDefault="001E242A" w:rsidP="006D6063">
      <w:pPr>
        <w:pStyle w:val="a3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- создание благоприятных условий для развития малого предпринимательства (увеличение на его основе налоговых  доходов бюджета муниципального района, повышение занятости населения);</w:t>
      </w:r>
    </w:p>
    <w:p w:rsidR="001E242A" w:rsidRPr="006D6063" w:rsidRDefault="001E242A" w:rsidP="006D6063">
      <w:pPr>
        <w:pStyle w:val="a3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- развитие приоритетных направлений туризма: культурно-познавательного, событийного, рекреационного, активного, сельского; организация;</w:t>
      </w:r>
    </w:p>
    <w:p w:rsidR="001E242A" w:rsidRPr="006D6063" w:rsidRDefault="001E242A" w:rsidP="006D6063">
      <w:pPr>
        <w:pStyle w:val="a3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- развитие промышленности строительных материалов (разработка Каменского месторождения каолиновых огнеупорных глин, Идыгинского </w:t>
      </w:r>
      <w:r w:rsidRPr="006D6063">
        <w:rPr>
          <w:sz w:val="28"/>
          <w:szCs w:val="28"/>
        </w:rPr>
        <w:lastRenderedPageBreak/>
        <w:t>месторождения доломитизированного известняка, Кулункунского и Тугутуйского месторождений песчано-гравийной смеси, глубокая переработка древесины).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Первый этап (2019г.-2025г.) – закрепление положительной тенденции развития района. Реализация приоритетных направлений и реализация действующих муниципальных программ, стабильный рост </w:t>
      </w:r>
      <w:hyperlink r:id="rId12" w:tooltip="Доходы населения" w:history="1">
        <w:r w:rsidRPr="006D6063">
          <w:rPr>
            <w:rFonts w:ascii="Times New Roman" w:hAnsi="Times New Roman" w:cs="Times New Roman"/>
            <w:sz w:val="28"/>
            <w:szCs w:val="28"/>
          </w:rPr>
          <w:t>доходов населения</w:t>
        </w:r>
      </w:hyperlink>
      <w:r w:rsidRPr="006D6063">
        <w:rPr>
          <w:rFonts w:ascii="Times New Roman" w:hAnsi="Times New Roman" w:cs="Times New Roman"/>
          <w:sz w:val="28"/>
          <w:szCs w:val="28"/>
        </w:rPr>
        <w:t>. Второй этап (2026г.-2030г.) – внедрение пилотных инвестиционных проектов, переход на новейшие экологически чистые производства и продукты, обеспечивающие продолжительность и качество жизни населения.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Раздел 3. Система мероприятий, направленных на социально-экономическое развитие территории в долгосрочной перспективе</w:t>
      </w:r>
      <w:r w:rsidRPr="006D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42A" w:rsidRPr="006D6063" w:rsidRDefault="001E242A" w:rsidP="006D606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Инвестиции играют ключевую роль в развитии экономики района, обеспечивая финансовые возможности, ускорение темпов роста и изменение структуры. 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Целью инвестиционной политики района является создание условий, формирующих благоприятный инвестиционный климат для потенциальных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инвесторов и обеспечение инвестиционной поддержки для социально - экономического развития района способствующие росту уровня и качества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жизни населения.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районе разработаны и реализуются меры поддержки и стимулирования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инвестиционной деятельности потенциальных инвесторов, подготовлена нормативно правовая база по содействию этой деятельности.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Направления реализации инвестиционной политики района будут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включать в себя: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инициирование органами местного самоуправления инвестиционных предложений по реализации инвестиционных проектов, отвечающих интересам развития района, в том числе проектов создания перерабатывающих предприятий, осуществляющих выпуск готовой продукции; развитие муниципально - частного партнерства в социальной сфере и в жилищно -коммунальном хозяйстве;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стимулирование и муниципальная поддержка инвестиционной деятельности.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Предусматриваемые направления инвестиционной политики района будут способствовать формированию благоприятного климата для широкого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круга предпринимателей и инвесторов.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результате проведения инвестиционной политики района и реализации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предусмотренных Стратегией инвестиционных проектов к 2030 году ожидается прирост инвестиций в основной капитал 4 % в сопоставимых ценах.</w:t>
      </w:r>
    </w:p>
    <w:p w:rsidR="001E242A" w:rsidRPr="006D6063" w:rsidRDefault="001E242A" w:rsidP="006D60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ab/>
        <w:t>План мероприятий по реализации Стратегии представлен в Приложении 3.</w:t>
      </w:r>
    </w:p>
    <w:p w:rsidR="001E242A" w:rsidRPr="006D6063" w:rsidRDefault="001E242A" w:rsidP="006D6063">
      <w:pPr>
        <w:pStyle w:val="ConsPlusNormal"/>
        <w:jc w:val="both"/>
        <w:rPr>
          <w:b/>
          <w:sz w:val="28"/>
          <w:szCs w:val="28"/>
        </w:rPr>
      </w:pPr>
    </w:p>
    <w:p w:rsidR="001E242A" w:rsidRPr="006D6063" w:rsidRDefault="001E242A" w:rsidP="006D6063">
      <w:pPr>
        <w:pStyle w:val="ConsPlusNormal"/>
        <w:ind w:firstLine="709"/>
        <w:jc w:val="both"/>
        <w:rPr>
          <w:i/>
          <w:sz w:val="20"/>
        </w:rPr>
      </w:pPr>
      <w:r w:rsidRPr="006D6063">
        <w:rPr>
          <w:b/>
          <w:sz w:val="28"/>
          <w:szCs w:val="28"/>
        </w:rPr>
        <w:t>Раздел 4. Территориальное развитие  сельских поселений муниципального  образования Эхирит-Булагатский район.</w:t>
      </w:r>
    </w:p>
    <w:p w:rsidR="001E242A" w:rsidRPr="006D6063" w:rsidRDefault="001E242A" w:rsidP="006D6063">
      <w:pPr>
        <w:pStyle w:val="a3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Муниципальное образование «Эхирит-Булагатский район», имеющий статус </w:t>
      </w:r>
      <w:hyperlink r:id="rId13" w:tooltip="Муниципальные районы" w:history="1">
        <w:r w:rsidRPr="006D6063">
          <w:rPr>
            <w:rStyle w:val="a7"/>
            <w:sz w:val="28"/>
            <w:szCs w:val="28"/>
          </w:rPr>
          <w:t>муниципального района</w:t>
        </w:r>
      </w:hyperlink>
      <w:r w:rsidRPr="006D6063">
        <w:rPr>
          <w:sz w:val="28"/>
          <w:szCs w:val="28"/>
        </w:rPr>
        <w:t xml:space="preserve"> включает в себя муниципальные образования второго уровня:</w:t>
      </w:r>
    </w:p>
    <w:p w:rsidR="001E242A" w:rsidRPr="006D6063" w:rsidRDefault="001E242A" w:rsidP="006D6063">
      <w:pPr>
        <w:pStyle w:val="a3"/>
        <w:ind w:firstLine="709"/>
        <w:rPr>
          <w:sz w:val="28"/>
          <w:szCs w:val="28"/>
        </w:rPr>
      </w:pPr>
      <w:r w:rsidRPr="006D6063">
        <w:rPr>
          <w:sz w:val="28"/>
          <w:szCs w:val="28"/>
        </w:rPr>
        <w:lastRenderedPageBreak/>
        <w:t>- муниципальное образование – сельское поселение Ахинское</w:t>
      </w:r>
    </w:p>
    <w:p w:rsidR="001E242A" w:rsidRPr="006D6063" w:rsidRDefault="001E242A" w:rsidP="006D6063">
      <w:pPr>
        <w:pStyle w:val="a3"/>
        <w:ind w:firstLine="709"/>
        <w:rPr>
          <w:sz w:val="28"/>
          <w:szCs w:val="28"/>
        </w:rPr>
      </w:pPr>
      <w:r w:rsidRPr="006D6063">
        <w:rPr>
          <w:sz w:val="28"/>
          <w:szCs w:val="28"/>
        </w:rPr>
        <w:t xml:space="preserve">- муниципальное образование – сельское поселение Алужинское </w:t>
      </w:r>
    </w:p>
    <w:p w:rsidR="001E242A" w:rsidRPr="006D6063" w:rsidRDefault="001E242A" w:rsidP="006D6063">
      <w:pPr>
        <w:pStyle w:val="a3"/>
        <w:ind w:firstLine="709"/>
        <w:rPr>
          <w:sz w:val="28"/>
          <w:szCs w:val="28"/>
        </w:rPr>
      </w:pPr>
      <w:r w:rsidRPr="006D6063">
        <w:rPr>
          <w:sz w:val="28"/>
          <w:szCs w:val="28"/>
        </w:rPr>
        <w:t>- муниципальное образование – сельское поселение Гаханское</w:t>
      </w:r>
    </w:p>
    <w:p w:rsidR="001E242A" w:rsidRPr="006D6063" w:rsidRDefault="001E242A" w:rsidP="006D6063">
      <w:pPr>
        <w:pStyle w:val="a3"/>
        <w:ind w:firstLine="709"/>
        <w:rPr>
          <w:sz w:val="28"/>
          <w:szCs w:val="28"/>
        </w:rPr>
      </w:pPr>
      <w:r w:rsidRPr="006D6063">
        <w:rPr>
          <w:sz w:val="28"/>
          <w:szCs w:val="28"/>
        </w:rPr>
        <w:t>- муниципальное образование – сельское поселение Захальское</w:t>
      </w:r>
    </w:p>
    <w:p w:rsidR="001E242A" w:rsidRPr="006D6063" w:rsidRDefault="001E242A" w:rsidP="006D6063">
      <w:pPr>
        <w:pStyle w:val="a3"/>
        <w:ind w:firstLine="709"/>
        <w:rPr>
          <w:sz w:val="28"/>
          <w:szCs w:val="28"/>
        </w:rPr>
      </w:pPr>
      <w:r w:rsidRPr="006D6063">
        <w:rPr>
          <w:sz w:val="28"/>
          <w:szCs w:val="28"/>
        </w:rPr>
        <w:t>- муниципальное образование – сельское поселение Капсальское</w:t>
      </w:r>
    </w:p>
    <w:p w:rsidR="001E242A" w:rsidRPr="006D6063" w:rsidRDefault="001E242A" w:rsidP="006D6063">
      <w:pPr>
        <w:pStyle w:val="a3"/>
        <w:ind w:firstLine="709"/>
        <w:rPr>
          <w:sz w:val="28"/>
          <w:szCs w:val="28"/>
        </w:rPr>
      </w:pPr>
      <w:r w:rsidRPr="006D6063">
        <w:rPr>
          <w:sz w:val="28"/>
          <w:szCs w:val="28"/>
        </w:rPr>
        <w:t>- муниципальное образование – сельское поселение Корсукское</w:t>
      </w:r>
    </w:p>
    <w:p w:rsidR="001E242A" w:rsidRPr="006D6063" w:rsidRDefault="001E242A" w:rsidP="006D6063">
      <w:pPr>
        <w:pStyle w:val="a3"/>
        <w:ind w:firstLine="709"/>
        <w:rPr>
          <w:sz w:val="28"/>
          <w:szCs w:val="28"/>
        </w:rPr>
      </w:pPr>
      <w:r w:rsidRPr="006D6063">
        <w:rPr>
          <w:sz w:val="28"/>
          <w:szCs w:val="28"/>
        </w:rPr>
        <w:t xml:space="preserve">- муниципальное образование – сельское поселение Кулункунское </w:t>
      </w:r>
    </w:p>
    <w:p w:rsidR="001E242A" w:rsidRPr="006D6063" w:rsidRDefault="001E242A" w:rsidP="006D6063">
      <w:pPr>
        <w:pStyle w:val="a3"/>
        <w:ind w:firstLine="709"/>
        <w:rPr>
          <w:sz w:val="28"/>
          <w:szCs w:val="28"/>
        </w:rPr>
      </w:pPr>
      <w:r w:rsidRPr="006D6063">
        <w:rPr>
          <w:sz w:val="28"/>
          <w:szCs w:val="28"/>
        </w:rPr>
        <w:t>- муниципальное образование – сельское поселение Ново-Николаевское</w:t>
      </w:r>
    </w:p>
    <w:p w:rsidR="001E242A" w:rsidRPr="006D6063" w:rsidRDefault="001E242A" w:rsidP="006D6063">
      <w:pPr>
        <w:pStyle w:val="a3"/>
        <w:ind w:firstLine="709"/>
        <w:rPr>
          <w:sz w:val="28"/>
          <w:szCs w:val="28"/>
        </w:rPr>
      </w:pPr>
      <w:r w:rsidRPr="006D6063">
        <w:rPr>
          <w:sz w:val="28"/>
          <w:szCs w:val="28"/>
        </w:rPr>
        <w:t>- муниципальное образование – сельское поселение Олойское</w:t>
      </w:r>
    </w:p>
    <w:p w:rsidR="001E242A" w:rsidRPr="006D6063" w:rsidRDefault="001E242A" w:rsidP="006D60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муниципальное образование – сельское поселение Тугутуйское</w:t>
      </w:r>
    </w:p>
    <w:p w:rsidR="001E242A" w:rsidRPr="006D6063" w:rsidRDefault="001E242A" w:rsidP="006D6063">
      <w:pPr>
        <w:pStyle w:val="a3"/>
        <w:ind w:firstLine="709"/>
        <w:rPr>
          <w:sz w:val="28"/>
          <w:szCs w:val="28"/>
        </w:rPr>
      </w:pPr>
      <w:r w:rsidRPr="006D6063">
        <w:rPr>
          <w:sz w:val="28"/>
          <w:szCs w:val="28"/>
        </w:rPr>
        <w:t xml:space="preserve">- муниципальное образование – сельское поселение Усть-Ордынское </w:t>
      </w:r>
    </w:p>
    <w:p w:rsidR="001E242A" w:rsidRPr="006D6063" w:rsidRDefault="001E242A" w:rsidP="006D60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муниципальное образование – сельское поселение Харатское</w:t>
      </w:r>
    </w:p>
    <w:p w:rsidR="001E242A" w:rsidRPr="006D6063" w:rsidRDefault="001E242A" w:rsidP="006D60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муниципальное образование – сельское поселение Харазаргайское</w:t>
      </w:r>
    </w:p>
    <w:p w:rsidR="001E242A" w:rsidRPr="006D6063" w:rsidRDefault="001E242A" w:rsidP="006D60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Сельскохозяйственная отрасль, включая личные подсобные хозяйства, в наибольшей степени обеспечивает занятость и самозанятость населения на территории района, имеет важнейшее значение для социальной стабильности на селе. Сельские поселения Эхирит-Булагатского района активно участвуют в государственной программе «Устойчивое развитие сельских территорий Иркутской области» 2014-2020гг.</w:t>
      </w:r>
    </w:p>
    <w:p w:rsidR="001E242A" w:rsidRPr="006D6063" w:rsidRDefault="001E242A" w:rsidP="006D60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242A" w:rsidRPr="006D6063" w:rsidRDefault="001E242A" w:rsidP="006D6063">
      <w:pPr>
        <w:tabs>
          <w:tab w:val="left" w:pos="7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Муниципальное образование «Ахинское»</w:t>
      </w:r>
      <w:r w:rsidRPr="006D6063">
        <w:rPr>
          <w:rFonts w:ascii="Times New Roman" w:hAnsi="Times New Roman" w:cs="Times New Roman"/>
          <w:sz w:val="28"/>
          <w:szCs w:val="28"/>
        </w:rPr>
        <w:t xml:space="preserve"> расположено в северной части Эхирит-Булагатского района Иркутской области, в 65 км от районного центра. </w:t>
      </w:r>
    </w:p>
    <w:p w:rsidR="001E242A" w:rsidRPr="006D6063" w:rsidRDefault="001E242A" w:rsidP="006D6063">
      <w:pPr>
        <w:tabs>
          <w:tab w:val="left" w:pos="7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«Ахинское» входят 5 сельских населенных пунктов: с. Ахины, д. Тимошинск, д. Бухтумур, с. Байтог, с. Серафимовск.  </w:t>
      </w:r>
    </w:p>
    <w:p w:rsidR="001E242A" w:rsidRPr="006D6063" w:rsidRDefault="001E242A" w:rsidP="006D6063">
      <w:pPr>
        <w:tabs>
          <w:tab w:val="left" w:pos="7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Общая численность населения составляет 979 (по статистическим данным) человек.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Общая площадь территории – 21 339,69 га, из них жилые застройки - 61,5 га, сельскохозяйственного назначения -17400 га, из них 1280 га пашни. На земли сельскохозяйственного назначения приходится около 92,4% всей площади.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Трудоспособное население составляет 494 чел. Официально трудоустроены -139 чел., в том числе в бюджетной сфере – 107 чел., в КФХ – 15 чел., зарегистрированных в частных предприятиях -17 чел, в личном подсобном хозяйстве – 401 чел, в службе занятости зарегистрировано 16 человек.</w:t>
      </w: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расположены 2 школы (МОУ Ахинская СОШ и МОУ Байтогская СОШ) с общим количеством учащихся 209 человек и 40 педагогов и 2 МДОУ, которые посещают 40 детей. Функционирует 3 ФАПа (в с. Ахины, д.Байтог и д.Серафимовск). Данные подразделения оказывают первичную медицинскую помощь, а также необходимую экстренную помощь населению. Действуют 2 библиотеки, 1 клуб в с. Ахины, сельский дом культуры в д. Байтог.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«Точками роста» для поселения является развитие крестьянско-фермерских хозяйств, а также малого и среднего предпринимательства в сфере: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производства, переработки и реализации сельскохозяйственной продукции;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lastRenderedPageBreak/>
        <w:t>- развитие потребительской кооперации;</w:t>
      </w:r>
    </w:p>
    <w:p w:rsidR="001E242A" w:rsidRPr="006D6063" w:rsidRDefault="001E242A" w:rsidP="006D6063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  <w:r w:rsidRPr="006D6063">
        <w:rPr>
          <w:rFonts w:eastAsiaTheme="minorHAnsi"/>
          <w:sz w:val="28"/>
          <w:szCs w:val="28"/>
          <w:lang w:eastAsia="en-US"/>
        </w:rPr>
        <w:t>- заготовка и переработка древесины;</w:t>
      </w:r>
    </w:p>
    <w:p w:rsidR="001E242A" w:rsidRPr="006D6063" w:rsidRDefault="001E242A" w:rsidP="006D6063">
      <w:pPr>
        <w:pStyle w:val="ConsPlusNormal"/>
        <w:jc w:val="both"/>
        <w:rPr>
          <w:b/>
          <w:sz w:val="28"/>
          <w:szCs w:val="28"/>
        </w:rPr>
      </w:pPr>
      <w:r w:rsidRPr="006D6063">
        <w:rPr>
          <w:rFonts w:eastAsiaTheme="minorHAnsi"/>
          <w:sz w:val="28"/>
          <w:szCs w:val="28"/>
          <w:lang w:eastAsia="en-US"/>
        </w:rPr>
        <w:t>- развитие туристического направления. Д</w:t>
      </w:r>
      <w:r w:rsidRPr="006D6063">
        <w:rPr>
          <w:sz w:val="28"/>
          <w:szCs w:val="28"/>
        </w:rPr>
        <w:t xml:space="preserve">анное направление послужит - подрастающему поколению и гостям муниципального образования «Ахинское»  ближе познакомиться с культурой и бытом народов, проживающих на территории сельского поселения и позволит принимать участие в этнокультурных праздниках, фестивалях, конкурсах. </w:t>
      </w:r>
    </w:p>
    <w:p w:rsidR="001E242A" w:rsidRPr="006D6063" w:rsidRDefault="001E242A" w:rsidP="006D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Муниципальное образование «Алужинское»</w:t>
      </w:r>
      <w:r w:rsidRPr="006D6063">
        <w:rPr>
          <w:rFonts w:ascii="Times New Roman" w:hAnsi="Times New Roman" w:cs="Times New Roman"/>
          <w:sz w:val="28"/>
          <w:szCs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район». Сельское поселение расположено в центральной части Эхирит-Булагатского района в долинах рек Мурин и Кура. Удаленность с. Алужино, от районного центра п. Усть-Ордынский 11,4 км. </w:t>
      </w:r>
    </w:p>
    <w:p w:rsidR="001E242A" w:rsidRPr="006D6063" w:rsidRDefault="001E242A" w:rsidP="006D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В состав поселения входит три населенных пункта - с. Алужино, д. Большая Кура, д. Харанут. Административным центром муниципального образования является с. Алужино. </w:t>
      </w:r>
    </w:p>
    <w:p w:rsidR="001E242A" w:rsidRPr="006D6063" w:rsidRDefault="001E242A" w:rsidP="006D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Общая площадь территории поселения составляет 174,0 км</w:t>
      </w:r>
      <w:r w:rsidRPr="006D60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6063">
        <w:rPr>
          <w:rFonts w:ascii="Times New Roman" w:hAnsi="Times New Roman" w:cs="Times New Roman"/>
          <w:sz w:val="28"/>
          <w:szCs w:val="28"/>
        </w:rPr>
        <w:t xml:space="preserve"> – 3,4% территории Эхирит-Булагатского района (5 153 км</w:t>
      </w:r>
      <w:r w:rsidRPr="006D60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6063">
        <w:rPr>
          <w:rFonts w:ascii="Times New Roman" w:hAnsi="Times New Roman" w:cs="Times New Roman"/>
          <w:sz w:val="28"/>
          <w:szCs w:val="28"/>
        </w:rPr>
        <w:t>), 0,02% территории Иркутской области (752 708 км</w:t>
      </w:r>
      <w:r w:rsidRPr="006D60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6063">
        <w:rPr>
          <w:rFonts w:ascii="Times New Roman" w:hAnsi="Times New Roman" w:cs="Times New Roman"/>
          <w:sz w:val="28"/>
          <w:szCs w:val="28"/>
        </w:rPr>
        <w:t>).</w:t>
      </w: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поселения расположены 2 школы, 1  сельский клуб, 2 библиотеки, зарегистрировано 14 глав крестьянско-фермерских хозяйств и 2 индивидуальных предпринимателя без образования юридического лица, функционирует СПССПК «Сагаан-Гол» (осуществляет деятельность по  переработке молока).</w:t>
      </w:r>
    </w:p>
    <w:p w:rsidR="001E242A" w:rsidRPr="006D6063" w:rsidRDefault="001E242A" w:rsidP="006D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Хозяйственная специализация муниципального образования «Алужинское» - сельскохозяйственное производство. Основная доля продукции сельского хозяйства приходится на животноводство мясо-молочного направления. Стратегический ресурс сельского поселения – это земельные ресурсы. Сельскохозяйственные угодья составляют 54,0% земель поселения.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Перспективные направления социально-экономического развития поселения: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1. сельское хозяйство (за счет оформления невостребованных земельных долей регистрация глав КФХ по животноводческому направлению и создание новых рабочих мест).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2. улично-дорожная сеть (реконструкция, улучшение качества покрытия улично-дорожной сети в населенных пунктах.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 3. инженерная инфраструктура: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 - водоснабжение (реконструкция существующих водозаборных сооружений. Строительство новых водозаборных скважин. Организация зон санитарной охраны водозаборных узлов питьевого назначения в соответствии с требованиями СанПиН 2.1.4.1110-02);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 - электроснабжение (реконструкция магистральных и распределительных линий электропередач, отработавшие ресурс. Установка новых КТП для увеличения их пропускной способности;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lastRenderedPageBreak/>
        <w:t>4. средства связи (проведение мероприятий в согласовании с операторами  связи по удовлетворению растущих потребностей в услугах связи и ускоренное развитие телекоммуникационной инфраструктуры. Повышение обеспеченности населения услугами связи и сети интернет. Создание телеканалов высокой четкости и спутниковой теле-радиотрансляции).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 5. здравоохранение (предусмотрено возведение новых модельных ФАПов) по  программе «Развитие сельского хозяйства и регулирование рынков сельскохозяйственной продукции, сырья и продовольствия» на 2014-2020 годы и создание 6 новых рабочих мест). 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6. социальная сфера (организация работы клубных формирований по следующим направлениям: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секция по вольной борьбе в целях сохранения и развития национальных видов спорта;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выставки работ из бисероплетенияи шитья;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организация доступной среды для инвалидов.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Муниципальное образование «Гаханское»</w:t>
      </w:r>
      <w:r w:rsidRPr="006D6063">
        <w:rPr>
          <w:rFonts w:ascii="Times New Roman" w:hAnsi="Times New Roman" w:cs="Times New Roman"/>
          <w:sz w:val="28"/>
          <w:szCs w:val="28"/>
        </w:rPr>
        <w:t xml:space="preserve"> (Шарахерский сельский совет) был образовано в 1922 году первым в Эхирит-Булагатском районе Ровинским Александром Алексеевичем. В состав МО «Гаханское» входят населенные пункты – с. Гаханы, пос. Бозой и д. Зурцаган. 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Площадь поселения в границах муниципального образования составляет 52 250 га.</w:t>
      </w:r>
      <w:r w:rsidRPr="006D60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 xml:space="preserve">Численность населения муниципального образования «Гаханское» </w:t>
      </w:r>
      <w:r w:rsidRPr="006D6063">
        <w:rPr>
          <w:rFonts w:ascii="Times New Roman" w:hAnsi="Times New Roman" w:cs="Times New Roman"/>
          <w:bCs/>
          <w:sz w:val="28"/>
          <w:szCs w:val="28"/>
        </w:rPr>
        <w:t>по состоянию на 1 января 2018 года</w:t>
      </w:r>
      <w:r w:rsidRPr="006D6063">
        <w:rPr>
          <w:rFonts w:ascii="Times New Roman" w:hAnsi="Times New Roman" w:cs="Times New Roman"/>
          <w:sz w:val="28"/>
          <w:szCs w:val="28"/>
        </w:rPr>
        <w:t xml:space="preserve"> составила 3230 человек.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поселения расположены  (2 средние школы и 1 вечерняя на ФГУП Бозойское ОИК – 1), дошкольное образование (2 детских  сада), также социальную сферу составляют учреждения культуры (МКУК КИЦ МО «Гаханское», в которое входят 1 СДК и 2 библиотеки), действуют 11 магазинов, 1 аптечный пункт, 1 бар, 1 кафе, 2 пилорамы и 7 глав КФХ образования функционирует предприятие ФГУП Бозойское-1, дающее работу основному населению п. Бозой и прилегающих к  нему населенных пунктов, действуют текстильное и швейное производство, имеются крестьянско-фермерские хозяйства и личные подсобные хозяйства.</w:t>
      </w:r>
    </w:p>
    <w:p w:rsidR="001E242A" w:rsidRPr="006D6063" w:rsidRDefault="001E242A" w:rsidP="006D60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Перспективный комплекс мероприятий, оказывающий влияние на социально-экономическое развитие территории предусматривает:</w:t>
      </w:r>
    </w:p>
    <w:p w:rsidR="001E242A" w:rsidRPr="006D6063" w:rsidRDefault="001E242A" w:rsidP="006D6063">
      <w:pPr>
        <w:pStyle w:val="ConsPlusNormal"/>
        <w:widowControl/>
        <w:numPr>
          <w:ilvl w:val="0"/>
          <w:numId w:val="6"/>
        </w:numPr>
        <w:suppressAutoHyphens/>
        <w:autoSpaceDN/>
        <w:ind w:left="0" w:firstLine="540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модернизация водопроводного хозяйства;</w:t>
      </w:r>
    </w:p>
    <w:p w:rsidR="001E242A" w:rsidRPr="006D6063" w:rsidRDefault="001E242A" w:rsidP="006D6063">
      <w:pPr>
        <w:pStyle w:val="ConsPlusNormal"/>
        <w:widowControl/>
        <w:numPr>
          <w:ilvl w:val="0"/>
          <w:numId w:val="6"/>
        </w:numPr>
        <w:suppressAutoHyphens/>
        <w:autoSpaceDN/>
        <w:ind w:left="0" w:firstLine="540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улучшение экологической обстановки путём сбора и вывоза мусора; </w:t>
      </w:r>
    </w:p>
    <w:p w:rsidR="001E242A" w:rsidRPr="006D6063" w:rsidRDefault="001E242A" w:rsidP="006D6063">
      <w:pPr>
        <w:pStyle w:val="ConsPlusNormal"/>
        <w:widowControl/>
        <w:numPr>
          <w:ilvl w:val="0"/>
          <w:numId w:val="6"/>
        </w:numPr>
        <w:suppressAutoHyphens/>
        <w:autoSpaceDN/>
        <w:ind w:left="0" w:firstLine="540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модернизация системы теплохозяйства;</w:t>
      </w:r>
    </w:p>
    <w:p w:rsidR="001E242A" w:rsidRPr="006D6063" w:rsidRDefault="001E242A" w:rsidP="006D606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- повышение эффективности управления объектами коммунальной инфраструктуры.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развитие автомобильных дорог;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-реконструкция существующих водозаборных сооружений;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развитие телекоммуникационной инфраструктуры;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строительство детских садов, приобретение и установка игровых площадок в п. Бозой и с. Гаханы в рамках реализации программы  «Устойчивое развитие сельских территории Иркутской области » на 2014-2020 гг.;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lastRenderedPageBreak/>
        <w:t>- развитие культуры планируется путем создания народных коллективов и возрождение бурятского фольклора;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- создание конного маршрута к горе Манхай.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Муниципальное образование «Захальское»</w:t>
      </w:r>
      <w:r w:rsidRPr="006D6063">
        <w:rPr>
          <w:rFonts w:ascii="Times New Roman" w:hAnsi="Times New Roman" w:cs="Times New Roman"/>
          <w:sz w:val="28"/>
          <w:szCs w:val="28"/>
        </w:rPr>
        <w:t xml:space="preserve"> расположено в юго-западной приграничной части Эхирит-Булагатского района Иркутской области, включает в себя шесть сельских населенных пунктов: п. Сведлово, с. Захал, д. Куяда, д. Еловка, д. Рудовщина, д. Мурино,  общая территория – 21310 га. Административным центром является пос. Свердлово.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составляет 1576 человек.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Общая площадь территории – 21310 га, из них сельскохозяйственного использования – 217 га, земли за чертой поселения входящие в состав МО – 20970 га. На земли сельскохозяйственного назначения приходится около 70 % всей используемой площади. </w:t>
      </w: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поселения расположены: Захальская средняя школа, три НШДС, один детский сад, отделение врача общей практики и психиатрическое отделение ОБ №2, почта, шесть частных магазинов, ФГУП «Элита» имеющее 4 магазина, пекарню, 2 фермы; также зарегистрировано 4 КФХ.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Основу экономического развития муниципального образования формирует сельское хозяйство, специализирующееся на мясо-молочном и зерновом направлении. Таким образом, специализация территории сельскохозяйственная. Базовое предприятие ФГУП «Элита». Зерновые площади занимают около 4 тыс. га, поголовье КРС не менее 1,5 тыс. голов.</w:t>
      </w:r>
    </w:p>
    <w:p w:rsidR="001E242A" w:rsidRPr="006D6063" w:rsidRDefault="001E242A" w:rsidP="006D60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Важнейшим аспектом деятельности исполнительной власти в области социальной политики является проведение мероприятий по обеспечению достойного уровня жизни населения в т.ч.:</w:t>
      </w:r>
    </w:p>
    <w:p w:rsidR="001E242A" w:rsidRPr="006D6063" w:rsidRDefault="001E242A" w:rsidP="006D60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6D60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условий для полноценной реализации прав на образование;</w:t>
      </w:r>
    </w:p>
    <w:p w:rsidR="001E242A" w:rsidRPr="006D6063" w:rsidRDefault="001E242A" w:rsidP="006D60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6D60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улучшение состояния здоровья населения;</w:t>
      </w:r>
    </w:p>
    <w:p w:rsidR="001E242A" w:rsidRPr="006D6063" w:rsidRDefault="001E242A" w:rsidP="006D60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6D60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развитие и сохранение культурного потенциала села;</w:t>
      </w:r>
    </w:p>
    <w:p w:rsidR="001E242A" w:rsidRPr="006D6063" w:rsidRDefault="001E242A" w:rsidP="006D60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6D60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развитие физической культуры и спорта;</w:t>
      </w:r>
    </w:p>
    <w:p w:rsidR="001E242A" w:rsidRPr="006D6063" w:rsidRDefault="001E242A" w:rsidP="006D60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Более эффективное использование имеющегося потенциала возможно путем:</w:t>
      </w:r>
    </w:p>
    <w:p w:rsidR="001E242A" w:rsidRPr="006D6063" w:rsidRDefault="001E242A" w:rsidP="006D60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6D60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стимулирования предпринимательской деятельности, развития малого и среднего бизнеса;</w:t>
      </w:r>
    </w:p>
    <w:p w:rsidR="001E242A" w:rsidRPr="006D6063" w:rsidRDefault="001E242A" w:rsidP="006D60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6D60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формирование благоприятных условий для инвестиционной деятельности;</w:t>
      </w:r>
    </w:p>
    <w:p w:rsidR="001E242A" w:rsidRPr="006D6063" w:rsidRDefault="001E242A" w:rsidP="006D60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6D60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эффективного управления финансами;</w:t>
      </w:r>
    </w:p>
    <w:p w:rsidR="001E242A" w:rsidRPr="006D6063" w:rsidRDefault="001E242A" w:rsidP="006D60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6D60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формирования благоприятного социального климата;</w:t>
      </w:r>
    </w:p>
    <w:p w:rsidR="001E242A" w:rsidRPr="006D6063" w:rsidRDefault="001E242A" w:rsidP="006D60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6D60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использование туристского потенциала;</w:t>
      </w:r>
    </w:p>
    <w:p w:rsidR="001E242A" w:rsidRPr="006D6063" w:rsidRDefault="001E242A" w:rsidP="006D60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6D60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оздоровления экологической обстановки и охраны окружающей среды.</w:t>
      </w:r>
    </w:p>
    <w:p w:rsidR="001E242A" w:rsidRPr="006D6063" w:rsidRDefault="001E242A" w:rsidP="006D60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063">
        <w:rPr>
          <w:rFonts w:ascii="Times New Roman" w:eastAsia="Times New Roman" w:hAnsi="Times New Roman"/>
          <w:sz w:val="28"/>
          <w:szCs w:val="28"/>
          <w:lang w:val="ru-RU" w:eastAsia="ru-RU"/>
        </w:rPr>
        <w:t>- ремонт автомобильных дорог.</w:t>
      </w:r>
    </w:p>
    <w:p w:rsidR="001E242A" w:rsidRPr="006D6063" w:rsidRDefault="001E242A" w:rsidP="006D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tabs>
          <w:tab w:val="left" w:pos="0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«Капсальское»</w:t>
      </w:r>
      <w:r w:rsidRPr="006D6063">
        <w:rPr>
          <w:rFonts w:ascii="Times New Roman" w:hAnsi="Times New Roman" w:cs="Times New Roman"/>
          <w:sz w:val="28"/>
          <w:szCs w:val="28"/>
        </w:rPr>
        <w:t xml:space="preserve"> расположено в северной части Эхирит-Булагатского района. Общая площадь территории МО составляет 7,1 тыс. кв. км. Центр поселения - село Капсал.</w:t>
      </w:r>
    </w:p>
    <w:p w:rsidR="001E242A" w:rsidRPr="006D6063" w:rsidRDefault="001E242A" w:rsidP="006D6063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lastRenderedPageBreak/>
        <w:tab/>
        <w:t>Численность постоянного населения  по состоянию на 01.01.2018 г. составила 679 человек.</w:t>
      </w: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состав поселения входит 4 сельских населенных пункта: с. Капсал, д. Зады, д. Батхай, д. Солянка.</w:t>
      </w:r>
    </w:p>
    <w:p w:rsidR="001E242A" w:rsidRPr="006D6063" w:rsidRDefault="001E242A" w:rsidP="006D6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находятся: Капсальская средняя школа им. Ходуева Д.А., Задинская начальная школа, почтовое отделение связи, две библиотеки, Дом культуры, два ФАПа, 2 магазина, 10 крестьянско-фермерских хозяйств. </w:t>
      </w:r>
    </w:p>
    <w:p w:rsidR="001E242A" w:rsidRPr="006D6063" w:rsidRDefault="001E242A" w:rsidP="006D6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Поселение не имеет достаточной инфраструктуры для создания промышленных предприятий, поэтому стратегия социально- экономического развития сельского поселения на перспективу предусматривается развитие крестьянско-фермерских хозяйств, производственных с\х кооперативов и малых цехов по переработке с\х продукции.</w:t>
      </w:r>
    </w:p>
    <w:p w:rsidR="001E242A" w:rsidRPr="006D6063" w:rsidRDefault="001E242A" w:rsidP="006D6063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Базой для последующего развития является наличие свободной пашни и естественных сельхозугодий, что дает возможность развитие растениеводческого и животноводческого направления, разведение и приобретение племенного скота мясного направления с последующей реализацией продукции животноводства.</w:t>
      </w:r>
    </w:p>
    <w:p w:rsidR="001E242A" w:rsidRPr="006D6063" w:rsidRDefault="001E242A" w:rsidP="006D6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1E242A" w:rsidRPr="006D6063" w:rsidRDefault="001E242A" w:rsidP="006D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Муниципальное образование «Корсукское»</w:t>
      </w:r>
      <w:r w:rsidRPr="006D6063">
        <w:rPr>
          <w:rFonts w:ascii="Times New Roman" w:hAnsi="Times New Roman" w:cs="Times New Roman"/>
          <w:sz w:val="28"/>
          <w:szCs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Сельское поселение расположено в восточной приграничной части Эхирит-Булагатского района в долине реки Мурин.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Общая площадь территории поселения составляет 158,3 км</w:t>
      </w:r>
      <w:r w:rsidRPr="006D60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6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 w:rsidRPr="006D606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«Корсукское»</w:t>
      </w:r>
      <w:r w:rsidRPr="006D6063">
        <w:rPr>
          <w:rFonts w:ascii="Times New Roman" w:hAnsi="Times New Roman" w:cs="Times New Roman"/>
          <w:sz w:val="28"/>
          <w:szCs w:val="28"/>
        </w:rPr>
        <w:t xml:space="preserve"> проживает 1010 чел, что составляет 3,4 % от населения района.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В состав поселения входит семь населенных пунктов - д. Корсук, д. Гушит, д. Ишины, д. Ординск, д. Сагарук, д. Тотохон, д. Шохтой.  Административным центром муниципального образования является д. Корсук. </w:t>
      </w:r>
    </w:p>
    <w:p w:rsidR="001E242A" w:rsidRPr="006D6063" w:rsidRDefault="001E242A" w:rsidP="006D6063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поселения действуют предприятия МОУ Корсукская СОШ, Ишинская НОШ, Шохтойская НОШ, Гушитская НОШ, Корсукский ФАП, Шохтойский ФАП, Гушитский ФАП, отделение ФГУП Почта России.</w:t>
      </w:r>
    </w:p>
    <w:p w:rsidR="001E242A" w:rsidRPr="006D6063" w:rsidRDefault="001E242A" w:rsidP="006D6063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Специализация муниципального образования «Корсукское» - сельское хозяйство. На территории поселения имеется Ишинское месторождение каменного угля. Функционируют крестьянско-фермерские хозяйства, личные подсобные хозяйства, а также СХПССПК «Корсукский», занимающиеся переработкой молока. При государственной поддержке крестьянско-фермерских хозяйств будут создаваться новые рабочие места.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pStyle w:val="ConsNormal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6D6063">
        <w:rPr>
          <w:rFonts w:ascii="Times New Roman" w:hAnsi="Times New Roman"/>
          <w:b/>
          <w:sz w:val="28"/>
          <w:szCs w:val="28"/>
        </w:rPr>
        <w:t>Муниципальное образование «Кулункунское»</w:t>
      </w:r>
      <w:r w:rsidRPr="006D6063">
        <w:rPr>
          <w:rFonts w:ascii="Times New Roman" w:hAnsi="Times New Roman"/>
          <w:sz w:val="28"/>
          <w:szCs w:val="28"/>
        </w:rPr>
        <w:t xml:space="preserve"> является единым экономическим, историческим, социальным, территориальным образованием, входит </w:t>
      </w:r>
      <w:r w:rsidRPr="006D6063">
        <w:rPr>
          <w:rFonts w:ascii="Times New Roman" w:hAnsi="Times New Roman"/>
          <w:sz w:val="28"/>
          <w:szCs w:val="28"/>
        </w:rPr>
        <w:lastRenderedPageBreak/>
        <w:t>в состав муниципального образования «Эхирит-Булагатский район» Иркутской области.</w:t>
      </w:r>
    </w:p>
    <w:p w:rsidR="001E242A" w:rsidRPr="006D6063" w:rsidRDefault="001E242A" w:rsidP="006D6063">
      <w:pPr>
        <w:pStyle w:val="ConsNormal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6D6063">
        <w:rPr>
          <w:rFonts w:ascii="Times New Roman" w:hAnsi="Times New Roman"/>
          <w:sz w:val="28"/>
          <w:szCs w:val="28"/>
        </w:rPr>
        <w:t>Муниципальное образование «Кулункунское» расположено в северо-западной части от районного центра. Население составляет 1411 человек.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МО осуществляют свою деятельность 40 крестьянско - фермерских хозяйств, 2 молочные фермы, 5 индивидуальных предпринимателей, 4 школы, 1 детский сад, 5 фельдшерских пунктов, ООО «Этнопарк Золотая Орда».</w:t>
      </w:r>
    </w:p>
    <w:p w:rsidR="001E242A" w:rsidRPr="006D6063" w:rsidRDefault="001E242A" w:rsidP="006D60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Муниципальное образование обладает значительными территориальными резервами и возможностями для увеличения объема сельскохозяйственной продукции – как растениеводства, так и животноводства. Развитие сельского хозяйства связано с организацией закупа молока и мяса в личных подсобных хозяйствах и созданием сельскохозяйственных кооперативов по переработке продукции животноводства, с созданием и развитием крестьянско-фермерских хозяйств. </w:t>
      </w:r>
    </w:p>
    <w:p w:rsidR="001E242A" w:rsidRPr="006D6063" w:rsidRDefault="001E242A" w:rsidP="006D60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Малое предпринимательство различных направлений (потребительский рынок, сельское хозяйство и переработка сельскохозяйственной продукции, туристический бизнес) также может выступить одним из важнейших факторов реализации как текущих, так и перспективных планов социально-экономического развития.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Муниципальное образование «Ново-Николаевское»</w:t>
      </w:r>
      <w:r w:rsidRPr="006D6063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расположено в северо-восточной части Эхирит-Булагатского района. </w:t>
      </w:r>
      <w:r w:rsidRPr="006D6063">
        <w:rPr>
          <w:rFonts w:ascii="Times New Roman" w:hAnsi="Times New Roman" w:cs="Times New Roman"/>
          <w:sz w:val="28"/>
          <w:szCs w:val="28"/>
        </w:rPr>
        <w:t>Административный центр муниципального образования «Ново-Николаевское» – с. Ново-Николаевск, расположен в 65 км.</w:t>
      </w:r>
      <w:r w:rsidRPr="006D60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состав муниципального образования «Ново-Николаевское» входят пять населенных пунктов: с. Ново-Николаевск, д. Хабаровск, д. Муромцовка, д. Хуты, д. Шертой, с общей численностью населения – 885</w:t>
      </w:r>
      <w:r w:rsidRPr="006D60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>человек.</w:t>
      </w: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Общая площадь земель муниципального образования - 71003 га, в том числе земель сельхозугодий – 15273га, площадь лесного фонда – 38709 га, площадь застроенных земель– 91 га. </w:t>
      </w: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сегодняшний день на территории МО осуществляют свою деятельность 12 крестьянско - фермерских хозяйств, 4 индивидуальных предпринимателей, 2 школы, 1 детский сад, 1 КИЦ, 2 ФАП.</w:t>
      </w: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 основном развито животноводство и слабо растениеводство, из-за климатических условий.</w:t>
      </w:r>
    </w:p>
    <w:p w:rsidR="001E242A" w:rsidRPr="006D6063" w:rsidRDefault="001E242A" w:rsidP="006D60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«Ново-Николаевское» обладает территориальными резервами и возможностями для увеличения объема сельскохозяйственной продукции  животноводства. </w:t>
      </w:r>
    </w:p>
    <w:p w:rsidR="001E242A" w:rsidRPr="006D6063" w:rsidRDefault="001E242A" w:rsidP="006D60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>Существенное влияние на социально – экономическое развитие  поселения могут оказать решения комплекса мер и мероприятий</w:t>
      </w:r>
      <w:r w:rsidRPr="006D6063">
        <w:rPr>
          <w:rFonts w:ascii="Times New Roman" w:hAnsi="Times New Roman" w:cs="Times New Roman"/>
          <w:sz w:val="28"/>
          <w:szCs w:val="28"/>
        </w:rPr>
        <w:t>: оказание поддержки развитию субъектов малого предпринимательства, оказание содействия развитию системы кредитования малого бизнеса.</w:t>
      </w:r>
    </w:p>
    <w:p w:rsidR="001E242A" w:rsidRPr="006D6063" w:rsidRDefault="001E242A" w:rsidP="006D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42A" w:rsidRPr="006D6063" w:rsidRDefault="001E242A" w:rsidP="006D606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6063">
        <w:rPr>
          <w:rFonts w:ascii="Times New Roman" w:hAnsi="Times New Roman"/>
          <w:b/>
          <w:sz w:val="28"/>
          <w:szCs w:val="28"/>
        </w:rPr>
        <w:lastRenderedPageBreak/>
        <w:t>Муниципальное образование «Олойское»</w:t>
      </w:r>
      <w:r w:rsidRPr="006D6063">
        <w:rPr>
          <w:rFonts w:ascii="Times New Roman" w:hAnsi="Times New Roman"/>
          <w:sz w:val="28"/>
          <w:szCs w:val="28"/>
        </w:rPr>
        <w:t xml:space="preserve"> является единым экономическим, территориальным образованием, входит в состав муниципального образования «Эхирит-Булагатский район» Иркутской области. </w:t>
      </w:r>
    </w:p>
    <w:p w:rsidR="001E242A" w:rsidRPr="006D6063" w:rsidRDefault="001E242A" w:rsidP="006D60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Центральная усадьба муниципального образования село Олой расположена на расстоянии 26 км. от п. Усть-Ордынский. </w:t>
      </w:r>
    </w:p>
    <w:p w:rsidR="001E242A" w:rsidRPr="006D6063" w:rsidRDefault="001E242A" w:rsidP="006D60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Территория муниципального образования включает: с. Олой, д. Баянгазуй, д. Отонхой.</w:t>
      </w:r>
    </w:p>
    <w:p w:rsidR="001E242A" w:rsidRPr="006D6063" w:rsidRDefault="001E242A" w:rsidP="006D60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Общая численность населения по состоянию на 1 января 2018 года - 1063</w:t>
      </w:r>
      <w:r w:rsidRPr="006D60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>человека, образующих 269 дворов.</w:t>
      </w:r>
    </w:p>
    <w:p w:rsidR="001E242A" w:rsidRPr="006D6063" w:rsidRDefault="001E242A" w:rsidP="006D60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поселения расположены: Олойская средняя школа, почтовое отделение связи, одна библиотека, Олойская врачебная амбулатория,</w:t>
      </w:r>
      <w:r w:rsidRPr="006D60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 xml:space="preserve">1 фельдшерский пункт (д. Баянгазуй), 4 магазина, МДОУ детский сад №12 «Огонек», 9 крестьянско-фермерских хозяйств. </w:t>
      </w:r>
    </w:p>
    <w:p w:rsidR="001E242A" w:rsidRPr="006D6063" w:rsidRDefault="001E242A" w:rsidP="006D60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Муниципальное образование обладает значительными территориальными резервами и возможностями для увеличения объема сельскохозяйственной продукции – как растениеводства, так и животноводства. Развитие сельского хозяйства связано с организацией закупа молока и мяса в личных подсобных хозяйствах и созданием сельскохозяйственных кооперативов по переработке продукции животноводства, с созданием и развитием крестьянско-фермерских хозяйств. </w:t>
      </w:r>
    </w:p>
    <w:p w:rsidR="001E242A" w:rsidRPr="006D6063" w:rsidRDefault="001E242A" w:rsidP="006D60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Малое предпринимательство различных направлений (потребительский рынок,  сельское хозяйство и переработка сельскохозяйственной продукции) также может выступить одним из важнейших факторов реализации как текущих, так и перспективных планов социально-экономического развития. </w:t>
      </w:r>
    </w:p>
    <w:p w:rsidR="001E242A" w:rsidRPr="006D6063" w:rsidRDefault="001E242A" w:rsidP="006D60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Муниципальное образование "Тугутуйское"</w:t>
      </w:r>
      <w:r w:rsidRPr="006D6063">
        <w:rPr>
          <w:rFonts w:ascii="Times New Roman" w:hAnsi="Times New Roman" w:cs="Times New Roman"/>
          <w:sz w:val="28"/>
          <w:szCs w:val="28"/>
        </w:rPr>
        <w:t xml:space="preserve"> расположено в южной части Иркутской области. В состав муниципального образования  "Тугутуйское" входят два населенных пункта: с. Тугутуй, д. Камой. Административный центр село Тугутуй</w:t>
      </w:r>
      <w:r w:rsidRPr="006D6063">
        <w:rPr>
          <w:rFonts w:ascii="Times New Roman" w:hAnsi="Times New Roman" w:cs="Times New Roman"/>
          <w:sz w:val="28"/>
          <w:szCs w:val="28"/>
        </w:rPr>
        <w:tab/>
        <w:t xml:space="preserve">. Численность постоянного населения муниципального образования по состоянию на 01.01.2018 г. составила 1 225 человек.  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Общая площадь территории поселения составляет 201,5 км</w:t>
      </w:r>
      <w:r w:rsidRPr="006D60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6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Тугутуйского</w:t>
      </w:r>
      <w:r w:rsidRPr="006D60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расположены леса технического участка № 7 (Совхоз «Тугутуйский») Тугутуйского участкового лесничества. Тугутуйское участковое лесничество входит в состав Усть-Ордынского лесничества Агентства лесного хозяйства Иркутской области. </w:t>
      </w:r>
    </w:p>
    <w:p w:rsidR="001E242A" w:rsidRPr="006D6063" w:rsidRDefault="001E242A" w:rsidP="006D6063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Специализацией муниципального образования «Тугутуйское» является сельское хозяйство. На территории муниципального образования «Тугутуйское» действуют ООО СХПП «Тугутуйское», крестьянско-фермерские хозяйства и личные подсобные хозяйства. </w:t>
      </w:r>
    </w:p>
    <w:p w:rsidR="001E242A" w:rsidRPr="006D6063" w:rsidRDefault="001E242A" w:rsidP="006D6063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поселения расположены: 2 школы, 1 детский сад, отделением Общей Врачебной Практики Областной больницы №2 в с. Тугутуй,</w:t>
      </w:r>
      <w:r w:rsidRPr="006D6063">
        <w:rPr>
          <w:rFonts w:ascii="Times New Roman" w:hAnsi="Times New Roman" w:cs="Times New Roman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>зарегистрировано 7 индивидуальных предпринимателей, имеющих 8 магазинов, действует 1 сельскохозяйственное предприятие, 2 КФХ, 414 личных подсобных хозяйств. Промышленность представлена деревообрабатывающим производством и перерабатывающим производством.</w:t>
      </w:r>
      <w:r w:rsidRPr="006D6063">
        <w:rPr>
          <w:rFonts w:ascii="Times New Roman" w:hAnsi="Times New Roman" w:cs="Times New Roman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 xml:space="preserve">Обработкой древесины занимаются ИП </w:t>
      </w:r>
      <w:r w:rsidRPr="006D6063">
        <w:rPr>
          <w:rFonts w:ascii="Times New Roman" w:hAnsi="Times New Roman" w:cs="Times New Roman"/>
          <w:sz w:val="28"/>
          <w:szCs w:val="28"/>
        </w:rPr>
        <w:lastRenderedPageBreak/>
        <w:t>Рудых П.И., данными организациями напилено 1тыс. куб. м.  деловой древесины и 500 куб. м. пиломатериалов. Перерабатывающая промышленность представлена хлебопекарней ООО СХПП "Тугутуйское", которая производит 100 т хлебобулочных изделий в год, на общую сумму 1, 27 млн. руб.</w:t>
      </w:r>
    </w:p>
    <w:p w:rsidR="001E242A" w:rsidRPr="006D6063" w:rsidRDefault="001E242A" w:rsidP="006D60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Специализация муниципального образования: сельское хозяйство, в небольших объемах ведется лесозаготовительная деятельность.</w:t>
      </w:r>
    </w:p>
    <w:p w:rsidR="001E242A" w:rsidRPr="006D6063" w:rsidRDefault="001E242A" w:rsidP="006D60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Муниципальное образование обладает территориальными резервами и возможностями для увеличения объема сельскохозяйственной продукции – как растениеводства, так и животноводства, разведение и приобретение племенного скота мясного направления. </w:t>
      </w:r>
    </w:p>
    <w:p w:rsidR="001E242A" w:rsidRPr="006D6063" w:rsidRDefault="001E242A" w:rsidP="006D6063">
      <w:pPr>
        <w:pStyle w:val="af3"/>
        <w:spacing w:after="0"/>
        <w:ind w:left="0"/>
      </w:pPr>
    </w:p>
    <w:p w:rsidR="001E242A" w:rsidRPr="006D6063" w:rsidRDefault="001E242A" w:rsidP="006D6063">
      <w:pPr>
        <w:pStyle w:val="af3"/>
        <w:spacing w:after="0"/>
        <w:ind w:left="0" w:firstLine="709"/>
        <w:jc w:val="both"/>
      </w:pPr>
      <w:r w:rsidRPr="006D6063">
        <w:rPr>
          <w:b/>
        </w:rPr>
        <w:t xml:space="preserve">Муниципальное образование «Усть-Ордынское»: </w:t>
      </w:r>
      <w:r w:rsidRPr="006D6063">
        <w:t>в начале 1918 г. Усть-Орда значительно обустроилась, вместо инородческой управы был создан Усть-Ордынский волисполком.26 сентября 1937 г. образован Усть-Ордынский Бурятский национальный округ с центром в селе Усть-Ордынское, где в то время проживало около 4-5 тыс. жителей. В марте 1941 г. село Усть-Ордынское переименовано в рабочий поселок Усть-Ордынский.</w:t>
      </w:r>
    </w:p>
    <w:p w:rsidR="001E242A" w:rsidRPr="006D6063" w:rsidRDefault="001E242A" w:rsidP="006D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ab/>
        <w:t>Поселок Усть-Ордынский</w:t>
      </w:r>
      <w:r w:rsidRPr="006D606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6063">
        <w:rPr>
          <w:rFonts w:ascii="Times New Roman" w:hAnsi="Times New Roman" w:cs="Times New Roman"/>
          <w:sz w:val="28"/>
          <w:szCs w:val="28"/>
        </w:rPr>
        <w:t>административный центр Усть-Ордынского Бурятского округа, расположенный в 65 км севернее г.Иркутска, связан с областным центром шоссейной дорогой с асфальтовым покрытием.</w:t>
      </w:r>
    </w:p>
    <w:p w:rsidR="001E242A" w:rsidRPr="006D6063" w:rsidRDefault="001E242A" w:rsidP="006D6063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ab/>
      </w:r>
      <w:r w:rsidRPr="006D6063">
        <w:rPr>
          <w:rFonts w:ascii="Times New Roman" w:hAnsi="Times New Roman" w:cs="Times New Roman"/>
          <w:bCs/>
          <w:sz w:val="28"/>
          <w:szCs w:val="28"/>
        </w:rPr>
        <w:t xml:space="preserve">Площадь территории муниципального образования «Усть-Ордынское» составляет 40382,3 кв.м. </w:t>
      </w:r>
      <w:r w:rsidRPr="006D6063">
        <w:rPr>
          <w:rFonts w:ascii="Times New Roman" w:hAnsi="Times New Roman" w:cs="Times New Roman"/>
          <w:sz w:val="28"/>
          <w:szCs w:val="28"/>
        </w:rPr>
        <w:t>В</w:t>
      </w:r>
      <w:r w:rsidRPr="006D6063">
        <w:rPr>
          <w:rFonts w:ascii="Times New Roman" w:hAnsi="Times New Roman" w:cs="Times New Roman"/>
          <w:bCs/>
          <w:sz w:val="28"/>
          <w:szCs w:val="28"/>
        </w:rPr>
        <w:t xml:space="preserve"> поселке проживает 16600 (похозяйственные книги), (по стат. данным 14736) человек в 5947 домохозяйствах.</w:t>
      </w:r>
    </w:p>
    <w:p w:rsidR="001E242A" w:rsidRPr="006D6063" w:rsidRDefault="001E242A" w:rsidP="006D6063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</w:rPr>
        <w:tab/>
      </w:r>
      <w:r w:rsidRPr="006D6063">
        <w:rPr>
          <w:rFonts w:ascii="Times New Roman" w:hAnsi="Times New Roman" w:cs="Times New Roman"/>
          <w:sz w:val="28"/>
          <w:szCs w:val="28"/>
        </w:rPr>
        <w:t>На территории МО действует 280 хозяйствующих субъектов (предприятий, организаций, их филиалов и других обособленных подразделений) и более четырехсот индивидуальных предпринимателей. Наибольшее число занятого населения сосредоточено в торговле, общественном питании. Эти направления деятельности остаются приоритетными и в настоящее время.</w:t>
      </w:r>
    </w:p>
    <w:p w:rsidR="001E242A" w:rsidRPr="006D6063" w:rsidRDefault="001E242A" w:rsidP="006D606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ab/>
        <w:t>В личном подсобном хозяйстве содержится  2416 голов скота, в том числе коров – 1035 гол.</w:t>
      </w:r>
    </w:p>
    <w:p w:rsidR="001E242A" w:rsidRPr="006D6063" w:rsidRDefault="001E242A" w:rsidP="006D606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 xml:space="preserve">Основным приоритетом МО «Усть-Ордынское» являются работы по контролю за изменением собственников жилья, выявление потенциальных бесхозных объектов с целью перевода в собственность поселения и последующей реализации. Завершение процесса разграничения земель по уровням собственности и юридическое оформление права муниципальной собственности на земельные участки. Активизация работы по сбору арендной платы, погашению образовавшейся задолженности за использование земель и имущества. </w:t>
      </w:r>
    </w:p>
    <w:p w:rsidR="001E242A" w:rsidRPr="006D6063" w:rsidRDefault="001E242A" w:rsidP="006D606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>В среднесрочном периоде ожидается укрепление финансового состояния МО «Усть-Ордынское» за счет увеличение поступления имущественных и земельных налогов, а также налога на доходы физических лиц.</w:t>
      </w:r>
    </w:p>
    <w:p w:rsidR="001E242A" w:rsidRPr="006D6063" w:rsidRDefault="001E242A" w:rsidP="006D606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Муниципальное образование «Харатское»</w:t>
      </w:r>
      <w:r w:rsidRPr="006D6063">
        <w:rPr>
          <w:rFonts w:ascii="Times New Roman" w:hAnsi="Times New Roman" w:cs="Times New Roman"/>
          <w:sz w:val="28"/>
          <w:szCs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район», наделено статусом сельского поселения. 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lastRenderedPageBreak/>
        <w:t>В состав поселения входит три населенных пунктов - с. Харат, д. Верхний Кукут, д. Нижний Кукут, Административным центром муниципального образования является с. Харат. Общая площадь территории поселения составляет 16155 га.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проживает 1,1 тыс. чел.</w:t>
      </w: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находятся; общеобразовательная школа, Верхне -Кукутская НОШ - детский сад, два дома культуры, отделение связи, Харатское отделение общей врачебной практики ОГБУЗ «Областная больница №2».</w:t>
      </w:r>
    </w:p>
    <w:p w:rsidR="001E242A" w:rsidRPr="006D6063" w:rsidRDefault="001E242A" w:rsidP="006D6063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МО «Харатское» - это сельское хозяйство</w:t>
      </w:r>
      <w:r w:rsidRPr="006D60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D6063">
        <w:rPr>
          <w:rFonts w:ascii="Times New Roman" w:hAnsi="Times New Roman" w:cs="Times New Roman"/>
          <w:sz w:val="28"/>
          <w:szCs w:val="28"/>
        </w:rPr>
        <w:t>где приоритетным направлением является животноводство, растениеводство.</w:t>
      </w:r>
    </w:p>
    <w:p w:rsidR="001E242A" w:rsidRPr="006D6063" w:rsidRDefault="001E242A" w:rsidP="006D60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Муниципальное образование обладает территориальными резервами и возможностями для увеличения объема сельскохозяйственной продукции – как растениеводства, так и животноводства. Перспективы сельского хозяйства связаны с развитием личных подсобных хозяйств и созданием крестьянско-фермерских хозяйств,  проведением работ по повышению плодородия почв, организацией закупа молока и мяса у населения.</w:t>
      </w:r>
    </w:p>
    <w:p w:rsidR="001E242A" w:rsidRPr="006D6063" w:rsidRDefault="001E242A" w:rsidP="006D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«Харазаргайское» </w:t>
      </w:r>
      <w:r w:rsidRPr="006D6063">
        <w:rPr>
          <w:rFonts w:ascii="Times New Roman" w:hAnsi="Times New Roman" w:cs="Times New Roman"/>
          <w:sz w:val="28"/>
          <w:szCs w:val="28"/>
        </w:rPr>
        <w:t xml:space="preserve">расположено в северо-западной части Эхирит-Булагатского района Усть-Ордынского Бурятского округа Иркутской области. Площадь муниципального образования составляет 22295,83 га, площадь земель лесного фонда 8709,15 га длина границ 104,10 км. Протяженность поселения с севера на юг составляет 21,0 км, с востока на запад – около 20,0 км. </w:t>
      </w:r>
    </w:p>
    <w:p w:rsidR="001E242A" w:rsidRPr="006D6063" w:rsidRDefault="001E242A" w:rsidP="006D60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«Харазаргайское» входят два населенных пункта: с. Харазаргай (административный центр) и д.Кукунут. Общая численность населения на 1 января 2018 года - 879 чел., составляющих 252 двора. </w:t>
      </w:r>
    </w:p>
    <w:p w:rsidR="001E242A" w:rsidRPr="006D6063" w:rsidRDefault="001E242A" w:rsidP="006D6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территории Поселения находятся: Харазаргайская средняя школа, Кукунутская начальная школа, почтовое отделение связи, две библиотеки, Дом культуры, два ФАПа, 3 магазина, индивидуальное предприятие по заготовке и переработке древесины, 8 крестьянско-фермерских хозяйств.</w:t>
      </w:r>
    </w:p>
    <w:p w:rsidR="001E242A" w:rsidRPr="006D6063" w:rsidRDefault="001E242A" w:rsidP="006D6063">
      <w:pPr>
        <w:pStyle w:val="Default"/>
        <w:ind w:firstLine="720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В качестве ресурсов социально-экономического развития сельского поселения можно выделить следующее: </w:t>
      </w:r>
    </w:p>
    <w:p w:rsidR="001E242A" w:rsidRPr="006D6063" w:rsidRDefault="001E242A" w:rsidP="006D6063">
      <w:pPr>
        <w:pStyle w:val="Default"/>
        <w:numPr>
          <w:ilvl w:val="1"/>
          <w:numId w:val="12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Наличие земельных ресурсов, пригодных для развития сельского хозяйства. Более эффективное использование земель сельскохозяйственного назначения позволит получить высокие урожаи, создать прочную кормовую базу, что в свою очередь приведет к росту производства продукции животноводства в личных подсобных хозяйствах и крестьянских фермерских хозяйствах. </w:t>
      </w:r>
    </w:p>
    <w:p w:rsidR="001E242A" w:rsidRPr="006D6063" w:rsidRDefault="001E242A" w:rsidP="006D6063">
      <w:pPr>
        <w:pStyle w:val="Default"/>
        <w:ind w:firstLine="720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Общая площадь сельскохозяйственных угодий 13586,68 га, из них в пользовании граждан в личных подсобных хозяйствах – 7269 га, в пользовании крестьянско-фермерских хозяйствах - 374 га.</w:t>
      </w:r>
    </w:p>
    <w:p w:rsidR="001E242A" w:rsidRPr="006D6063" w:rsidRDefault="001E242A" w:rsidP="006D6063">
      <w:pPr>
        <w:pStyle w:val="Default"/>
        <w:ind w:firstLine="720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2. Наличие природных ресурсов, которые могут предоставить интерес для промышленного освоения: </w:t>
      </w:r>
    </w:p>
    <w:p w:rsidR="001E242A" w:rsidRPr="006D6063" w:rsidRDefault="001E242A" w:rsidP="006D6063">
      <w:pPr>
        <w:pStyle w:val="Default"/>
        <w:ind w:firstLine="720"/>
        <w:jc w:val="both"/>
        <w:rPr>
          <w:sz w:val="28"/>
          <w:szCs w:val="28"/>
        </w:rPr>
      </w:pPr>
      <w:r w:rsidRPr="006D6063">
        <w:rPr>
          <w:sz w:val="28"/>
          <w:szCs w:val="28"/>
        </w:rPr>
        <w:lastRenderedPageBreak/>
        <w:t>- древесина, площадь земель лесного фонда 8709,15 га. (в ведении Усть-Ордынского лесничества).</w:t>
      </w:r>
    </w:p>
    <w:p w:rsidR="001E242A" w:rsidRPr="006D6063" w:rsidRDefault="001E242A" w:rsidP="006D6063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- гравий, на территории Поселения находится карьер гравия; </w:t>
      </w:r>
    </w:p>
    <w:p w:rsidR="001E242A" w:rsidRPr="006D6063" w:rsidRDefault="001E242A" w:rsidP="006D6063">
      <w:pPr>
        <w:pStyle w:val="Default"/>
        <w:ind w:firstLine="720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3. Наличие свободных трудовых ресурсов; </w:t>
      </w:r>
    </w:p>
    <w:p w:rsidR="001E242A" w:rsidRPr="006D6063" w:rsidRDefault="001E242A" w:rsidP="006D6063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Численность трудоспособного населения Поселения по статистическим  данным составляет 286 чел. или 32 % от общей численности постоянного населения МО.</w:t>
      </w:r>
    </w:p>
    <w:p w:rsidR="001E242A" w:rsidRPr="006D6063" w:rsidRDefault="001E242A" w:rsidP="006D6063">
      <w:pPr>
        <w:spacing w:after="0" w:line="240" w:lineRule="auto"/>
        <w:ind w:left="360" w:firstLine="362"/>
        <w:rPr>
          <w:rFonts w:ascii="Times New Roman" w:hAnsi="Times New Roman" w:cs="Times New Roman"/>
          <w:b/>
          <w:bCs/>
        </w:rPr>
      </w:pPr>
    </w:p>
    <w:p w:rsidR="001E242A" w:rsidRDefault="001E242A" w:rsidP="006D6063">
      <w:pPr>
        <w:pStyle w:val="ConsPlusNormal"/>
        <w:ind w:firstLine="709"/>
        <w:jc w:val="both"/>
        <w:rPr>
          <w:b/>
        </w:rPr>
      </w:pPr>
      <w:r w:rsidRPr="006D6063">
        <w:rPr>
          <w:b/>
          <w:sz w:val="28"/>
          <w:szCs w:val="28"/>
        </w:rPr>
        <w:t>Раздел 5. Показатели достижения целей социально-экономического развития Эхирит-Булагатского района, сроки и этапы реализации стратегии</w:t>
      </w:r>
      <w:r w:rsidRPr="006D6063">
        <w:rPr>
          <w:b/>
        </w:rPr>
        <w:t>.</w:t>
      </w:r>
    </w:p>
    <w:p w:rsidR="00D40418" w:rsidRPr="006D6063" w:rsidRDefault="00D40418" w:rsidP="006D6063">
      <w:pPr>
        <w:pStyle w:val="ConsPlusNormal"/>
        <w:ind w:firstLine="709"/>
        <w:jc w:val="both"/>
        <w:rPr>
          <w:b/>
        </w:rPr>
      </w:pPr>
    </w:p>
    <w:p w:rsidR="001E242A" w:rsidRPr="006D6063" w:rsidRDefault="001E242A" w:rsidP="006D6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Выбор и планирование целевых показателей Стратегии осуществлялись с учетом:</w:t>
      </w:r>
    </w:p>
    <w:p w:rsidR="001E242A" w:rsidRPr="006D6063" w:rsidRDefault="001E242A" w:rsidP="006D6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показателей для оценки эффективности деятельности органов местного самоуправления;</w:t>
      </w:r>
    </w:p>
    <w:p w:rsidR="001E242A" w:rsidRPr="006D6063" w:rsidRDefault="001E242A" w:rsidP="006D6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целевых показателей, установленных в Системе целеполагания социально-экономического развития муниципального образования «Эхирит-Булагатский  район» верхнего уровня;</w:t>
      </w:r>
    </w:p>
    <w:p w:rsidR="001E242A" w:rsidRPr="006D6063" w:rsidRDefault="001E242A" w:rsidP="006D6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показателей прогноза социально-экономического развития муниципального образования «Эхирит-Булагатский район »;</w:t>
      </w:r>
    </w:p>
    <w:p w:rsidR="001E242A" w:rsidRPr="006D6063" w:rsidRDefault="001E242A" w:rsidP="006D6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целевых показателей (индикаторов) муниципальных программ муниципального образования «Эхирит-Булагатский  район».</w:t>
      </w:r>
    </w:p>
    <w:p w:rsidR="001E242A" w:rsidRPr="006D6063" w:rsidRDefault="001E242A" w:rsidP="006D6063">
      <w:pPr>
        <w:pStyle w:val="ConsPlusNormal"/>
        <w:ind w:firstLine="540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Источники информации: Федеральная служба государственной статистики (включая территориальные отделы), ведомственная статистика, расчетные данные Администрации муниципального образования «Эхирит-Булагатский  район», отчетные данные хозяйствующих субъектов муниципального образования «Эхирит-Булагатский  район».</w:t>
      </w:r>
    </w:p>
    <w:p w:rsidR="001E242A" w:rsidRPr="006D6063" w:rsidRDefault="001E242A" w:rsidP="006D6063">
      <w:pPr>
        <w:pStyle w:val="af6"/>
        <w:spacing w:after="0"/>
        <w:ind w:firstLine="539"/>
        <w:jc w:val="both"/>
        <w:rPr>
          <w:bCs/>
          <w:spacing w:val="-4"/>
          <w:sz w:val="28"/>
          <w:szCs w:val="28"/>
          <w:highlight w:val="yellow"/>
        </w:rPr>
      </w:pPr>
      <w:r w:rsidRPr="006D6063">
        <w:rPr>
          <w:sz w:val="28"/>
          <w:szCs w:val="28"/>
        </w:rPr>
        <w:t>Стратегия включает реализацию 3 этапов до 2030 года. В случае изменения основных тенденций документ предполагает актуализацию и внесение необходимых корректировок.</w:t>
      </w:r>
    </w:p>
    <w:p w:rsidR="001E242A" w:rsidRPr="006D6063" w:rsidRDefault="001E242A" w:rsidP="006D6063">
      <w:pPr>
        <w:pStyle w:val="af6"/>
        <w:spacing w:after="0"/>
        <w:ind w:firstLine="539"/>
        <w:jc w:val="both"/>
        <w:rPr>
          <w:sz w:val="28"/>
          <w:szCs w:val="28"/>
        </w:rPr>
      </w:pPr>
      <w:r w:rsidRPr="006D6063">
        <w:rPr>
          <w:b/>
          <w:sz w:val="28"/>
          <w:szCs w:val="28"/>
        </w:rPr>
        <w:t>Первый этап</w:t>
      </w:r>
      <w:r w:rsidRPr="006D6063">
        <w:rPr>
          <w:sz w:val="28"/>
          <w:szCs w:val="28"/>
        </w:rPr>
        <w:t xml:space="preserve"> реализации Стратегии (2019 - 2021 годы) является подготовительным и будет направлен на разработку основных инструментов и механизмов реализации настоящей стратегии, а также на сохранение темпов экономического роста, достигнутых к 2017 году и </w:t>
      </w:r>
      <w:r w:rsidRPr="006D6063">
        <w:rPr>
          <w:bCs/>
          <w:spacing w:val="-4"/>
          <w:sz w:val="28"/>
          <w:szCs w:val="28"/>
        </w:rPr>
        <w:t>создание условий для последующего роста</w:t>
      </w:r>
      <w:r w:rsidRPr="006D6063">
        <w:rPr>
          <w:sz w:val="28"/>
          <w:szCs w:val="28"/>
        </w:rPr>
        <w:t xml:space="preserve">. </w:t>
      </w:r>
    </w:p>
    <w:p w:rsidR="001E242A" w:rsidRPr="006D6063" w:rsidRDefault="001E242A" w:rsidP="006D6063">
      <w:pPr>
        <w:pStyle w:val="af6"/>
        <w:spacing w:after="0"/>
        <w:ind w:firstLine="540"/>
        <w:jc w:val="both"/>
        <w:rPr>
          <w:bCs/>
          <w:spacing w:val="-4"/>
          <w:sz w:val="28"/>
          <w:szCs w:val="28"/>
        </w:rPr>
      </w:pPr>
      <w:r w:rsidRPr="006D6063">
        <w:rPr>
          <w:bCs/>
          <w:spacing w:val="-4"/>
          <w:sz w:val="28"/>
          <w:szCs w:val="28"/>
        </w:rPr>
        <w:t xml:space="preserve">На первом этапе реализации Стратегии предусматривается к концу 2021 года успешное завершение всех существующих муниципальных программ, что обеспечит базу для дальнейшего экономического роста территории. </w:t>
      </w:r>
    </w:p>
    <w:p w:rsidR="001E242A" w:rsidRPr="006D6063" w:rsidRDefault="001E242A" w:rsidP="006D6063">
      <w:pPr>
        <w:pStyle w:val="ConsPlusNormal"/>
        <w:ind w:firstLine="540"/>
        <w:jc w:val="both"/>
        <w:rPr>
          <w:sz w:val="28"/>
          <w:szCs w:val="28"/>
        </w:rPr>
      </w:pPr>
      <w:r w:rsidRPr="006D6063">
        <w:rPr>
          <w:b/>
          <w:sz w:val="28"/>
          <w:szCs w:val="28"/>
        </w:rPr>
        <w:t>Второй этап</w:t>
      </w:r>
      <w:r w:rsidRPr="006D6063">
        <w:rPr>
          <w:sz w:val="28"/>
          <w:szCs w:val="28"/>
        </w:rPr>
        <w:t xml:space="preserve"> реализации Стратегии (2022 - 2025 годы) будет направлен на способствование активному росту. </w:t>
      </w:r>
    </w:p>
    <w:p w:rsidR="001E242A" w:rsidRPr="006D6063" w:rsidRDefault="001E242A" w:rsidP="006D6063">
      <w:pPr>
        <w:pStyle w:val="ConsPlusNormal"/>
        <w:ind w:firstLine="540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Этап предполагает создание условий для ускорения темпов экономики, продолжение реализации приоритетных и стратегически значимых проектов, переход на новый формат ведения деятельности, комплексный, сбалансированный. </w:t>
      </w:r>
    </w:p>
    <w:p w:rsidR="001E242A" w:rsidRPr="006D6063" w:rsidRDefault="001E242A" w:rsidP="006D60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lastRenderedPageBreak/>
        <w:t>Третий этап</w:t>
      </w:r>
      <w:r w:rsidRPr="006D6063">
        <w:rPr>
          <w:rFonts w:ascii="Times New Roman" w:hAnsi="Times New Roman" w:cs="Times New Roman"/>
          <w:sz w:val="28"/>
          <w:szCs w:val="28"/>
        </w:rPr>
        <w:t xml:space="preserve"> реализации Стратегии (2026 - 2030 годы) будет направлен на достижение нового качества жизни населения и поставленных целей и задач стратегии.</w:t>
      </w:r>
    </w:p>
    <w:p w:rsidR="001E242A" w:rsidRPr="006D6063" w:rsidRDefault="001E242A" w:rsidP="006D60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На данном этапе предполагается достигнуть уровня и качества жизни населения района, соизмеримого с уровнем региона, обеспечить высокий уровень устойчивости экономики и бюджета района. Реализация мероприятий последнего этапа предполагает длительную подготовку и работу, направленную на трансформацию социальной среды.</w:t>
      </w:r>
    </w:p>
    <w:p w:rsidR="001E242A" w:rsidRPr="006D6063" w:rsidRDefault="001E242A" w:rsidP="006D60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Учитывая социально-экономические особенности развития Эхирит-Булагатский  района, долгосрочность планирования, ограниченность прогнозирования, нестабильные внешние макроэкономические условия, выделяются два наиболее вероятных сценария реализации стратегии: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Консервативный сценарий</w:t>
      </w:r>
      <w:r w:rsidRPr="006D6063">
        <w:rPr>
          <w:rFonts w:ascii="Times New Roman" w:hAnsi="Times New Roman" w:cs="Times New Roman"/>
          <w:sz w:val="28"/>
          <w:szCs w:val="28"/>
        </w:rPr>
        <w:t xml:space="preserve"> не предполагает существенного прогресса в модернизации экономики и сохраняет на перспективу ресурсно-ориентированную модель развития. Поддержание доходов сырьевой отрасли и бюджета будет требовать наращивания объемов добычи и освоения месторождений, что будет укреплять сырьевую специализацию района и ограничит возможности развития производств с высокой добавленной стоимостью.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Социально-экономическая политика продолжит осуществляться в рамках жесткой ограниченности финансовых ресурсов, что не позволит добиться улучшения уровня, качества жизни и потребительского спроса и сократить отставание по данным показателям от территорий Иркутской области, находящихся в более благоприятных стартовых условиях. 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Целевой сценарий</w:t>
      </w:r>
      <w:r w:rsidRPr="006D6063">
        <w:rPr>
          <w:rFonts w:ascii="Times New Roman" w:hAnsi="Times New Roman" w:cs="Times New Roman"/>
          <w:sz w:val="28"/>
          <w:szCs w:val="28"/>
        </w:rPr>
        <w:t xml:space="preserve"> предусматривает создание и приоритетное развитие высокотехнологичных отраслей. Основная задача данного сценария развития – модернизация существующих и строительство новых промышленных предприятий. Целевой сценарий предполагает внедрение инновационных технологий в традиционных отраслевых комплексах экономики (лесопромышленный, минерально-сырьевой), обновление материально-технической базы ведущих предприятий.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63">
        <w:rPr>
          <w:rFonts w:ascii="Times New Roman" w:eastAsia="Calibri" w:hAnsi="Times New Roman" w:cs="Times New Roman"/>
          <w:sz w:val="28"/>
          <w:szCs w:val="28"/>
        </w:rPr>
        <w:t xml:space="preserve">Использование имеющихся конкурентных преимуществ в производстве </w:t>
      </w:r>
      <w:r w:rsidRPr="006D6063">
        <w:rPr>
          <w:rFonts w:ascii="Times New Roman" w:eastAsia="Calibri" w:hAnsi="Times New Roman" w:cs="Times New Roman"/>
          <w:spacing w:val="-2"/>
          <w:sz w:val="28"/>
          <w:szCs w:val="28"/>
        </w:rPr>
        <w:t>и человеческого потенциала как существенного фактора роста приведет к значительному повышению доходной базы бюджета, что позволит</w:t>
      </w:r>
      <w:r w:rsidRPr="006D6063">
        <w:rPr>
          <w:rFonts w:ascii="Times New Roman" w:eastAsia="Calibri" w:hAnsi="Times New Roman" w:cs="Times New Roman"/>
          <w:sz w:val="28"/>
          <w:szCs w:val="28"/>
        </w:rPr>
        <w:t xml:space="preserve"> направлять дополнительные доходы на строительство и модернизацию социальной и инженерной инфраструктуры, заложить основу для дальнейшего развития, достичь целей и задач, предусмотренных в настоящей стратегии, в первую очередь – сломить негативные демографические тенденции и обеспечить сохранение численности населения муниципального образования «</w:t>
      </w:r>
      <w:r w:rsidRPr="006D6063">
        <w:rPr>
          <w:rFonts w:ascii="Times New Roman" w:hAnsi="Times New Roman" w:cs="Times New Roman"/>
          <w:sz w:val="28"/>
          <w:szCs w:val="28"/>
        </w:rPr>
        <w:t xml:space="preserve">Эхирит-Булагатский  </w:t>
      </w:r>
      <w:r w:rsidRPr="006D6063">
        <w:rPr>
          <w:rFonts w:ascii="Times New Roman" w:eastAsia="Calibri" w:hAnsi="Times New Roman" w:cs="Times New Roman"/>
          <w:sz w:val="28"/>
          <w:szCs w:val="28"/>
        </w:rPr>
        <w:t>район».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настоящей Стратегии </w:t>
      </w:r>
      <w:r w:rsidRPr="006D6063">
        <w:rPr>
          <w:rFonts w:ascii="Times New Roman" w:hAnsi="Times New Roman" w:cs="Times New Roman"/>
          <w:sz w:val="28"/>
          <w:szCs w:val="28"/>
        </w:rPr>
        <w:t>представлены в</w:t>
      </w:r>
      <w:r w:rsidRPr="006D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063">
        <w:rPr>
          <w:rFonts w:ascii="Times New Roman" w:hAnsi="Times New Roman" w:cs="Times New Roman"/>
          <w:sz w:val="28"/>
          <w:szCs w:val="28"/>
        </w:rPr>
        <w:t>Приложении 1.2.</w:t>
      </w:r>
    </w:p>
    <w:p w:rsidR="001E242A" w:rsidRPr="006D6063" w:rsidRDefault="001E242A" w:rsidP="006D6063">
      <w:pPr>
        <w:pStyle w:val="ConsPlusNormal"/>
        <w:jc w:val="both"/>
        <w:rPr>
          <w:b/>
          <w:sz w:val="28"/>
          <w:szCs w:val="28"/>
        </w:rPr>
      </w:pPr>
    </w:p>
    <w:p w:rsidR="001E242A" w:rsidRPr="006D6063" w:rsidRDefault="001E242A" w:rsidP="006D6063">
      <w:pPr>
        <w:pStyle w:val="ConsPlusNormal"/>
        <w:ind w:firstLine="567"/>
        <w:jc w:val="both"/>
        <w:rPr>
          <w:i/>
          <w:sz w:val="20"/>
        </w:rPr>
      </w:pPr>
      <w:r w:rsidRPr="006D6063">
        <w:rPr>
          <w:b/>
          <w:sz w:val="28"/>
          <w:szCs w:val="28"/>
        </w:rPr>
        <w:t>Раздел 6. Ожидаемые результаты реализации стратегии</w:t>
      </w:r>
    </w:p>
    <w:p w:rsidR="001E242A" w:rsidRPr="006D6063" w:rsidRDefault="001E242A" w:rsidP="006D6063">
      <w:pPr>
        <w:pStyle w:val="ConsPlusNormal"/>
        <w:ind w:firstLine="709"/>
        <w:jc w:val="both"/>
        <w:rPr>
          <w:i/>
          <w:sz w:val="20"/>
        </w:rPr>
      </w:pP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Основными направлениями реализации реального сектора экономики на период до 2030 года станут: </w:t>
      </w: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-обеспечение конкурентоспособности выпускаемой продукции, рост </w:t>
      </w:r>
      <w:r w:rsidRPr="006D6063">
        <w:rPr>
          <w:sz w:val="28"/>
          <w:szCs w:val="28"/>
        </w:rPr>
        <w:lastRenderedPageBreak/>
        <w:t>производства сельскохозяйственной продукции;</w:t>
      </w: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 -внедрение передовых инновационных технологий в  сельскохозяйственном  и промышленном  производстве;</w:t>
      </w: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 -повышение инвестиционной привлекательности территории;</w:t>
      </w: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-модернизация основных фондов и технологий, обновление производственной инфраструктуры;</w:t>
      </w: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 -повышение профессионального уровня управленческих и рабочих кадров;</w:t>
      </w: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 -создание информационного пространства экономики района. </w:t>
      </w: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Успешная реализация указанных направлений развития экономики района позволит достичь также роста к уровню 2030 года:</w:t>
      </w: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 -показатели индекса физического объема промышленного и сельскохозяйственного производства более чем 2,5%;</w:t>
      </w: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 -увеличение заработной платы- 16,1 %;</w:t>
      </w: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-создание условий для инвестирования и кредитования малого бизнеса;</w:t>
      </w: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 -формирование рынка информационных услуг;</w:t>
      </w: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>-увеличение доли налоговых поступлений от субъектов малого предпринимательства в консолидированный бюджет района.</w:t>
      </w:r>
    </w:p>
    <w:p w:rsidR="001E242A" w:rsidRPr="006D6063" w:rsidRDefault="001E242A" w:rsidP="006D6063">
      <w:pPr>
        <w:pStyle w:val="ConsPlusNormal"/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В основу моделирования ожидаемых результатов Стратегии лежит прогноз основных показателей социально-экономического развития муниципального образования «Эхирит-Булагатский район». Учитывая сложившуюся к настоящему времени структуру экономики района до 2030 года темп развития сельского хозяйства достигнет – 15,3 %, промышленности  достигнет в 15,9 %. </w:t>
      </w:r>
    </w:p>
    <w:p w:rsidR="001E242A" w:rsidRPr="006D6063" w:rsidRDefault="001E242A" w:rsidP="006D6063">
      <w:pPr>
        <w:pStyle w:val="ConsPlusNormal"/>
        <w:ind w:firstLine="709"/>
        <w:jc w:val="both"/>
        <w:rPr>
          <w:i/>
          <w:sz w:val="28"/>
          <w:szCs w:val="28"/>
        </w:rPr>
      </w:pPr>
      <w:r w:rsidRPr="006D6063">
        <w:rPr>
          <w:sz w:val="28"/>
          <w:szCs w:val="28"/>
        </w:rPr>
        <w:t>Рост заработной платы в соответствии с состоянием развития экономики района к 2030 году увеличится по сравнению с уровнем 2017 года, что позволит достичь к 2030 году уровня среднемесячной заработной платы 33,280 тыс. рублей. Численность населения с доходами ниже прожиточного минимума снизится к уровню 2030 года и составит 7,4 тыс. чел.</w:t>
      </w:r>
    </w:p>
    <w:p w:rsidR="001E242A" w:rsidRPr="006D6063" w:rsidRDefault="001E242A" w:rsidP="006D6063">
      <w:pPr>
        <w:pStyle w:val="ConsPlusNormal"/>
        <w:tabs>
          <w:tab w:val="left" w:pos="8745"/>
        </w:tabs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1E242A" w:rsidRPr="006D6063" w:rsidRDefault="001E242A" w:rsidP="006D6063">
      <w:pPr>
        <w:pStyle w:val="ConsPlusNormal"/>
        <w:tabs>
          <w:tab w:val="left" w:pos="8745"/>
        </w:tabs>
        <w:ind w:firstLine="709"/>
        <w:jc w:val="both"/>
        <w:rPr>
          <w:sz w:val="28"/>
          <w:szCs w:val="28"/>
        </w:rPr>
      </w:pPr>
      <w:r w:rsidRPr="006D6063">
        <w:rPr>
          <w:sz w:val="28"/>
          <w:szCs w:val="28"/>
        </w:rPr>
        <w:t xml:space="preserve">                                                                                                  Таблица  10  </w:t>
      </w:r>
    </w:p>
    <w:p w:rsidR="001E242A" w:rsidRPr="006D6063" w:rsidRDefault="001E242A" w:rsidP="006D6063">
      <w:pPr>
        <w:pStyle w:val="ConsPlusNormal"/>
        <w:tabs>
          <w:tab w:val="left" w:pos="8745"/>
        </w:tabs>
        <w:ind w:firstLine="709"/>
        <w:jc w:val="center"/>
        <w:rPr>
          <w:sz w:val="28"/>
          <w:szCs w:val="28"/>
        </w:rPr>
      </w:pPr>
      <w:r w:rsidRPr="006D6063">
        <w:rPr>
          <w:sz w:val="28"/>
          <w:szCs w:val="28"/>
        </w:rPr>
        <w:t>Ожидаемые результаты реализации стратегии.</w:t>
      </w:r>
    </w:p>
    <w:p w:rsidR="001E242A" w:rsidRPr="006D6063" w:rsidRDefault="001E242A" w:rsidP="006D6063">
      <w:pPr>
        <w:pStyle w:val="ConsPlusNormal"/>
        <w:ind w:firstLine="709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16"/>
        <w:gridCol w:w="1104"/>
        <w:gridCol w:w="1105"/>
        <w:gridCol w:w="1093"/>
        <w:gridCol w:w="996"/>
        <w:gridCol w:w="996"/>
        <w:gridCol w:w="1074"/>
        <w:gridCol w:w="1049"/>
      </w:tblGrid>
      <w:tr w:rsidR="001E242A" w:rsidRPr="006D6063" w:rsidTr="006D6063">
        <w:tc>
          <w:tcPr>
            <w:tcW w:w="2520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Показатель</w:t>
            </w:r>
          </w:p>
        </w:tc>
        <w:tc>
          <w:tcPr>
            <w:tcW w:w="1132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2016 г.</w:t>
            </w:r>
          </w:p>
        </w:tc>
        <w:tc>
          <w:tcPr>
            <w:tcW w:w="1134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2017 г.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2018 г.</w:t>
            </w:r>
          </w:p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(оценка)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2019-2020 гг.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2022-2026 гг.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2027-2029 гг.</w:t>
            </w:r>
          </w:p>
        </w:tc>
        <w:tc>
          <w:tcPr>
            <w:tcW w:w="1063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2030 г.</w:t>
            </w:r>
          </w:p>
        </w:tc>
      </w:tr>
      <w:tr w:rsidR="001E242A" w:rsidRPr="006D6063" w:rsidTr="006D6063">
        <w:tc>
          <w:tcPr>
            <w:tcW w:w="2520" w:type="dxa"/>
            <w:vAlign w:val="center"/>
          </w:tcPr>
          <w:p w:rsidR="001E242A" w:rsidRPr="006D6063" w:rsidRDefault="001E242A" w:rsidP="006D474D">
            <w:pPr>
              <w:pStyle w:val="ConsPlusNormal"/>
              <w:jc w:val="both"/>
            </w:pPr>
            <w:r w:rsidRPr="006D6063">
              <w:t>Валовый выпуск продукции  в сельхозорганизациях, млн. руб.</w:t>
            </w:r>
          </w:p>
        </w:tc>
        <w:tc>
          <w:tcPr>
            <w:tcW w:w="1132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151,104</w:t>
            </w:r>
          </w:p>
        </w:tc>
        <w:tc>
          <w:tcPr>
            <w:tcW w:w="1134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179,7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177,7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183,2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190,9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198,9</w:t>
            </w:r>
          </w:p>
        </w:tc>
        <w:tc>
          <w:tcPr>
            <w:tcW w:w="1063" w:type="dxa"/>
            <w:vAlign w:val="center"/>
          </w:tcPr>
          <w:p w:rsidR="001E242A" w:rsidRPr="006D6063" w:rsidRDefault="001E242A" w:rsidP="006D6063">
            <w:pPr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207,3</w:t>
            </w:r>
          </w:p>
        </w:tc>
      </w:tr>
      <w:tr w:rsidR="001E242A" w:rsidRPr="006D6063" w:rsidTr="006D6063">
        <w:tc>
          <w:tcPr>
            <w:tcW w:w="2520" w:type="dxa"/>
            <w:vAlign w:val="center"/>
          </w:tcPr>
          <w:p w:rsidR="001E242A" w:rsidRPr="006D6063" w:rsidRDefault="001E242A" w:rsidP="006D474D">
            <w:pPr>
              <w:pStyle w:val="ConsPlusNormal"/>
              <w:jc w:val="both"/>
            </w:pPr>
            <w:r w:rsidRPr="006D6063">
              <w:t>Индекс физического объема промышленного производства,%</w:t>
            </w:r>
          </w:p>
        </w:tc>
        <w:tc>
          <w:tcPr>
            <w:tcW w:w="1132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112,5</w:t>
            </w:r>
          </w:p>
        </w:tc>
        <w:tc>
          <w:tcPr>
            <w:tcW w:w="1134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105,9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106,4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106,8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107,4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108,0</w:t>
            </w:r>
          </w:p>
        </w:tc>
        <w:tc>
          <w:tcPr>
            <w:tcW w:w="1063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108,4</w:t>
            </w:r>
          </w:p>
        </w:tc>
      </w:tr>
      <w:tr w:rsidR="001E242A" w:rsidRPr="006D6063" w:rsidTr="006D6063">
        <w:tc>
          <w:tcPr>
            <w:tcW w:w="2520" w:type="dxa"/>
            <w:vAlign w:val="center"/>
          </w:tcPr>
          <w:p w:rsidR="001E242A" w:rsidRPr="006D6063" w:rsidRDefault="001E242A" w:rsidP="006D474D">
            <w:pPr>
              <w:pStyle w:val="ConsPlusNormal"/>
              <w:jc w:val="both"/>
            </w:pPr>
            <w:r w:rsidRPr="006D6063">
              <w:t>Среднемесячная начисленная заработная плата, руб.</w:t>
            </w:r>
          </w:p>
        </w:tc>
        <w:tc>
          <w:tcPr>
            <w:tcW w:w="1132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26772,5</w:t>
            </w:r>
          </w:p>
        </w:tc>
        <w:tc>
          <w:tcPr>
            <w:tcW w:w="1134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28663,5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29523,4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30409,1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31321,4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32261,0</w:t>
            </w:r>
          </w:p>
        </w:tc>
        <w:tc>
          <w:tcPr>
            <w:tcW w:w="1063" w:type="dxa"/>
            <w:vAlign w:val="center"/>
          </w:tcPr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szCs w:val="24"/>
              </w:rPr>
            </w:pPr>
          </w:p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33280,8</w:t>
            </w:r>
          </w:p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</w:tr>
      <w:tr w:rsidR="001E242A" w:rsidRPr="006D6063" w:rsidTr="006D6063">
        <w:tc>
          <w:tcPr>
            <w:tcW w:w="2520" w:type="dxa"/>
            <w:vAlign w:val="center"/>
          </w:tcPr>
          <w:p w:rsidR="001E242A" w:rsidRPr="006D6063" w:rsidRDefault="001E242A" w:rsidP="006D474D">
            <w:pPr>
              <w:pStyle w:val="ConsPlusNormal"/>
              <w:jc w:val="both"/>
            </w:pPr>
            <w:r w:rsidRPr="006D6063">
              <w:t xml:space="preserve">Численность </w:t>
            </w:r>
            <w:r w:rsidRPr="006D6063">
              <w:lastRenderedPageBreak/>
              <w:t>населения с доходами ниже прожиточного минимума, тыс.чел.</w:t>
            </w:r>
          </w:p>
        </w:tc>
        <w:tc>
          <w:tcPr>
            <w:tcW w:w="1132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lastRenderedPageBreak/>
              <w:t>7,6</w:t>
            </w:r>
          </w:p>
        </w:tc>
        <w:tc>
          <w:tcPr>
            <w:tcW w:w="1134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9,4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9,0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8,6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8,2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7,8</w:t>
            </w:r>
          </w:p>
        </w:tc>
        <w:tc>
          <w:tcPr>
            <w:tcW w:w="1063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7,4</w:t>
            </w:r>
          </w:p>
        </w:tc>
      </w:tr>
      <w:tr w:rsidR="001E242A" w:rsidRPr="006D6063" w:rsidTr="006D6063">
        <w:tc>
          <w:tcPr>
            <w:tcW w:w="2520" w:type="dxa"/>
            <w:vAlign w:val="center"/>
          </w:tcPr>
          <w:p w:rsidR="001E242A" w:rsidRPr="006D6063" w:rsidRDefault="001E242A" w:rsidP="006D474D">
            <w:pPr>
              <w:pStyle w:val="ConsPlusNormal"/>
              <w:jc w:val="both"/>
            </w:pPr>
            <w:r w:rsidRPr="006D6063">
              <w:t>Поступления налогов и сборов в консолидированный местный бюджет, млн. руб.</w:t>
            </w:r>
          </w:p>
        </w:tc>
        <w:tc>
          <w:tcPr>
            <w:tcW w:w="1132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162,9</w:t>
            </w:r>
          </w:p>
        </w:tc>
        <w:tc>
          <w:tcPr>
            <w:tcW w:w="1134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155,9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160,1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164,9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169,9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174,9</w:t>
            </w:r>
          </w:p>
        </w:tc>
        <w:tc>
          <w:tcPr>
            <w:tcW w:w="1063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180,2</w:t>
            </w:r>
          </w:p>
        </w:tc>
      </w:tr>
      <w:tr w:rsidR="001E242A" w:rsidRPr="006D6063" w:rsidTr="006D6063">
        <w:tc>
          <w:tcPr>
            <w:tcW w:w="2520" w:type="dxa"/>
            <w:vAlign w:val="center"/>
          </w:tcPr>
          <w:p w:rsidR="001E242A" w:rsidRPr="006D6063" w:rsidRDefault="001E242A" w:rsidP="006D474D">
            <w:pPr>
              <w:pStyle w:val="ConsPlusNormal"/>
              <w:jc w:val="both"/>
            </w:pPr>
            <w:r w:rsidRPr="006D6063">
              <w:t>Обеспеченность собственными доходами консолидированного местного бюджета  на душу населения, руб.</w:t>
            </w:r>
          </w:p>
        </w:tc>
        <w:tc>
          <w:tcPr>
            <w:tcW w:w="1132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5286.45</w:t>
            </w:r>
          </w:p>
        </w:tc>
        <w:tc>
          <w:tcPr>
            <w:tcW w:w="1134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5520,0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5685,0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5856,2</w:t>
            </w:r>
          </w:p>
        </w:tc>
        <w:tc>
          <w:tcPr>
            <w:tcW w:w="996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6038,9</w:t>
            </w:r>
          </w:p>
        </w:tc>
        <w:tc>
          <w:tcPr>
            <w:tcW w:w="1095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6212,8</w:t>
            </w:r>
          </w:p>
        </w:tc>
        <w:tc>
          <w:tcPr>
            <w:tcW w:w="1063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63996</w:t>
            </w:r>
          </w:p>
        </w:tc>
      </w:tr>
    </w:tbl>
    <w:p w:rsidR="001E242A" w:rsidRPr="006D6063" w:rsidRDefault="001E242A" w:rsidP="006D6063">
      <w:pPr>
        <w:pStyle w:val="ConsPlusNormal"/>
        <w:ind w:firstLine="709"/>
        <w:jc w:val="both"/>
      </w:pPr>
    </w:p>
    <w:p w:rsidR="001E242A" w:rsidRDefault="001E242A" w:rsidP="006D6063">
      <w:pPr>
        <w:pStyle w:val="ConsPlusNormal"/>
        <w:ind w:firstLine="709"/>
        <w:jc w:val="both"/>
        <w:rPr>
          <w:b/>
          <w:sz w:val="28"/>
          <w:szCs w:val="28"/>
        </w:rPr>
      </w:pPr>
      <w:r w:rsidRPr="006D6063">
        <w:rPr>
          <w:b/>
          <w:sz w:val="28"/>
          <w:szCs w:val="28"/>
        </w:rPr>
        <w:t>Раздел 7. Оценка финансовых ресурсов, необходимых для  реализации стратегии.</w:t>
      </w:r>
    </w:p>
    <w:p w:rsidR="006D474D" w:rsidRPr="006D6063" w:rsidRDefault="006D474D" w:rsidP="006D6063">
      <w:pPr>
        <w:pStyle w:val="ConsPlusNormal"/>
        <w:ind w:firstLine="709"/>
        <w:jc w:val="both"/>
        <w:rPr>
          <w:i/>
          <w:sz w:val="20"/>
        </w:rPr>
      </w:pPr>
    </w:p>
    <w:p w:rsidR="001E242A" w:rsidRPr="006D6063" w:rsidRDefault="001E242A" w:rsidP="006D606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063">
        <w:rPr>
          <w:rFonts w:ascii="Times New Roman" w:hAnsi="Times New Roman"/>
          <w:sz w:val="28"/>
          <w:szCs w:val="28"/>
          <w:lang w:val="ru-RU"/>
        </w:rPr>
        <w:t>В условиях дефицита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 развития.</w:t>
      </w:r>
    </w:p>
    <w:p w:rsidR="001E242A" w:rsidRPr="006D6063" w:rsidRDefault="001E242A" w:rsidP="006D606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063">
        <w:rPr>
          <w:rFonts w:ascii="Times New Roman" w:hAnsi="Times New Roman"/>
          <w:sz w:val="28"/>
          <w:szCs w:val="28"/>
          <w:lang w:val="ru-RU"/>
        </w:rPr>
        <w:t>Основные направления работы по привлечению финансовых ресурсов, необходимых для реализации стратегии:</w:t>
      </w:r>
    </w:p>
    <w:p w:rsidR="001E242A" w:rsidRPr="006D6063" w:rsidRDefault="001E242A" w:rsidP="006D606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063">
        <w:rPr>
          <w:rFonts w:ascii="Times New Roman" w:hAnsi="Times New Roman"/>
          <w:sz w:val="28"/>
          <w:szCs w:val="28"/>
          <w:lang w:val="ru-RU"/>
        </w:rPr>
        <w:t>- оптимизация расходной части районного  бюджета и местных бюджетов с учетом целей, задач и приоритетных направлений, обозначенных в настоящей стратегии, корректировка состава и содержания муниципальных  программ района, в  целях  максимально эффективного использования финансовых ресурсов;</w:t>
      </w:r>
    </w:p>
    <w:p w:rsidR="001E242A" w:rsidRPr="006D6063" w:rsidRDefault="001E242A" w:rsidP="006D606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063">
        <w:rPr>
          <w:rFonts w:ascii="Times New Roman" w:hAnsi="Times New Roman"/>
          <w:sz w:val="28"/>
          <w:szCs w:val="28"/>
          <w:lang w:val="ru-RU"/>
        </w:rPr>
        <w:t>- обеспечение максимального участия администрации МО «Эхирит-Булагатский район» и хозяйствующих субъектов в государственных программах Иркутской области, федеральных целевых программах и федеральной адресной инвестиционной программе;</w:t>
      </w:r>
    </w:p>
    <w:p w:rsidR="001E242A" w:rsidRPr="006D6063" w:rsidRDefault="001E242A" w:rsidP="006D606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063">
        <w:rPr>
          <w:rFonts w:ascii="Times New Roman" w:hAnsi="Times New Roman"/>
          <w:sz w:val="28"/>
          <w:szCs w:val="28"/>
          <w:lang w:val="ru-RU"/>
        </w:rPr>
        <w:t>- взаимодействие с предприятиями, являющимися крупнейшими налогоплательщиками, по вопросам повышения их налоговой отдачи в районный бюджет, заключения соглашений о социально-экономическом сотрудничестве;</w:t>
      </w:r>
    </w:p>
    <w:p w:rsidR="001E242A" w:rsidRPr="006D6063" w:rsidRDefault="001E242A" w:rsidP="006D606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063">
        <w:rPr>
          <w:rFonts w:ascii="Times New Roman" w:hAnsi="Times New Roman"/>
          <w:sz w:val="28"/>
          <w:szCs w:val="28"/>
          <w:lang w:val="ru-RU"/>
        </w:rPr>
        <w:t>- получение поддержки хозяйствующими субъектами по линии Правительства Иркутской области (льготные кредиты, субсидирование затрат, гарантии, компенсации на строительство инфраструктуры);</w:t>
      </w:r>
    </w:p>
    <w:p w:rsidR="001E242A" w:rsidRPr="006D6063" w:rsidRDefault="001E242A" w:rsidP="006D606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063">
        <w:rPr>
          <w:rFonts w:ascii="Times New Roman" w:hAnsi="Times New Roman"/>
          <w:sz w:val="28"/>
          <w:szCs w:val="28"/>
          <w:lang w:val="ru-RU"/>
        </w:rPr>
        <w:t>- привлечение инвесторов.</w:t>
      </w:r>
    </w:p>
    <w:p w:rsidR="001E242A" w:rsidRPr="006D6063" w:rsidRDefault="001E242A" w:rsidP="006D606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063">
        <w:rPr>
          <w:rFonts w:ascii="Times New Roman" w:hAnsi="Times New Roman"/>
          <w:sz w:val="28"/>
          <w:szCs w:val="28"/>
          <w:lang w:val="ru-RU"/>
        </w:rPr>
        <w:t>Оценка финансовых ресурсов, привлекаемых для реализации стратегии, будет осуществляться:</w:t>
      </w:r>
    </w:p>
    <w:p w:rsidR="001E242A" w:rsidRPr="006D6063" w:rsidRDefault="001E242A" w:rsidP="006D606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063">
        <w:rPr>
          <w:rFonts w:ascii="Times New Roman" w:hAnsi="Times New Roman"/>
          <w:sz w:val="28"/>
          <w:szCs w:val="28"/>
          <w:lang w:val="ru-RU"/>
        </w:rPr>
        <w:t>из бюджетных источников – ежегодно  на трехлетний период в рамках планов мероприятий по реализации стратегии и муниципальных программ Эхирит-Булагатского района;</w:t>
      </w:r>
    </w:p>
    <w:p w:rsidR="001E242A" w:rsidRPr="006D6063" w:rsidRDefault="001E242A" w:rsidP="006D606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063">
        <w:rPr>
          <w:rFonts w:ascii="Times New Roman" w:hAnsi="Times New Roman"/>
          <w:sz w:val="28"/>
          <w:szCs w:val="28"/>
          <w:lang w:val="ru-RU"/>
        </w:rPr>
        <w:lastRenderedPageBreak/>
        <w:t>из внебюджетных источников – по мере необходимости в рамках инвестиционных проектов, реализуемых на территории района, соглашений о социально-экономическом сотрудничестве.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E242A" w:rsidRPr="006D6063" w:rsidRDefault="001E242A" w:rsidP="006D6063">
      <w:pPr>
        <w:pStyle w:val="ConsPlusNormal"/>
        <w:ind w:firstLine="709"/>
        <w:jc w:val="both"/>
        <w:rPr>
          <w:b/>
          <w:sz w:val="28"/>
          <w:szCs w:val="28"/>
        </w:rPr>
      </w:pPr>
      <w:r w:rsidRPr="006D6063">
        <w:rPr>
          <w:b/>
          <w:sz w:val="28"/>
          <w:szCs w:val="28"/>
        </w:rPr>
        <w:t>Раздел 8. Информация о муниципальных программах, утверждаемых в целях реализации стратегии</w:t>
      </w:r>
    </w:p>
    <w:p w:rsidR="001E242A" w:rsidRPr="006D6063" w:rsidRDefault="001E242A" w:rsidP="006D6063">
      <w:pPr>
        <w:pStyle w:val="ConsPlusNormal"/>
        <w:ind w:firstLine="709"/>
        <w:jc w:val="both"/>
        <w:rPr>
          <w:i/>
          <w:sz w:val="20"/>
        </w:rPr>
      </w:pP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Стратегия является основой для разработки муниципальных программ Эхирит-Булагатского района. На первом этапе реализации стратегии ее исполнение будет осуществляться в рамках действующих по состоянию на 1 января 2018 года 12 муниципальных программ Эхирит-Булагатского района, срок действия которых ограничивается 2021 годом.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Муниципальные программы содержат комплексы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«Эхирит-Булагатский район».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Перечень муниципальных программ представлен в Приложении 1.3.</w:t>
      </w:r>
      <w:bookmarkStart w:id="1" w:name="_Toc488328162"/>
      <w:bookmarkStart w:id="2" w:name="_Toc488328708"/>
      <w:bookmarkStart w:id="3" w:name="_Toc489352660"/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63">
        <w:rPr>
          <w:rFonts w:ascii="Times New Roman" w:hAnsi="Times New Roman" w:cs="Times New Roman"/>
          <w:b/>
          <w:sz w:val="28"/>
          <w:szCs w:val="28"/>
        </w:rPr>
        <w:t>Раздел 9. ОРГАНИЗАЦИЯ РЕАЛИЗАЦИИ СТРАТЕГИИ</w:t>
      </w:r>
      <w:bookmarkEnd w:id="1"/>
      <w:bookmarkEnd w:id="2"/>
      <w:bookmarkEnd w:id="3"/>
    </w:p>
    <w:p w:rsidR="001E242A" w:rsidRPr="006D6063" w:rsidRDefault="001E242A" w:rsidP="006D6063">
      <w:pPr>
        <w:pStyle w:val="ConsPlusNormal"/>
        <w:jc w:val="center"/>
        <w:rPr>
          <w:b/>
          <w:sz w:val="28"/>
          <w:szCs w:val="28"/>
        </w:rPr>
      </w:pP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Комплексное управление реализацией Стратегии осуществляет Администрация муниципального образования «Эхирит-Булагатский район», которая определяет:</w:t>
      </w:r>
    </w:p>
    <w:p w:rsidR="001E242A" w:rsidRPr="006D6063" w:rsidRDefault="001E242A" w:rsidP="006D6063">
      <w:pPr>
        <w:pStyle w:val="22"/>
        <w:numPr>
          <w:ilvl w:val="0"/>
          <w:numId w:val="79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D6063">
        <w:rPr>
          <w:rFonts w:ascii="Times New Roman" w:hAnsi="Times New Roman"/>
          <w:sz w:val="28"/>
          <w:szCs w:val="28"/>
        </w:rPr>
        <w:t>эффективные способы и механизмы достижения стратегических целей муниципального образования «Эхирит-Булагатский район»;</w:t>
      </w:r>
    </w:p>
    <w:p w:rsidR="001E242A" w:rsidRPr="006D6063" w:rsidRDefault="001E242A" w:rsidP="006D6063">
      <w:pPr>
        <w:pStyle w:val="22"/>
        <w:numPr>
          <w:ilvl w:val="0"/>
          <w:numId w:val="79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D6063">
        <w:rPr>
          <w:rFonts w:ascii="Times New Roman" w:hAnsi="Times New Roman"/>
          <w:sz w:val="28"/>
          <w:szCs w:val="28"/>
        </w:rPr>
        <w:t>объемы бюджетного финансирования муниципальных программ на период их реализации;</w:t>
      </w:r>
    </w:p>
    <w:p w:rsidR="001E242A" w:rsidRPr="006D6063" w:rsidRDefault="001E242A" w:rsidP="006D6063">
      <w:pPr>
        <w:pStyle w:val="22"/>
        <w:numPr>
          <w:ilvl w:val="0"/>
          <w:numId w:val="79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D6063">
        <w:rPr>
          <w:rFonts w:ascii="Times New Roman" w:hAnsi="Times New Roman"/>
          <w:sz w:val="28"/>
          <w:szCs w:val="28"/>
        </w:rPr>
        <w:t>меры по привлечению средств федерального бюджета, областного бюджета, внебюджетных источников для финансирования настоящей Стратегии;</w:t>
      </w:r>
    </w:p>
    <w:p w:rsidR="001E242A" w:rsidRPr="006D6063" w:rsidRDefault="001E242A" w:rsidP="006D6063">
      <w:pPr>
        <w:pStyle w:val="22"/>
        <w:numPr>
          <w:ilvl w:val="0"/>
          <w:numId w:val="79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D6063">
        <w:rPr>
          <w:rFonts w:ascii="Times New Roman" w:hAnsi="Times New Roman"/>
          <w:sz w:val="28"/>
          <w:szCs w:val="28"/>
        </w:rPr>
        <w:t>обеспечивает ежегодный мониторинг реализации стратегии</w:t>
      </w:r>
      <w:r w:rsidRPr="006D6063">
        <w:rPr>
          <w:rFonts w:ascii="Times New Roman" w:hAnsi="Times New Roman"/>
          <w:sz w:val="28"/>
          <w:szCs w:val="26"/>
        </w:rPr>
        <w:t xml:space="preserve"> в соответствии с установленными законодательством требованиями</w:t>
      </w:r>
      <w:r w:rsidRPr="006D6063">
        <w:rPr>
          <w:rFonts w:ascii="Times New Roman" w:hAnsi="Times New Roman"/>
          <w:sz w:val="28"/>
          <w:szCs w:val="28"/>
        </w:rPr>
        <w:t>, корректировку Стратегии;</w:t>
      </w:r>
    </w:p>
    <w:p w:rsidR="001E242A" w:rsidRPr="006D6063" w:rsidRDefault="001E242A" w:rsidP="006D6063">
      <w:pPr>
        <w:pStyle w:val="22"/>
        <w:numPr>
          <w:ilvl w:val="0"/>
          <w:numId w:val="79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D6063">
        <w:rPr>
          <w:rFonts w:ascii="Times New Roman" w:hAnsi="Times New Roman"/>
          <w:sz w:val="28"/>
          <w:szCs w:val="28"/>
        </w:rPr>
        <w:t>о</w:t>
      </w:r>
      <w:r w:rsidRPr="006D6063">
        <w:rPr>
          <w:rFonts w:ascii="Times New Roman" w:hAnsi="Times New Roman"/>
          <w:sz w:val="28"/>
          <w:szCs w:val="26"/>
        </w:rPr>
        <w:t>беспечивает координацию и взаимодействие участников реализации Стратегии.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Уполномоченным органом, ответственным за реализацию Стратегии является Отдел экономики Комитета по финансам и экономике  Администрации муниципального образования «Эхирит-Булагатский район».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Уполномоченный орган организует работу по реализации Стратегии:</w:t>
      </w:r>
    </w:p>
    <w:p w:rsidR="001E242A" w:rsidRPr="006D6063" w:rsidRDefault="001E242A" w:rsidP="006D6063">
      <w:pPr>
        <w:pStyle w:val="22"/>
        <w:numPr>
          <w:ilvl w:val="0"/>
          <w:numId w:val="7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63">
        <w:rPr>
          <w:rFonts w:ascii="Times New Roman" w:hAnsi="Times New Roman"/>
          <w:sz w:val="28"/>
          <w:szCs w:val="28"/>
        </w:rPr>
        <w:t>обеспечивает координацию и методическое сопровождение разработки и реализации плана мероприятий по реализации стратегии, его корректировку;</w:t>
      </w:r>
    </w:p>
    <w:p w:rsidR="001E242A" w:rsidRPr="006D6063" w:rsidRDefault="001E242A" w:rsidP="006D6063">
      <w:pPr>
        <w:pStyle w:val="22"/>
        <w:numPr>
          <w:ilvl w:val="0"/>
          <w:numId w:val="7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63">
        <w:rPr>
          <w:rFonts w:ascii="Times New Roman" w:hAnsi="Times New Roman"/>
          <w:sz w:val="28"/>
          <w:szCs w:val="28"/>
        </w:rPr>
        <w:t xml:space="preserve">обеспечивает подготовку ежегодных отчетов, предусмотренных нормативными правовыми актами муниципального образования «Эхирит-Булагатский район», разработку и корректировку прогноза социально-экономического развития муниципального образования «Эхирит-Булагатский район; </w:t>
      </w:r>
    </w:p>
    <w:p w:rsidR="001E242A" w:rsidRPr="006D6063" w:rsidRDefault="001E242A" w:rsidP="006D6063">
      <w:pPr>
        <w:pStyle w:val="22"/>
        <w:numPr>
          <w:ilvl w:val="0"/>
          <w:numId w:val="7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63">
        <w:rPr>
          <w:rFonts w:ascii="Times New Roman" w:hAnsi="Times New Roman"/>
          <w:sz w:val="28"/>
          <w:szCs w:val="28"/>
        </w:rPr>
        <w:lastRenderedPageBreak/>
        <w:t>обеспечивает методическое руководство и координацию работ по разработке и корректировке муниципальных программ и т.д.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муниципального образования «Эхирит-Булагатский район» предусматривают мероприятия по реализации стратегии при разработке и реализации плана мероприятий по реализации стратегии, муниципальных программ, участвуют в выполнении мероприятий настоящей Стратегии. 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(сельских поселений) Эхирит-Булагатский района при разработке Стратегии социально-экономического развития территорий и муниципальных программ руководствуются положениями настоящей Стратегии и в данных документах предусматривают мероприятия по их реализации. 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инвестиционной деятельности вправе руководствоваться положениями настоящей стратегии, осуществлять контроль за ходом ее реализации и принимать активное участие в обсуждении изменений в настоящую Стратегию.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 целях реализации Стратегии утверждается план мероприятий по реализации Стратегии. План мероприятий формируется с учетом этапов, выделенных в Стратегии. План содержит тактические задачи, направления, мероприятия, основные показатели достижения.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Муниципальные программы формируются в соответствии с порядком, установленным Администрацией муниципального образования «Эхирит-Булагатский район». 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Муниципальные программы содержат систему мероприятий, направленных на выполнение задач социально-экономического развития муниципального образования «Эхирит-Булагатский район» на определенном этапе и достижение цели реализации Стратегии.</w:t>
      </w:r>
    </w:p>
    <w:p w:rsidR="001E242A" w:rsidRPr="006D6063" w:rsidRDefault="001E242A" w:rsidP="006D6063">
      <w:pPr>
        <w:pStyle w:val="2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D6063">
        <w:rPr>
          <w:rFonts w:ascii="Times New Roman" w:hAnsi="Times New Roman"/>
          <w:color w:val="000000"/>
          <w:sz w:val="28"/>
          <w:szCs w:val="28"/>
        </w:rPr>
        <w:t>Реализация Стратегии предусматривает использование всех имеющихся инструментов</w:t>
      </w:r>
      <w:r w:rsidRPr="006D6063">
        <w:rPr>
          <w:rFonts w:ascii="Times New Roman" w:hAnsi="Times New Roman"/>
          <w:color w:val="000000"/>
        </w:rPr>
        <w:t xml:space="preserve"> </w:t>
      </w:r>
      <w:r w:rsidRPr="006D6063">
        <w:rPr>
          <w:rFonts w:ascii="Times New Roman" w:hAnsi="Times New Roman"/>
          <w:color w:val="000000"/>
          <w:sz w:val="28"/>
          <w:szCs w:val="28"/>
        </w:rPr>
        <w:t>осуществления государственной и муниципальной политики, в т.ч.:</w:t>
      </w:r>
    </w:p>
    <w:p w:rsidR="001E242A" w:rsidRPr="006D6063" w:rsidRDefault="001E242A" w:rsidP="006D6063">
      <w:pPr>
        <w:pStyle w:val="22"/>
        <w:numPr>
          <w:ilvl w:val="0"/>
          <w:numId w:val="7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D6063">
        <w:rPr>
          <w:rFonts w:ascii="Times New Roman" w:hAnsi="Times New Roman"/>
          <w:color w:val="000000"/>
          <w:sz w:val="28"/>
          <w:szCs w:val="28"/>
        </w:rPr>
        <w:t>н</w:t>
      </w:r>
      <w:r w:rsidRPr="006D6063">
        <w:rPr>
          <w:rFonts w:ascii="Times New Roman" w:hAnsi="Times New Roman"/>
          <w:sz w:val="28"/>
          <w:szCs w:val="28"/>
        </w:rPr>
        <w:t>ефинансовые инструменты:</w:t>
      </w:r>
    </w:p>
    <w:p w:rsidR="001E242A" w:rsidRPr="006D6063" w:rsidRDefault="001E242A" w:rsidP="006D606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Стратегии;</w:t>
      </w:r>
    </w:p>
    <w:p w:rsidR="001E242A" w:rsidRPr="006D6063" w:rsidRDefault="001E242A" w:rsidP="006D606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муниципальных образований (сельских поселений) Эхирит-Булагатского района;</w:t>
      </w:r>
    </w:p>
    <w:p w:rsidR="001E242A" w:rsidRPr="006D6063" w:rsidRDefault="001E242A" w:rsidP="006D6063">
      <w:pPr>
        <w:pStyle w:val="22"/>
        <w:numPr>
          <w:ilvl w:val="0"/>
          <w:numId w:val="7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D6063">
        <w:rPr>
          <w:rFonts w:ascii="Times New Roman" w:hAnsi="Times New Roman"/>
          <w:sz w:val="28"/>
          <w:szCs w:val="28"/>
        </w:rPr>
        <w:t>финансовые инструменты:</w:t>
      </w:r>
    </w:p>
    <w:p w:rsidR="001E242A" w:rsidRPr="006D6063" w:rsidRDefault="001E242A" w:rsidP="006D6063">
      <w:pPr>
        <w:numPr>
          <w:ilvl w:val="0"/>
          <w:numId w:val="78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государственные программы Российской Федерации, ФЦП, ФАИП, государственные программы Иркутской области, муниципальные программы;</w:t>
      </w:r>
    </w:p>
    <w:p w:rsidR="001E242A" w:rsidRPr="006D6063" w:rsidRDefault="001E242A" w:rsidP="006D6063">
      <w:pPr>
        <w:numPr>
          <w:ilvl w:val="0"/>
          <w:numId w:val="78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внебюджетные источники;</w:t>
      </w:r>
    </w:p>
    <w:p w:rsidR="001E242A" w:rsidRPr="006D6063" w:rsidRDefault="001E242A" w:rsidP="006D6063">
      <w:pPr>
        <w:numPr>
          <w:ilvl w:val="0"/>
          <w:numId w:val="78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соглашения о социально-экономическом сотрудничестве c хозяйствующими субъектами, инвестиционные программы;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4) соглашения о муниципально-частном партнерстве и концессионные соглашения (налоговое регулирование, долевое финансирование инвестиционных проектов, государственные и муниципальные гарантии, снижение инфраструктурных ограничений и т.д.).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Управление Стратегией, в том числе текущий контроль за ее реализацией, предполагает ежегодное проведение </w:t>
      </w:r>
      <w:r w:rsidRPr="006D6063">
        <w:rPr>
          <w:rFonts w:ascii="Times New Roman" w:hAnsi="Times New Roman" w:cs="Times New Roman"/>
          <w:sz w:val="28"/>
          <w:szCs w:val="28"/>
        </w:rPr>
        <w:t>мониторинга реализации Стратегии, результаты которого отражаются в ежегодном отчете мэра муниципального образования «Эхирит-Булагатский район» о результатах своей деятельности и деятельности Администрации муниципального образования «Эхирит-Булагатский район» перед Думой муниципального образования «Эхирит-Булагатский район».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Результаты мониторинга реализации стратегии подлежат размещению на официальном сайте муниципального образования «Эхирит-Булагатский район», за исключением сведений, отнесенных к государственной, коммерческой, служебной и иной охраняемой законом тайне.</w:t>
      </w:r>
    </w:p>
    <w:p w:rsidR="001E242A" w:rsidRPr="006D6063" w:rsidRDefault="001E242A" w:rsidP="006D60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За выполнение мероприятий настоящей Стратегии и достижение целевых значений плановых показателей в соответствии с </w:t>
      </w:r>
      <w:hyperlink r:id="rId14" w:history="1">
        <w:r w:rsidRPr="006D6063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6D6063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руководители структурных подразделений Администрации муниципального образования «Эхирит-Булагатский район» несут персональную ответственность.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>Функции Думы муниципального образования «Эхирит-Булагатский район» в системе управления стратегией включают: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>-утверждение стратегии социально-экономического развития района;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>- контроль за ходом реализации стратегии социально-экономического развития;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>- рассмотрение и утверждение предложений, связанных с корректировкой сроков, исполнителей и объемов ресурсов по мероприятиям стратегии;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063">
        <w:rPr>
          <w:rFonts w:ascii="Times New Roman" w:hAnsi="Times New Roman" w:cs="Times New Roman"/>
          <w:bCs/>
          <w:sz w:val="28"/>
          <w:szCs w:val="28"/>
        </w:rPr>
        <w:t>-утверждение проектов программ района по приоритетным направлениям</w:t>
      </w:r>
    </w:p>
    <w:p w:rsidR="001E242A" w:rsidRPr="006D6063" w:rsidRDefault="001E242A" w:rsidP="006D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E242A" w:rsidRPr="006D6063" w:rsidSect="006D6063">
          <w:pgSz w:w="11905" w:h="16837"/>
          <w:pgMar w:top="777" w:right="771" w:bottom="1440" w:left="1491" w:header="720" w:footer="720" w:gutter="0"/>
          <w:cols w:space="60"/>
          <w:noEndnote/>
        </w:sectPr>
      </w:pPr>
      <w:r w:rsidRPr="006D6063">
        <w:rPr>
          <w:rFonts w:ascii="Times New Roman" w:hAnsi="Times New Roman" w:cs="Times New Roman"/>
          <w:bCs/>
          <w:sz w:val="28"/>
          <w:szCs w:val="28"/>
        </w:rPr>
        <w:t>Стратегии.</w:t>
      </w:r>
    </w:p>
    <w:p w:rsidR="001E242A" w:rsidRPr="006D6063" w:rsidRDefault="001E242A" w:rsidP="006D6063">
      <w:pPr>
        <w:pStyle w:val="ConsPlusNormal"/>
        <w:ind w:left="12036"/>
        <w:rPr>
          <w:sz w:val="28"/>
          <w:szCs w:val="28"/>
        </w:rPr>
      </w:pPr>
      <w:r w:rsidRPr="006D6063">
        <w:rPr>
          <w:sz w:val="28"/>
          <w:szCs w:val="28"/>
        </w:rPr>
        <w:lastRenderedPageBreak/>
        <w:t>Приложение 1.2</w:t>
      </w:r>
    </w:p>
    <w:p w:rsidR="001E242A" w:rsidRPr="006D6063" w:rsidRDefault="001E242A" w:rsidP="006D6063">
      <w:pPr>
        <w:pStyle w:val="ConsPlusNormal"/>
        <w:ind w:firstLine="709"/>
        <w:jc w:val="center"/>
      </w:pPr>
      <w:r w:rsidRPr="006D6063">
        <w:rPr>
          <w:sz w:val="28"/>
          <w:szCs w:val="28"/>
        </w:rPr>
        <w:t>ПЕРЕЧЕНЬ ЦЕЛЕВЫХ ПОКАЗАТЕЛЕЙ СТРАТЕГИИ</w:t>
      </w:r>
    </w:p>
    <w:tbl>
      <w:tblPr>
        <w:tblW w:w="1569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01"/>
        <w:gridCol w:w="1276"/>
        <w:gridCol w:w="1418"/>
        <w:gridCol w:w="1417"/>
        <w:gridCol w:w="1418"/>
        <w:gridCol w:w="1559"/>
        <w:gridCol w:w="1559"/>
        <w:gridCol w:w="1418"/>
        <w:gridCol w:w="1417"/>
        <w:gridCol w:w="1300"/>
      </w:tblGrid>
      <w:tr w:rsidR="001E242A" w:rsidRPr="006D6063" w:rsidTr="006D474D">
        <w:trPr>
          <w:trHeight w:val="20"/>
          <w:tblHeader/>
        </w:trPr>
        <w:tc>
          <w:tcPr>
            <w:tcW w:w="709" w:type="dxa"/>
            <w:vMerge w:val="restart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№</w:t>
            </w:r>
          </w:p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п/п</w:t>
            </w:r>
          </w:p>
        </w:tc>
        <w:tc>
          <w:tcPr>
            <w:tcW w:w="2201" w:type="dxa"/>
            <w:vMerge w:val="restart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ед. изм.</w:t>
            </w:r>
          </w:p>
        </w:tc>
        <w:tc>
          <w:tcPr>
            <w:tcW w:w="11506" w:type="dxa"/>
            <w:gridSpan w:val="8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Значения целевых показателей по годам:</w:t>
            </w:r>
          </w:p>
        </w:tc>
      </w:tr>
      <w:tr w:rsidR="001E242A" w:rsidRPr="006D6063" w:rsidTr="006D474D">
        <w:trPr>
          <w:trHeight w:val="20"/>
          <w:tblHeader/>
        </w:trPr>
        <w:tc>
          <w:tcPr>
            <w:tcW w:w="709" w:type="dxa"/>
            <w:vMerge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2201" w:type="dxa"/>
            <w:vMerge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2018</w:t>
            </w:r>
            <w:r w:rsidRPr="006D6063">
              <w:rPr>
                <w:szCs w:val="24"/>
              </w:rPr>
              <w:t>(оценка)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2027</w:t>
            </w:r>
          </w:p>
        </w:tc>
        <w:tc>
          <w:tcPr>
            <w:tcW w:w="1300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b/>
                <w:szCs w:val="24"/>
              </w:rPr>
            </w:pPr>
            <w:r w:rsidRPr="006D6063">
              <w:rPr>
                <w:b/>
                <w:szCs w:val="24"/>
              </w:rPr>
              <w:t>2030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1" w:type="dxa"/>
            <w:shd w:val="clear" w:color="auto" w:fill="auto"/>
          </w:tcPr>
          <w:p w:rsidR="001E242A" w:rsidRPr="006D6063" w:rsidRDefault="001E242A" w:rsidP="006D47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Коэффициент естественного прироста (убыли-)</w:t>
            </w:r>
            <w:r w:rsidR="006D474D">
              <w:rPr>
                <w:rFonts w:ascii="Times New Roman" w:hAnsi="Times New Roman" w:cs="Times New Roman"/>
              </w:rPr>
              <w:t xml:space="preserve"> </w:t>
            </w:r>
            <w:r w:rsidRPr="006D6063">
              <w:rPr>
                <w:rFonts w:ascii="Times New Roman" w:hAnsi="Times New Roman" w:cs="Times New Roman"/>
              </w:rPr>
              <w:t>в расчете на 1000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7,7</w:t>
            </w:r>
          </w:p>
        </w:tc>
        <w:tc>
          <w:tcPr>
            <w:tcW w:w="130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7,9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1E242A" w:rsidRPr="006D6063" w:rsidRDefault="001E242A" w:rsidP="006D47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-3,6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-7,1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-1,8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-1,8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-1,8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-1,8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-1,8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-1,8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1" w:type="dxa"/>
            <w:shd w:val="clear" w:color="auto" w:fill="auto"/>
          </w:tcPr>
          <w:p w:rsidR="001E242A" w:rsidRPr="006D6063" w:rsidRDefault="001E242A" w:rsidP="006D47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Выручка от реализации товаров (работ, услуг)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478,5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479,3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581,7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599,2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617,1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654,7</w:t>
            </w:r>
          </w:p>
        </w:tc>
        <w:tc>
          <w:tcPr>
            <w:tcW w:w="1300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674,3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1" w:type="dxa"/>
            <w:shd w:val="clear" w:color="auto" w:fill="auto"/>
          </w:tcPr>
          <w:p w:rsidR="001E242A" w:rsidRPr="006D6063" w:rsidRDefault="001E242A" w:rsidP="006D47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112,5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105,9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106,4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106,6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106,8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107,0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108,0</w:t>
            </w:r>
          </w:p>
        </w:tc>
        <w:tc>
          <w:tcPr>
            <w:tcW w:w="1300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108,4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242A" w:rsidRPr="006D6063" w:rsidRDefault="001E242A" w:rsidP="006D47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49,5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75,3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113,0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113,2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113,4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113,6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113,8</w:t>
            </w:r>
          </w:p>
        </w:tc>
        <w:tc>
          <w:tcPr>
            <w:tcW w:w="1300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114,0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01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Объем инвестиций в основной капитал 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(за исключением бюджетных средств) 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155,3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179,6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9,44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01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Число субъектов малого и среднего </w:t>
            </w:r>
            <w:r w:rsidRPr="006D6063">
              <w:rPr>
                <w:rFonts w:ascii="Times New Roman" w:hAnsi="Times New Roman" w:cs="Times New Roman"/>
              </w:rPr>
              <w:lastRenderedPageBreak/>
              <w:t xml:space="preserve">предпринимательства в расчете 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279</w:t>
            </w:r>
          </w:p>
        </w:tc>
        <w:tc>
          <w:tcPr>
            <w:tcW w:w="1300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287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left="-204" w:right="-62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01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10,60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10,40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11,33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11,67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12,02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12,38</w:t>
            </w:r>
          </w:p>
        </w:tc>
        <w:tc>
          <w:tcPr>
            <w:tcW w:w="130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12,75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201" w:type="dxa"/>
            <w:tcBorders>
              <w:bottom w:val="nil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1E242A" w:rsidRPr="006D6063" w:rsidRDefault="001E242A" w:rsidP="006D6063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nil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68,9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300" w:type="dxa"/>
            <w:tcBorders>
              <w:top w:val="nil"/>
            </w:tcBorders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68,9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201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83,3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30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83,3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1E242A" w:rsidRPr="006D6063" w:rsidRDefault="001E242A" w:rsidP="006D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Доля муниципальных учреждений культуры, здания которых </w:t>
            </w:r>
            <w:r w:rsidRPr="006D6063">
              <w:rPr>
                <w:rFonts w:ascii="Times New Roman" w:hAnsi="Times New Roman" w:cs="Times New Roman"/>
              </w:rPr>
              <w:lastRenderedPageBreak/>
              <w:t>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43,3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43,3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46,3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46,3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46,3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17,8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18,1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20,1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20,1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23,0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24,0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201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600,5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606,8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608,9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609,2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609,8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610,5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621,3</w:t>
            </w:r>
          </w:p>
        </w:tc>
        <w:tc>
          <w:tcPr>
            <w:tcW w:w="130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639,5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9,9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9,6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9,4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8,6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8,4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8,1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7,2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20,40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20,50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20,50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20,50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Доля налоговых и неналоговых доходов местного бюджета  в общем объеме собственных доходов </w:t>
            </w:r>
            <w:r w:rsidRPr="006D6063">
              <w:rPr>
                <w:rFonts w:ascii="Times New Roman" w:hAnsi="Times New Roman" w:cs="Times New Roman"/>
              </w:rPr>
              <w:lastRenderedPageBreak/>
              <w:t>бюджета муниципального образования (без учета субвенций)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32,66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45,29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42,02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34,80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40,1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42,5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57,70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59,43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67,99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01" w:type="dxa"/>
            <w:tcBorders>
              <w:bottom w:val="nil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2,64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2,98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3,07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3,16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3,25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3,35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3,45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2201" w:type="dxa"/>
            <w:tcBorders>
              <w:bottom w:val="nil"/>
            </w:tcBorders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3,07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2,89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2,97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3,1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3,2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3,62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4,07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4,32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2201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Среднесписочная численность работающих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5817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5703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5875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6051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6232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6,418</w:t>
            </w:r>
          </w:p>
        </w:tc>
        <w:tc>
          <w:tcPr>
            <w:tcW w:w="1300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6610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2201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1,65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30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1,65</w:t>
            </w:r>
          </w:p>
        </w:tc>
      </w:tr>
      <w:tr w:rsidR="001E242A" w:rsidRPr="006D6063" w:rsidTr="006D474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2201" w:type="dxa"/>
            <w:shd w:val="clear" w:color="auto" w:fill="auto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24829,3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26772,2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28663,5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29523,4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30409,1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31321,4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32261,0</w:t>
            </w:r>
          </w:p>
        </w:tc>
        <w:tc>
          <w:tcPr>
            <w:tcW w:w="1300" w:type="dxa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  <w:rPr>
                <w:szCs w:val="24"/>
              </w:rPr>
            </w:pPr>
            <w:r w:rsidRPr="006D6063">
              <w:rPr>
                <w:szCs w:val="24"/>
              </w:rPr>
              <w:t>33288,9</w:t>
            </w:r>
          </w:p>
        </w:tc>
      </w:tr>
    </w:tbl>
    <w:p w:rsidR="001E242A" w:rsidRPr="006D6063" w:rsidRDefault="001E242A" w:rsidP="006D6063">
      <w:pPr>
        <w:tabs>
          <w:tab w:val="left" w:pos="12912"/>
        </w:tabs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  <w:sectPr w:rsidR="001E242A" w:rsidRPr="006D6063" w:rsidSect="006D6063">
          <w:pgSz w:w="16837" w:h="11905" w:orient="landscape"/>
          <w:pgMar w:top="1491" w:right="777" w:bottom="771" w:left="1440" w:header="720" w:footer="720" w:gutter="0"/>
          <w:cols w:space="60"/>
          <w:noEndnote/>
        </w:sectPr>
      </w:pPr>
    </w:p>
    <w:p w:rsidR="001E242A" w:rsidRPr="006D6063" w:rsidRDefault="001E242A" w:rsidP="006D6063">
      <w:pPr>
        <w:pStyle w:val="ConsPlusNormal"/>
        <w:jc w:val="right"/>
      </w:pPr>
      <w:r w:rsidRPr="006D6063">
        <w:lastRenderedPageBreak/>
        <w:t>Приложение 1.3</w:t>
      </w:r>
    </w:p>
    <w:p w:rsidR="001E242A" w:rsidRPr="006D6063" w:rsidRDefault="001E242A" w:rsidP="006D6063">
      <w:pPr>
        <w:pStyle w:val="ConsPlusNormal"/>
        <w:jc w:val="center"/>
      </w:pPr>
      <w:r w:rsidRPr="006D6063">
        <w:t>ПЕРЕЧЕНЬ</w:t>
      </w:r>
    </w:p>
    <w:p w:rsidR="001E242A" w:rsidRPr="006D6063" w:rsidRDefault="001E242A" w:rsidP="006D6063">
      <w:pPr>
        <w:pStyle w:val="ConsPlusNormal"/>
        <w:ind w:firstLine="709"/>
        <w:jc w:val="center"/>
      </w:pPr>
      <w:r w:rsidRPr="006D6063">
        <w:t>МУНИЦИПАЛЬНЫХ ПРОГРАММ МО «ЭХИРИТ-БУЛАГАТСКИЙ РАЙОН»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984"/>
        <w:gridCol w:w="1985"/>
        <w:gridCol w:w="3484"/>
      </w:tblGrid>
      <w:tr w:rsidR="001E242A" w:rsidRPr="006D6063" w:rsidTr="006D474D">
        <w:trPr>
          <w:trHeight w:val="874"/>
          <w:tblHeader/>
        </w:trPr>
        <w:tc>
          <w:tcPr>
            <w:tcW w:w="2689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Название муниципальной программы</w:t>
            </w:r>
          </w:p>
        </w:tc>
        <w:tc>
          <w:tcPr>
            <w:tcW w:w="1984" w:type="dxa"/>
            <w:shd w:val="clear" w:color="auto" w:fill="C0C0C0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 xml:space="preserve">Период </w:t>
            </w:r>
            <w:r w:rsidRPr="006D6063">
              <w:br/>
              <w:t>реализации программы</w:t>
            </w:r>
          </w:p>
        </w:tc>
        <w:tc>
          <w:tcPr>
            <w:tcW w:w="1985" w:type="dxa"/>
            <w:shd w:val="clear" w:color="auto" w:fill="C0C0C0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Объем финансирования, млн. руб.</w:t>
            </w:r>
          </w:p>
        </w:tc>
        <w:tc>
          <w:tcPr>
            <w:tcW w:w="3484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pStyle w:val="ConsPlusNormal"/>
              <w:jc w:val="center"/>
            </w:pPr>
            <w:r w:rsidRPr="006D6063">
              <w:t>Ответственный исполнитель</w:t>
            </w:r>
          </w:p>
        </w:tc>
      </w:tr>
      <w:tr w:rsidR="001E242A" w:rsidRPr="006D6063" w:rsidTr="006D474D">
        <w:trPr>
          <w:trHeight w:val="20"/>
        </w:trPr>
        <w:tc>
          <w:tcPr>
            <w:tcW w:w="2689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Муниципальная программа «Культура МО «Эхирит-Булагатский район» на 2015-2021гг.»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2015-2021гг</w:t>
            </w:r>
          </w:p>
        </w:tc>
        <w:tc>
          <w:tcPr>
            <w:tcW w:w="198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114,33</w:t>
            </w:r>
          </w:p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Начальник отдела культуры администрации муниципального образования «Эхирит-Булагатский район» 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О.Р.Хажеева</w:t>
            </w:r>
          </w:p>
        </w:tc>
      </w:tr>
      <w:tr w:rsidR="001E242A" w:rsidRPr="006D6063" w:rsidTr="006D474D">
        <w:trPr>
          <w:trHeight w:val="20"/>
        </w:trPr>
        <w:tc>
          <w:tcPr>
            <w:tcW w:w="2689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Муниципальная программа «Повышение эффективности механизмов управления социально-экономическим развитием МО «Эхирит-Булагатский район» на 2015-2021гг.»</w:t>
            </w:r>
          </w:p>
        </w:tc>
        <w:tc>
          <w:tcPr>
            <w:tcW w:w="1984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2015-2021гг</w:t>
            </w:r>
          </w:p>
        </w:tc>
        <w:tc>
          <w:tcPr>
            <w:tcW w:w="198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777,62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Заведующий сектора «Бухгалтерия»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 Главный бухгалтер» администрации муниципального образования «Эхирит-Булагатский район»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Н.Г. Холуева</w:t>
            </w:r>
          </w:p>
        </w:tc>
      </w:tr>
      <w:tr w:rsidR="001E242A" w:rsidRPr="006D6063" w:rsidTr="006D474D">
        <w:trPr>
          <w:trHeight w:val="20"/>
        </w:trPr>
        <w:tc>
          <w:tcPr>
            <w:tcW w:w="2689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P202"/>
            <w:bookmarkEnd w:id="4"/>
            <w:r w:rsidRPr="006D6063">
              <w:rPr>
                <w:rFonts w:ascii="Times New Roman" w:hAnsi="Times New Roman" w:cs="Times New Roman"/>
              </w:rPr>
              <w:t>Муниципальная программа «Развитие образования муниципального образования «Эхирит-Булагатский район» на 2015-2021 годы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2015-2021гг</w:t>
            </w:r>
          </w:p>
        </w:tc>
        <w:tc>
          <w:tcPr>
            <w:tcW w:w="198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4 0875,55</w:t>
            </w:r>
          </w:p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Начальник управления образования администрации муниципального образования «Эхирит-Булагатский район» 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А. И. Хандархаев</w:t>
            </w:r>
          </w:p>
        </w:tc>
      </w:tr>
      <w:tr w:rsidR="001E242A" w:rsidRPr="006D6063" w:rsidTr="006D474D">
        <w:trPr>
          <w:trHeight w:val="20"/>
        </w:trPr>
        <w:tc>
          <w:tcPr>
            <w:tcW w:w="2689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Программа «Развитие коммунального хозяйства муниципального образования «Эхирит-Булагатский район» на 2015-2021гг.»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2015-2021гг</w:t>
            </w:r>
          </w:p>
        </w:tc>
        <w:tc>
          <w:tcPr>
            <w:tcW w:w="198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197,45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Председатель Комитета ЖКХ, транспорта, энергетики, связи и дорожного хозяйства администрации муниципального образования «Эхирит-Булагатский район» 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Г.Ю. Щербаков</w:t>
            </w:r>
          </w:p>
        </w:tc>
      </w:tr>
      <w:tr w:rsidR="001E242A" w:rsidRPr="006D6063" w:rsidTr="006D474D">
        <w:trPr>
          <w:trHeight w:val="20"/>
        </w:trPr>
        <w:tc>
          <w:tcPr>
            <w:tcW w:w="2689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Программа «Повышение безопасности дорожного движения в муниципальном образовании «Эхирит-Булгатский район» на 2015-2021 гг.»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2015-2021гг</w:t>
            </w:r>
          </w:p>
        </w:tc>
        <w:tc>
          <w:tcPr>
            <w:tcW w:w="198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28,79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Председатель Комитета ЖКХ, транспорта, энергетики, связи и дорожного хозяйства администрации муниципального образования «Эхирит-Булагатский район» 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Г.Ю. Щербаков</w:t>
            </w:r>
          </w:p>
        </w:tc>
      </w:tr>
      <w:tr w:rsidR="001E242A" w:rsidRPr="006D6063" w:rsidTr="006D474D">
        <w:trPr>
          <w:trHeight w:val="20"/>
        </w:trPr>
        <w:tc>
          <w:tcPr>
            <w:tcW w:w="2689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Программа «Охрана окружающей среды в муниципальном образовании «Эхирит-Булагатский район» на 2015-2021 гг.»</w:t>
            </w:r>
          </w:p>
        </w:tc>
        <w:tc>
          <w:tcPr>
            <w:tcW w:w="1984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2015-2021 гг</w:t>
            </w:r>
          </w:p>
        </w:tc>
        <w:tc>
          <w:tcPr>
            <w:tcW w:w="198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14,6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Председатель Комитета ЖКХ, транспорта, энергетики, связи и дорожного хозяйства администрации муниципального образования «Эхирит-Булагатский район» 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Г.Ю. Щербаков</w:t>
            </w:r>
          </w:p>
        </w:tc>
      </w:tr>
      <w:tr w:rsidR="001E242A" w:rsidRPr="006D6063" w:rsidTr="006D474D">
        <w:trPr>
          <w:trHeight w:val="20"/>
        </w:trPr>
        <w:tc>
          <w:tcPr>
            <w:tcW w:w="2689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Программа «Развитие физической культуры и спорта в муниципальном  образовании «Эхирит-Булагатский район» на 2015-2021гг.»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lastRenderedPageBreak/>
              <w:t>2015-2021 гг</w:t>
            </w:r>
          </w:p>
        </w:tc>
        <w:tc>
          <w:tcPr>
            <w:tcW w:w="198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21,14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Начальник отдела по физической культуре, спорту и молодежной политике администрации муниципального образовапния «Эхирит-Булагатский район» 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С.Н. Олодов</w:t>
            </w:r>
          </w:p>
        </w:tc>
      </w:tr>
      <w:tr w:rsidR="001E242A" w:rsidRPr="006D6063" w:rsidTr="006D474D">
        <w:trPr>
          <w:trHeight w:val="20"/>
        </w:trPr>
        <w:tc>
          <w:tcPr>
            <w:tcW w:w="2689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Программа «Молодежная политика в муниципальном образовании «Эхирит-Булагатский район» на 2015-2021гг.»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2015-2021 гг</w:t>
            </w:r>
          </w:p>
        </w:tc>
        <w:tc>
          <w:tcPr>
            <w:tcW w:w="198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2,44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Главный специалист отдела по физической культуре, спорту и молодежной политике администрации муниципального образовапния «Эхирит-Булагатский район» 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Т.Т. Александрова</w:t>
            </w:r>
          </w:p>
        </w:tc>
      </w:tr>
      <w:tr w:rsidR="001E242A" w:rsidRPr="006D6063" w:rsidTr="006D474D">
        <w:trPr>
          <w:trHeight w:val="20"/>
        </w:trPr>
        <w:tc>
          <w:tcPr>
            <w:tcW w:w="2689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Программа «Развитие основных направлений экономики муниципального образования «Эхирит-Булагатский район» на 2015-2021 гг.»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2015-2021 гг</w:t>
            </w:r>
          </w:p>
        </w:tc>
        <w:tc>
          <w:tcPr>
            <w:tcW w:w="198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14,94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Начальник отдела экономики Комитета по финансам и экономике администрации муниципального образования «Эхирит-Булагатский район» 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А.Ю. Амосова</w:t>
            </w:r>
          </w:p>
        </w:tc>
      </w:tr>
      <w:tr w:rsidR="001E242A" w:rsidRPr="006D6063" w:rsidTr="006D474D">
        <w:trPr>
          <w:trHeight w:val="20"/>
        </w:trPr>
        <w:tc>
          <w:tcPr>
            <w:tcW w:w="2689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Программа «Социальная поддержка населения в муниципальном образовании «Эхирит-Булагатский район» на 2015-2021 гг.»</w:t>
            </w:r>
          </w:p>
        </w:tc>
        <w:tc>
          <w:tcPr>
            <w:tcW w:w="1984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2015-2021 гг</w:t>
            </w:r>
          </w:p>
        </w:tc>
        <w:tc>
          <w:tcPr>
            <w:tcW w:w="198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99,14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Ведущий специалист по работе с территориями, кадровой политике и делопроизводству 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М.С. Комиссарова</w:t>
            </w:r>
          </w:p>
        </w:tc>
      </w:tr>
      <w:tr w:rsidR="001E242A" w:rsidRPr="006D6063" w:rsidTr="006D474D">
        <w:trPr>
          <w:trHeight w:val="20"/>
        </w:trPr>
        <w:tc>
          <w:tcPr>
            <w:tcW w:w="2689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Программа «Обеспечение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 на территории муниципального образования «Эхирит-Булагатский район» на 2015-2021 гг.»</w:t>
            </w:r>
          </w:p>
        </w:tc>
        <w:tc>
          <w:tcPr>
            <w:tcW w:w="1984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2015-2021гг</w:t>
            </w:r>
          </w:p>
        </w:tc>
        <w:tc>
          <w:tcPr>
            <w:tcW w:w="198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15,52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vAlign w:val="center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Начальник  МКУ «По делам  ГО, ЧС и ЕДДС муниципального образования «Эхирит-Булагатский район»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Е.Г. Кривоногова</w:t>
            </w:r>
          </w:p>
        </w:tc>
      </w:tr>
      <w:tr w:rsidR="001E242A" w:rsidRPr="006D6063" w:rsidTr="006D474D">
        <w:trPr>
          <w:trHeight w:val="20"/>
        </w:trPr>
        <w:tc>
          <w:tcPr>
            <w:tcW w:w="2689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Программа «Укрепление общественной безопасности и снижение уровня преступности в муниципальном образовании «Эхирит-Булагатский район» на 2015-2021гг.»</w:t>
            </w:r>
          </w:p>
        </w:tc>
        <w:tc>
          <w:tcPr>
            <w:tcW w:w="1984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2015-2021 гг</w:t>
            </w:r>
          </w:p>
        </w:tc>
        <w:tc>
          <w:tcPr>
            <w:tcW w:w="198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3,04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 xml:space="preserve">Начальник юридического отдела администрации муниципального образования «Эхирит-Булагатский район» </w:t>
            </w:r>
          </w:p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Л.Г. Хажеева</w:t>
            </w:r>
          </w:p>
        </w:tc>
      </w:tr>
      <w:tr w:rsidR="001E242A" w:rsidRPr="006D6063" w:rsidTr="006D474D">
        <w:trPr>
          <w:trHeight w:val="20"/>
        </w:trPr>
        <w:tc>
          <w:tcPr>
            <w:tcW w:w="2689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063">
              <w:rPr>
                <w:rFonts w:ascii="Times New Roman" w:hAnsi="Times New Roman" w:cs="Times New Roman"/>
              </w:rPr>
              <w:t>6 164,6</w:t>
            </w: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1E242A" w:rsidRPr="006D6063" w:rsidRDefault="001E242A" w:rsidP="006D606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242A" w:rsidRPr="006D6063" w:rsidRDefault="001E242A" w:rsidP="006D6063">
      <w:pPr>
        <w:pStyle w:val="ConsPlusNormal"/>
        <w:jc w:val="both"/>
        <w:rPr>
          <w:b/>
          <w:color w:val="FF0000"/>
          <w:sz w:val="28"/>
          <w:szCs w:val="28"/>
        </w:rPr>
        <w:sectPr w:rsidR="001E242A" w:rsidRPr="006D6063" w:rsidSect="006D6063">
          <w:pgSz w:w="11905" w:h="16837"/>
          <w:pgMar w:top="777" w:right="771" w:bottom="1440" w:left="1491" w:header="720" w:footer="720" w:gutter="0"/>
          <w:cols w:space="60"/>
          <w:noEndnote/>
        </w:sectPr>
      </w:pPr>
    </w:p>
    <w:p w:rsidR="001E242A" w:rsidRPr="006D6063" w:rsidRDefault="001E242A" w:rsidP="006D6063">
      <w:pPr>
        <w:widowControl w:val="0"/>
        <w:autoSpaceDE w:val="0"/>
        <w:autoSpaceDN w:val="0"/>
        <w:spacing w:after="0" w:line="240" w:lineRule="auto"/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E242A" w:rsidRPr="006D6063" w:rsidRDefault="001E242A" w:rsidP="006D606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42A" w:rsidRPr="006D6063" w:rsidRDefault="001E242A" w:rsidP="006D606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СТРАТЕГИИ</w:t>
      </w:r>
    </w:p>
    <w:p w:rsidR="001E242A" w:rsidRPr="006D6063" w:rsidRDefault="001E242A" w:rsidP="006D606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1E242A" w:rsidRPr="006D6063" w:rsidRDefault="001E242A" w:rsidP="006D606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0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E242A" w:rsidRPr="006D6063" w:rsidRDefault="001E242A" w:rsidP="006D606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2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2071"/>
        <w:gridCol w:w="1850"/>
        <w:gridCol w:w="995"/>
        <w:gridCol w:w="1190"/>
        <w:gridCol w:w="992"/>
        <w:gridCol w:w="1147"/>
        <w:gridCol w:w="726"/>
        <w:gridCol w:w="1277"/>
        <w:gridCol w:w="942"/>
        <w:gridCol w:w="1305"/>
        <w:gridCol w:w="1117"/>
        <w:gridCol w:w="999"/>
      </w:tblGrid>
      <w:tr w:rsidR="001E242A" w:rsidRPr="006D6063" w:rsidTr="006D474D">
        <w:trPr>
          <w:trHeight w:val="20"/>
          <w:tblHeader/>
        </w:trPr>
        <w:tc>
          <w:tcPr>
            <w:tcW w:w="592" w:type="dxa"/>
            <w:vMerge w:val="restart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Pr="006D6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071" w:type="dxa"/>
            <w:vMerge w:val="restart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мероприятий и инвестпроектов</w:t>
            </w:r>
          </w:p>
        </w:tc>
        <w:tc>
          <w:tcPr>
            <w:tcW w:w="1850" w:type="dxa"/>
            <w:vMerge w:val="restart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995" w:type="dxa"/>
            <w:vMerge w:val="restart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</w:rPr>
              <w:t>Срок реализации</w:t>
            </w:r>
          </w:p>
        </w:tc>
        <w:tc>
          <w:tcPr>
            <w:tcW w:w="5332" w:type="dxa"/>
            <w:gridSpan w:val="5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</w:rPr>
              <w:t>Объем финансирования, млн. руб.:</w:t>
            </w:r>
          </w:p>
        </w:tc>
        <w:tc>
          <w:tcPr>
            <w:tcW w:w="942" w:type="dxa"/>
            <w:vMerge w:val="restart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Мощность </w:t>
            </w:r>
            <w:r w:rsidRPr="006D6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соответ-ствующих единицах)</w:t>
            </w:r>
          </w:p>
        </w:tc>
        <w:tc>
          <w:tcPr>
            <w:tcW w:w="1305" w:type="dxa"/>
            <w:vMerge w:val="restart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</w:rPr>
              <w:t>Экономический эффект (прибыль,</w:t>
            </w:r>
          </w:p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</w:rPr>
              <w:t>млн. руб.)</w:t>
            </w:r>
          </w:p>
        </w:tc>
        <w:tc>
          <w:tcPr>
            <w:tcW w:w="1117" w:type="dxa"/>
            <w:vMerge w:val="restart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</w:rPr>
              <w:t>Создаваемые рабочие места, ед.</w:t>
            </w:r>
          </w:p>
        </w:tc>
        <w:tc>
          <w:tcPr>
            <w:tcW w:w="999" w:type="dxa"/>
            <w:vMerge w:val="restart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FFCC99"/>
            <w:noWrap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  <w:t>Всего</w:t>
            </w:r>
          </w:p>
        </w:tc>
        <w:tc>
          <w:tcPr>
            <w:tcW w:w="4142" w:type="dxa"/>
            <w:gridSpan w:val="4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  <w:t>в том числе по источникам:</w:t>
            </w:r>
          </w:p>
        </w:tc>
        <w:tc>
          <w:tcPr>
            <w:tcW w:w="942" w:type="dxa"/>
            <w:vMerge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FFCC99"/>
            <w:noWrap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  <w:t>ФБ</w:t>
            </w:r>
          </w:p>
        </w:tc>
        <w:tc>
          <w:tcPr>
            <w:tcW w:w="1147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  <w:t>ОБ</w:t>
            </w:r>
          </w:p>
        </w:tc>
        <w:tc>
          <w:tcPr>
            <w:tcW w:w="726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  <w:t>МБ</w:t>
            </w:r>
          </w:p>
        </w:tc>
        <w:tc>
          <w:tcPr>
            <w:tcW w:w="1277" w:type="dxa"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</w:pPr>
            <w:r w:rsidRPr="006D6063"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  <w:t xml:space="preserve">внебюджетные </w:t>
            </w:r>
            <w:r w:rsidRPr="006D6063"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  <w:br/>
              <w:t>средства</w:t>
            </w:r>
          </w:p>
        </w:tc>
        <w:tc>
          <w:tcPr>
            <w:tcW w:w="942" w:type="dxa"/>
            <w:vMerge/>
            <w:shd w:val="clear" w:color="auto" w:fill="C0C0C0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305" w:type="dxa"/>
            <w:vMerge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FFCC99"/>
            <w:noWrap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1" w:type="dxa"/>
            <w:vMerge w:val="restart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СТРАТЕГИИ</w:t>
            </w:r>
          </w:p>
        </w:tc>
        <w:tc>
          <w:tcPr>
            <w:tcW w:w="1850" w:type="dxa"/>
            <w:vMerge w:val="restart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864,13</w:t>
            </w:r>
          </w:p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762,94</w:t>
            </w:r>
          </w:p>
        </w:tc>
        <w:tc>
          <w:tcPr>
            <w:tcW w:w="114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15,41</w:t>
            </w:r>
          </w:p>
        </w:tc>
        <w:tc>
          <w:tcPr>
            <w:tcW w:w="726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4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111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999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805,0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740,08</w:t>
            </w:r>
          </w:p>
        </w:tc>
        <w:tc>
          <w:tcPr>
            <w:tcW w:w="114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26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59,24</w:t>
            </w:r>
          </w:p>
        </w:tc>
        <w:tc>
          <w:tcPr>
            <w:tcW w:w="94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46,4</w:t>
            </w:r>
          </w:p>
        </w:tc>
        <w:tc>
          <w:tcPr>
            <w:tcW w:w="111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99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726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54,84</w:t>
            </w:r>
          </w:p>
        </w:tc>
        <w:tc>
          <w:tcPr>
            <w:tcW w:w="94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58,0</w:t>
            </w:r>
          </w:p>
        </w:tc>
        <w:tc>
          <w:tcPr>
            <w:tcW w:w="111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999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85,74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25,74</w:t>
            </w:r>
          </w:p>
        </w:tc>
        <w:tc>
          <w:tcPr>
            <w:tcW w:w="726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94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65,79</w:t>
            </w:r>
          </w:p>
        </w:tc>
        <w:tc>
          <w:tcPr>
            <w:tcW w:w="111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9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27,59</w:t>
            </w:r>
          </w:p>
        </w:tc>
        <w:tc>
          <w:tcPr>
            <w:tcW w:w="111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tcBorders>
              <w:bottom w:val="single" w:sz="4" w:space="0" w:color="auto"/>
            </w:tcBorders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1503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212,0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noWrap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 1.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мясного животноводства ООО СХПП «Тугутуйское»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2016-2020 гг.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left="-785" w:right="-129"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4,12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6,18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left="-697"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2,96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4,44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right="-5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7,08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46,821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Производство элитных и репродукционных семян зерновых культур и семян многолетних трав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Развитие зернового производства ФГУП «Элита» </w:t>
            </w:r>
          </w:p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22,591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11,295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11,296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27,51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16,800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16,800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22,46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11,755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11,755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27,62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25,470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25,470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33,08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130,641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65,32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65,32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110,677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«Развитие сельскохозяйственной кооперации СПССПК «Корсукский» 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«Развитие сельского хозяйства и регулирования рынков сельскохозяйственной продукции, сырья и </w:t>
            </w: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6,043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0,379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1,073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1,832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2,759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10,714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12,086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«Развитие зернового производства КФХ  Солдатенко А.А.»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7,925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1,972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2,685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4,249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6,878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15,784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 на  территории       1,5 Га этнокультурного этнопарка «Золотая Орда»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жилых и нежилых зданий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22,75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Строительсто средней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школы на 616 мест, п. Усть-Ордынский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456,0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456,0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912,0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канализационных очистительных сооружений и канализационных накопительных станций, п. Усть-Ордынский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ФЦП «Охрана озера Байкал и социально-экономическое развитие Байкальской природной территории» 2012-2020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194,6-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389,2</w:t>
            </w: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 МОУ «Алужинская СОШ  им. А.А. Ихинырова»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Капитальный ремонт  «Байтогская СОШ 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110.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 МОУ «Харатская СОШ»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20,888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20,888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111.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в с. Тугутуй  на 60 мест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112.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школы-сада в с. Капсал на 100 мест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113.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школы-сада в с. Куяда на 100 мест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114.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 МОУ «Усть-Ордынская СОШ №2»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115.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 МОУ «Усть-Ордынская СОШ №4»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116.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спортивного зала МОУ «Корсукская СОШ»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117.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спортивного зала МОУ «Захальская СОШ»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2,689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2,689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118.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КИЦ (с. Олой. с.Гаханы, с.Кукунуты, с. Харат, с. Капсал, с. Ново-Николаевск)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«Развитие сельского хозяйства и регулирования рынков сельскохозяйственной продукции, сырья и продовольствия»  на 2014-2020 гг. Подпрограмма «Устойчивое развитие сельских территорий  Иркутской области» 10.2 «Комплексное </w:t>
            </w: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обустройство населеных пунктов объектами социальной и инженерной инфраструктуры»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119.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Текущий ремонт здания библиотеки межпоселенческого  центра досуга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сельского хозяйства и регулирования рынков сельскохозяйственной продукции, сырья и продовольствия»  на 2014-2020 гг. Подпрограмма «Устойчивое развитие сельских территорий  Иркутской области» 10.2 «Комплексное обустройство населеных пунктов объектами социальной и инженерной инфраструктуры»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120.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Текущий ремонт межпоселенческого центра досуга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культуры и архивов Иркутской области  Проект «Местный дом культуры»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121.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детской школы искусств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Федеральная программа «Культура России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122.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крытого объекта спорта (д. Капсал, с. Кулункун, с. Харазаргай)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Спонсорские средства, местные инициативы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123.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Окончание строительства Дома спорта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«Развитие физической культуры и спорта в Эхирит-Булагатском районе на 2015-2021 гг.»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124.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лукодрома, летняя площадка п. Усть-Ордынский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«Развитие физической культуры и спорта в Эхирит-Булагатском районе на 2015-2021 гг.»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125.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хоккейного корта в п. Усть-Ордынский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«Развитие физической культуры и спорта в Эхирит-Булагатском районе на 2015-2021 гг.»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126.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ипподрома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«Развитие физической культуры и спорта в Эхирит-Булагатском районе на 2015-2021 гг.»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127.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Строительство ФАПов (д. Харанут, д. Большая Кура, с. Алужино, д. Серафимовск, с. Ахины, д. Байтог, с. Кулункун, с. Булуса, д. Кударейка, д. Верхняя Идыга, д. </w:t>
            </w: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Верхняя Идыга, д. Зады, с. Капсал, д. Гушиты, д. Шохтой, с. Корсук, с. Мурамцовка, д. Хабаровск, с. Ново-Николаевск, д.Отонхой, д. Баянгазуй, д.Камой, д. Кукунуты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128.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Перевод электрокотельной МОУ «Идыгинская СОШ», Филиала МОУ «СОШ №2 им. И.В. Балдынова» на твердое топливо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Модернизация объектов коммунальной инфраструктуры Иркутской области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129.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площадок временного накопления ТКО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 «Охрана окружающей среды в муниципальном образовании «Эхирит-Булагатский район» на 2015-2021 гг.»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130.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Ликвидация свалки ТКО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 «Охрана окружающей среды в муниципальном образовании «Эхирит-Булагатский район» на 2015-2021 гг.»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131.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полигона ТКО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 «Охрана окружающей среды в муниципальном образовании «Эхирит-Булагатский район» на 2015-2021 гг.»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132.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Расширение путем строительства водовода от новых источников </w:t>
            </w: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водопроводной сети в п. Усть-Ордынский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133.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Расширение тепловых и водопроводных сетей в п.Свердлово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Модернизация объектов коммунальной инфраструктуры Иркутской области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134.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станции второго подъема с устройством бактерицидной установки Корсук – Усть-Орда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Программа «Чистая вода»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135.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Бурение скважины для обеспечения жителей питьевой водой с.Капсал, с. Зады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«Чистая вода»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136.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Замена межквартальных тепловых и водопроводных сетей в п. Усть-Ордынский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Модернизация объектов коммунальной инфраструктуры Иркутской области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137.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Приобретение автоцистерны вакуумной на шасси КАМАЗ 12 куб.м 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138.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Укладка нового асфальта от 0-3мм. Ремонт участков дороги гравийного исполнения: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Усть-Орда – Бозой – Ахины – Гаханы;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дорожного хозяйства и сети искусственных сооружений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139.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дороги от0 до с.Корсук – с. Харат, подъезд к с. Харат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дорожного хозяйства и сети искусственных сооружений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140.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Устройство автомобильного моста через р. Мурин на км. 13+368 дороги у с. Харат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дорожного хозяйства и сети искусственных сооружений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141.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дороги от Иркутскосельского района (д. Ревякино) до п. Свердлово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дорожного хозяйства и сети искусственных сооружений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142.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Строительство автомобильного моста через реку Куда  у д. Батхай 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дорожного хозяйства и сети искусственных сооружений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143.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автомобильного моста через реку Кукутка д. Верхний Кукут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дорожного хозяйства и сети искусственных сооружений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144.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автомобильного моста через реку Кукутка д. Кукунуты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дорожного хозяйства и сети искусственных сооружений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145.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Обустройство искусственным освещением автомобильной дороги  «Усть-Ордынский – Оса» в п. Усть-Ордынский на участке км.0+00 – км 3+360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дорожного хозяйства и сети искусственных сооружений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146.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Обустройство искусственным освещением автомобильной дороги Подъезда к п. Усть-Ордынский 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дорожного хозяйства и сети искусственных сооружений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147.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Улучшение жилищных условий граждан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148.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ИП Глава КФК Морозов В.В. в 2021 г. планирует оформление племенных ферм (КРС, овцы)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149.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ИП Глава КФК Морозов В.В. в 2020-2021 г. участие в конкурсе с инвестпроектом по развитию овцеводства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6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150.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ФГУП «Элита»  в 2016-2020 гг. реализует инвестиционный проект по производству молока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151.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СХПП «Тугутуйское» в 2019 г. планирует получение племенной организации по разведению КРС казахской белоголовой породы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152.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 г. открытие семейной животноводческой фермы мясного направления ИП Глава КФК Шадгаров А.П.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153.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Участие в конкурс на Грант по кооперации СПССПК «Корсукский»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сельского хозяйства и регулирования рынков </w:t>
            </w: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154.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Открытие семейной животноводческой фермы молочного направления – ИП Глава КФК Степанова Ж.Г., Хармагиров О.А.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155.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Участие в конкурсе на строительство семейной животноводческой фермы мясного направления – ООО «Фермерский край», ИП Глава КФК Балдунов Е.А., ИП Глава КФК Хармагиров А.О., ИП Глава КФК Катанаев Е.В., ИП Глава КФК Хадеев В.К., ИП Глава КФК Морозов В.В.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156.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Участие в конкурсе с инвестиционным проектом по развитию овцеводства  ИП Глава КФК Сахирова Н.В.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157.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Участие в конкурсе на строительство семейной животноводческой фермы молочного направления ИП Глава КФК Сахирова Н.В., ИП Глава КФК Мадаева Ю.В., ИП Глава КФК Балтаев Сергей Андреянович, ИП КФК Балтаев </w:t>
            </w: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Аркадий Андреянович, ИП Глава КФК Гуляева С.П.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158.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Участие в конкурсе на строительство семейной животноводческой фермы мясного направления ИП Глава КФК Ханхасаева О.П.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159.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убойных цехов в сельских поселениях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160.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Ввод в оборот залежных земель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Перегистрация заброшенных пахотных земель на КФК через КУМИ  и МО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161.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Создание новых и развитие действующих потребительских и перерабатывающих сельскохозяйственных кооперативов 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Регистрация в ИФНС, устойчивое развитие сельских территорий  и собственные средства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162.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Открытие аптечных пунктов при ФАПах и участковых больницах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заключению договоров с фармацевтическими компаниями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163.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ОБ №2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164.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 участковых больниц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165.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начальной школы-сада д. Еловка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166.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в с. Байтог на 100 мест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167.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в с. Корсук на 49 мест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168.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начальной школы в с. Баянгазуй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169.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Производство прочих неметаллических минеральных продуктов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Цех по производству изделий из керамики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170.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Производство прочих неметаллических минеральных продуктов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Цех по производству красного обжигового кирпича из глины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171.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Детский городок </w:t>
            </w:r>
          </w:p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п. Усть-Ордынский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172.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Расширение границ п. Усть-Ордынский для частного и комплексного строительства путем перевода земель сельхозназначения в земли поселений по ИЖС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173.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или сдача в аренду имущества включенного в перечень имущества для СМСП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174.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Разведение карпа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sz w:val="16"/>
                <w:szCs w:val="16"/>
              </w:rPr>
              <w:t>175.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здания автовокзала в п. Усть-Ордынский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2023-2030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242A" w:rsidRPr="006D6063" w:rsidTr="006D474D">
        <w:trPr>
          <w:trHeight w:val="20"/>
        </w:trPr>
        <w:tc>
          <w:tcPr>
            <w:tcW w:w="592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0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E242A" w:rsidRPr="006D6063" w:rsidRDefault="001E242A" w:rsidP="006D6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E242A" w:rsidRPr="006D6063" w:rsidRDefault="001E242A" w:rsidP="006D6063">
      <w:pPr>
        <w:tabs>
          <w:tab w:val="left" w:pos="129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1E242A" w:rsidRPr="006D6063" w:rsidSect="006D6063">
          <w:pgSz w:w="16837" w:h="11905" w:orient="landscape"/>
          <w:pgMar w:top="1491" w:right="777" w:bottom="771" w:left="1440" w:header="720" w:footer="720" w:gutter="0"/>
          <w:cols w:space="60"/>
          <w:noEndnote/>
        </w:sectPr>
      </w:pPr>
    </w:p>
    <w:p w:rsidR="001E242A" w:rsidRPr="006D6063" w:rsidRDefault="001E242A" w:rsidP="006D6063">
      <w:pPr>
        <w:tabs>
          <w:tab w:val="left" w:pos="12912"/>
        </w:tabs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97420" w:rsidRPr="006D6063" w:rsidRDefault="00297420" w:rsidP="006D6063">
      <w:pPr>
        <w:spacing w:after="0" w:line="240" w:lineRule="auto"/>
        <w:rPr>
          <w:rFonts w:ascii="Times New Roman" w:hAnsi="Times New Roman" w:cs="Times New Roman"/>
        </w:rPr>
      </w:pPr>
    </w:p>
    <w:sectPr w:rsidR="00297420" w:rsidRPr="006D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3D5" w:rsidRDefault="00E373D5">
      <w:pPr>
        <w:spacing w:after="0" w:line="240" w:lineRule="auto"/>
      </w:pPr>
      <w:r>
        <w:separator/>
      </w:r>
    </w:p>
  </w:endnote>
  <w:endnote w:type="continuationSeparator" w:id="0">
    <w:p w:rsidR="00E373D5" w:rsidRDefault="00E3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639256"/>
      <w:docPartObj>
        <w:docPartGallery w:val="Page Numbers (Bottom of Page)"/>
        <w:docPartUnique/>
      </w:docPartObj>
    </w:sdtPr>
    <w:sdtEndPr/>
    <w:sdtContent>
      <w:p w:rsidR="006D6063" w:rsidRDefault="006D6063" w:rsidP="006D606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3D5" w:rsidRDefault="00E373D5">
      <w:pPr>
        <w:spacing w:after="0" w:line="240" w:lineRule="auto"/>
      </w:pPr>
      <w:r>
        <w:separator/>
      </w:r>
    </w:p>
  </w:footnote>
  <w:footnote w:type="continuationSeparator" w:id="0">
    <w:p w:rsidR="00E373D5" w:rsidRDefault="00E3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AEE97A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225147"/>
    <w:multiLevelType w:val="hybridMultilevel"/>
    <w:tmpl w:val="A118A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67DA4"/>
    <w:multiLevelType w:val="hybridMultilevel"/>
    <w:tmpl w:val="99AE3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E0244"/>
    <w:multiLevelType w:val="hybridMultilevel"/>
    <w:tmpl w:val="45565EA8"/>
    <w:lvl w:ilvl="0" w:tplc="DE9CAA1C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935A8"/>
    <w:multiLevelType w:val="hybridMultilevel"/>
    <w:tmpl w:val="AEFA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544F6C"/>
    <w:multiLevelType w:val="hybridMultilevel"/>
    <w:tmpl w:val="6E7E3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EE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B314B8"/>
    <w:multiLevelType w:val="hybridMultilevel"/>
    <w:tmpl w:val="EC9C9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3637FA"/>
    <w:multiLevelType w:val="hybridMultilevel"/>
    <w:tmpl w:val="8550E87A"/>
    <w:lvl w:ilvl="0" w:tplc="9052FCF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07724359"/>
    <w:multiLevelType w:val="hybridMultilevel"/>
    <w:tmpl w:val="CE78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395565"/>
    <w:multiLevelType w:val="hybridMultilevel"/>
    <w:tmpl w:val="8356041A"/>
    <w:lvl w:ilvl="0" w:tplc="D6EEE5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E74C1"/>
    <w:multiLevelType w:val="hybridMultilevel"/>
    <w:tmpl w:val="E18C4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313ECD"/>
    <w:multiLevelType w:val="hybridMultilevel"/>
    <w:tmpl w:val="EB6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8D057E"/>
    <w:multiLevelType w:val="hybridMultilevel"/>
    <w:tmpl w:val="D69A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776D97"/>
    <w:multiLevelType w:val="hybridMultilevel"/>
    <w:tmpl w:val="95DA5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89351F"/>
    <w:multiLevelType w:val="hybridMultilevel"/>
    <w:tmpl w:val="6A747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BA334F"/>
    <w:multiLevelType w:val="hybridMultilevel"/>
    <w:tmpl w:val="9D58C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EE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90496"/>
    <w:multiLevelType w:val="hybridMultilevel"/>
    <w:tmpl w:val="06C85FDA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41041FA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8" w15:restartNumberingAfterBreak="0">
    <w:nsid w:val="1B961306"/>
    <w:multiLevelType w:val="hybridMultilevel"/>
    <w:tmpl w:val="EEBAE6DC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52239F"/>
    <w:multiLevelType w:val="hybridMultilevel"/>
    <w:tmpl w:val="6DF6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6C647A"/>
    <w:multiLevelType w:val="hybridMultilevel"/>
    <w:tmpl w:val="E6F49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C05EA9"/>
    <w:multiLevelType w:val="hybridMultilevel"/>
    <w:tmpl w:val="AA38D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1A38F5"/>
    <w:multiLevelType w:val="hybridMultilevel"/>
    <w:tmpl w:val="EE829C90"/>
    <w:lvl w:ilvl="0" w:tplc="4D9E0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6A40F1"/>
    <w:multiLevelType w:val="hybridMultilevel"/>
    <w:tmpl w:val="629E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F4EC1"/>
    <w:multiLevelType w:val="hybridMultilevel"/>
    <w:tmpl w:val="35542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CE0C68"/>
    <w:multiLevelType w:val="hybridMultilevel"/>
    <w:tmpl w:val="694056E2"/>
    <w:lvl w:ilvl="0" w:tplc="B4744C66">
      <w:start w:val="1"/>
      <w:numFmt w:val="decimal"/>
      <w:lvlText w:val="%1."/>
      <w:lvlJc w:val="left"/>
      <w:pPr>
        <w:ind w:left="1211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D792669"/>
    <w:multiLevelType w:val="hybridMultilevel"/>
    <w:tmpl w:val="828C9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DC350AA"/>
    <w:multiLevelType w:val="hybridMultilevel"/>
    <w:tmpl w:val="864ED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E5607F"/>
    <w:multiLevelType w:val="hybridMultilevel"/>
    <w:tmpl w:val="75E421FA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FF1814"/>
    <w:multiLevelType w:val="hybridMultilevel"/>
    <w:tmpl w:val="D22EA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5310AE"/>
    <w:multiLevelType w:val="hybridMultilevel"/>
    <w:tmpl w:val="32BA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11D5DF3"/>
    <w:multiLevelType w:val="hybridMultilevel"/>
    <w:tmpl w:val="1E9C908A"/>
    <w:lvl w:ilvl="0" w:tplc="B4104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32" w15:restartNumberingAfterBreak="0">
    <w:nsid w:val="33631F19"/>
    <w:multiLevelType w:val="hybridMultilevel"/>
    <w:tmpl w:val="813A3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FC7C8B"/>
    <w:multiLevelType w:val="hybridMultilevel"/>
    <w:tmpl w:val="5832F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77616F"/>
    <w:multiLevelType w:val="hybridMultilevel"/>
    <w:tmpl w:val="76C4D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3A24EF"/>
    <w:multiLevelType w:val="hybridMultilevel"/>
    <w:tmpl w:val="467A2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4102A0"/>
    <w:multiLevelType w:val="hybridMultilevel"/>
    <w:tmpl w:val="D0109E28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C9718A"/>
    <w:multiLevelType w:val="hybridMultilevel"/>
    <w:tmpl w:val="FC96A62C"/>
    <w:lvl w:ilvl="0" w:tplc="64E63B20">
      <w:start w:val="1"/>
      <w:numFmt w:val="decimal"/>
      <w:lvlText w:val="%1."/>
      <w:lvlJc w:val="left"/>
      <w:pPr>
        <w:ind w:left="1931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3BBD74C9"/>
    <w:multiLevelType w:val="hybridMultilevel"/>
    <w:tmpl w:val="29AC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263758"/>
    <w:multiLevelType w:val="hybridMultilevel"/>
    <w:tmpl w:val="0DC2495E"/>
    <w:lvl w:ilvl="0" w:tplc="D6EEE5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A777E0"/>
    <w:multiLevelType w:val="hybridMultilevel"/>
    <w:tmpl w:val="5644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4F3B33"/>
    <w:multiLevelType w:val="hybridMultilevel"/>
    <w:tmpl w:val="CB86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8A733A"/>
    <w:multiLevelType w:val="hybridMultilevel"/>
    <w:tmpl w:val="7B7A8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6003925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48C15139"/>
    <w:multiLevelType w:val="hybridMultilevel"/>
    <w:tmpl w:val="BB424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E84507"/>
    <w:multiLevelType w:val="hybridMultilevel"/>
    <w:tmpl w:val="8F0AFCC8"/>
    <w:lvl w:ilvl="0" w:tplc="4BF69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4BF776BF"/>
    <w:multiLevelType w:val="hybridMultilevel"/>
    <w:tmpl w:val="85802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9666EC"/>
    <w:multiLevelType w:val="multilevel"/>
    <w:tmpl w:val="947AA3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8" w15:restartNumberingAfterBreak="0">
    <w:nsid w:val="51155A90"/>
    <w:multiLevelType w:val="hybridMultilevel"/>
    <w:tmpl w:val="44FC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9B5E13"/>
    <w:multiLevelType w:val="hybridMultilevel"/>
    <w:tmpl w:val="91C0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3C5821"/>
    <w:multiLevelType w:val="hybridMultilevel"/>
    <w:tmpl w:val="4ADC2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58D5710"/>
    <w:multiLevelType w:val="hybridMultilevel"/>
    <w:tmpl w:val="9C445A4C"/>
    <w:lvl w:ilvl="0" w:tplc="79786C2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DD32F07"/>
    <w:multiLevelType w:val="hybridMultilevel"/>
    <w:tmpl w:val="B388F23C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761EC4"/>
    <w:multiLevelType w:val="hybridMultilevel"/>
    <w:tmpl w:val="E1308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0D3C43"/>
    <w:multiLevelType w:val="hybridMultilevel"/>
    <w:tmpl w:val="101E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02A01"/>
    <w:multiLevelType w:val="hybridMultilevel"/>
    <w:tmpl w:val="3DFAF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D2340C"/>
    <w:multiLevelType w:val="hybridMultilevel"/>
    <w:tmpl w:val="B63A7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07322A"/>
    <w:multiLevelType w:val="hybridMultilevel"/>
    <w:tmpl w:val="6386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8357F00"/>
    <w:multiLevelType w:val="hybridMultilevel"/>
    <w:tmpl w:val="B0F42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1053E0"/>
    <w:multiLevelType w:val="hybridMultilevel"/>
    <w:tmpl w:val="A500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256C75"/>
    <w:multiLevelType w:val="hybridMultilevel"/>
    <w:tmpl w:val="1582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315615"/>
    <w:multiLevelType w:val="hybridMultilevel"/>
    <w:tmpl w:val="42FC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344EE2"/>
    <w:multiLevelType w:val="hybridMultilevel"/>
    <w:tmpl w:val="0BC61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322847"/>
    <w:multiLevelType w:val="hybridMultilevel"/>
    <w:tmpl w:val="D276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FD5B95"/>
    <w:multiLevelType w:val="hybridMultilevel"/>
    <w:tmpl w:val="3522A362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5D271D"/>
    <w:multiLevelType w:val="hybridMultilevel"/>
    <w:tmpl w:val="81A87D12"/>
    <w:lvl w:ilvl="0" w:tplc="D6EEE5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6" w15:restartNumberingAfterBreak="0">
    <w:nsid w:val="6E5E6686"/>
    <w:multiLevelType w:val="hybridMultilevel"/>
    <w:tmpl w:val="07745FD8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7" w15:restartNumberingAfterBreak="0">
    <w:nsid w:val="72A91F1C"/>
    <w:multiLevelType w:val="hybridMultilevel"/>
    <w:tmpl w:val="56465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4611007"/>
    <w:multiLevelType w:val="hybridMultilevel"/>
    <w:tmpl w:val="FC6E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5CD0453"/>
    <w:multiLevelType w:val="hybridMultilevel"/>
    <w:tmpl w:val="3B7C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4052CA"/>
    <w:multiLevelType w:val="hybridMultilevel"/>
    <w:tmpl w:val="8914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69F737E"/>
    <w:multiLevelType w:val="hybridMultilevel"/>
    <w:tmpl w:val="F968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5404B0"/>
    <w:multiLevelType w:val="hybridMultilevel"/>
    <w:tmpl w:val="FDAE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8744A2D"/>
    <w:multiLevelType w:val="hybridMultilevel"/>
    <w:tmpl w:val="BF28F476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95A4B59"/>
    <w:multiLevelType w:val="hybridMultilevel"/>
    <w:tmpl w:val="CFD21FD6"/>
    <w:lvl w:ilvl="0" w:tplc="B4104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75" w15:restartNumberingAfterBreak="0">
    <w:nsid w:val="797D7857"/>
    <w:multiLevelType w:val="multilevel"/>
    <w:tmpl w:val="F55696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6" w15:restartNumberingAfterBreak="0">
    <w:nsid w:val="79EA5BEF"/>
    <w:multiLevelType w:val="hybridMultilevel"/>
    <w:tmpl w:val="54B89208"/>
    <w:lvl w:ilvl="0" w:tplc="D6EEE5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B4E45A1"/>
    <w:multiLevelType w:val="hybridMultilevel"/>
    <w:tmpl w:val="ED92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C8D77E0"/>
    <w:multiLevelType w:val="hybridMultilevel"/>
    <w:tmpl w:val="C0ECAD56"/>
    <w:lvl w:ilvl="0" w:tplc="7D907F50">
      <w:start w:val="1"/>
      <w:numFmt w:val="decimal"/>
      <w:lvlText w:val="%1)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 w15:restartNumberingAfterBreak="0">
    <w:nsid w:val="7E3624A6"/>
    <w:multiLevelType w:val="hybridMultilevel"/>
    <w:tmpl w:val="ED08E9E4"/>
    <w:lvl w:ilvl="0" w:tplc="67AC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47"/>
  </w:num>
  <w:num w:numId="5">
    <w:abstractNumId w:val="37"/>
  </w:num>
  <w:num w:numId="6">
    <w:abstractNumId w:val="1"/>
  </w:num>
  <w:num w:numId="7">
    <w:abstractNumId w:val="17"/>
  </w:num>
  <w:num w:numId="8">
    <w:abstractNumId w:val="36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8"/>
  </w:num>
  <w:num w:numId="12">
    <w:abstractNumId w:val="5"/>
  </w:num>
  <w:num w:numId="13">
    <w:abstractNumId w:val="52"/>
  </w:num>
  <w:num w:numId="14">
    <w:abstractNumId w:val="70"/>
  </w:num>
  <w:num w:numId="15">
    <w:abstractNumId w:val="11"/>
  </w:num>
  <w:num w:numId="16">
    <w:abstractNumId w:val="19"/>
  </w:num>
  <w:num w:numId="17">
    <w:abstractNumId w:val="24"/>
  </w:num>
  <w:num w:numId="18">
    <w:abstractNumId w:val="6"/>
  </w:num>
  <w:num w:numId="19">
    <w:abstractNumId w:val="29"/>
  </w:num>
  <w:num w:numId="20">
    <w:abstractNumId w:val="13"/>
  </w:num>
  <w:num w:numId="21">
    <w:abstractNumId w:val="9"/>
  </w:num>
  <w:num w:numId="22">
    <w:abstractNumId w:val="32"/>
  </w:num>
  <w:num w:numId="23">
    <w:abstractNumId w:val="23"/>
  </w:num>
  <w:num w:numId="24">
    <w:abstractNumId w:val="42"/>
  </w:num>
  <w:num w:numId="25">
    <w:abstractNumId w:val="2"/>
  </w:num>
  <w:num w:numId="26">
    <w:abstractNumId w:val="7"/>
  </w:num>
  <w:num w:numId="27">
    <w:abstractNumId w:val="68"/>
  </w:num>
  <w:num w:numId="28">
    <w:abstractNumId w:val="62"/>
  </w:num>
  <w:num w:numId="29">
    <w:abstractNumId w:val="48"/>
  </w:num>
  <w:num w:numId="30">
    <w:abstractNumId w:val="61"/>
  </w:num>
  <w:num w:numId="31">
    <w:abstractNumId w:val="57"/>
  </w:num>
  <w:num w:numId="32">
    <w:abstractNumId w:val="46"/>
  </w:num>
  <w:num w:numId="33">
    <w:abstractNumId w:val="49"/>
  </w:num>
  <w:num w:numId="34">
    <w:abstractNumId w:val="50"/>
  </w:num>
  <w:num w:numId="35">
    <w:abstractNumId w:val="14"/>
  </w:num>
  <w:num w:numId="36">
    <w:abstractNumId w:val="53"/>
  </w:num>
  <w:num w:numId="37">
    <w:abstractNumId w:val="63"/>
  </w:num>
  <w:num w:numId="38">
    <w:abstractNumId w:val="33"/>
  </w:num>
  <w:num w:numId="39">
    <w:abstractNumId w:val="12"/>
  </w:num>
  <w:num w:numId="40">
    <w:abstractNumId w:val="79"/>
  </w:num>
  <w:num w:numId="41">
    <w:abstractNumId w:val="74"/>
  </w:num>
  <w:num w:numId="42">
    <w:abstractNumId w:val="31"/>
  </w:num>
  <w:num w:numId="43">
    <w:abstractNumId w:val="18"/>
  </w:num>
  <w:num w:numId="44">
    <w:abstractNumId w:val="64"/>
  </w:num>
  <w:num w:numId="45">
    <w:abstractNumId w:val="73"/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2"/>
  </w:num>
  <w:num w:numId="48">
    <w:abstractNumId w:val="21"/>
  </w:num>
  <w:num w:numId="49">
    <w:abstractNumId w:val="69"/>
  </w:num>
  <w:num w:numId="50">
    <w:abstractNumId w:val="27"/>
  </w:num>
  <w:num w:numId="51">
    <w:abstractNumId w:val="16"/>
  </w:num>
  <w:num w:numId="52">
    <w:abstractNumId w:val="26"/>
  </w:num>
  <w:num w:numId="53">
    <w:abstractNumId w:val="60"/>
  </w:num>
  <w:num w:numId="54">
    <w:abstractNumId w:val="35"/>
  </w:num>
  <w:num w:numId="55">
    <w:abstractNumId w:val="54"/>
  </w:num>
  <w:num w:numId="56">
    <w:abstractNumId w:val="30"/>
  </w:num>
  <w:num w:numId="57">
    <w:abstractNumId w:val="15"/>
  </w:num>
  <w:num w:numId="58">
    <w:abstractNumId w:val="67"/>
  </w:num>
  <w:num w:numId="59">
    <w:abstractNumId w:val="34"/>
  </w:num>
  <w:num w:numId="60">
    <w:abstractNumId w:val="77"/>
  </w:num>
  <w:num w:numId="61">
    <w:abstractNumId w:val="56"/>
  </w:num>
  <w:num w:numId="62">
    <w:abstractNumId w:val="44"/>
  </w:num>
  <w:num w:numId="63">
    <w:abstractNumId w:val="41"/>
  </w:num>
  <w:num w:numId="64">
    <w:abstractNumId w:val="58"/>
  </w:num>
  <w:num w:numId="65">
    <w:abstractNumId w:val="40"/>
  </w:num>
  <w:num w:numId="66">
    <w:abstractNumId w:val="20"/>
  </w:num>
  <w:num w:numId="67">
    <w:abstractNumId w:val="38"/>
  </w:num>
  <w:num w:numId="68">
    <w:abstractNumId w:val="3"/>
  </w:num>
  <w:num w:numId="69">
    <w:abstractNumId w:val="59"/>
  </w:num>
  <w:num w:numId="70">
    <w:abstractNumId w:val="55"/>
  </w:num>
  <w:num w:numId="71">
    <w:abstractNumId w:val="71"/>
  </w:num>
  <w:num w:numId="72">
    <w:abstractNumId w:val="76"/>
  </w:num>
  <w:num w:numId="73">
    <w:abstractNumId w:val="10"/>
  </w:num>
  <w:num w:numId="74">
    <w:abstractNumId w:val="65"/>
  </w:num>
  <w:num w:numId="75">
    <w:abstractNumId w:val="45"/>
  </w:num>
  <w:num w:numId="76">
    <w:abstractNumId w:val="78"/>
  </w:num>
  <w:num w:numId="77">
    <w:abstractNumId w:val="22"/>
  </w:num>
  <w:num w:numId="78">
    <w:abstractNumId w:val="66"/>
  </w:num>
  <w:num w:numId="79">
    <w:abstractNumId w:val="8"/>
  </w:num>
  <w:num w:numId="80">
    <w:abstractNumId w:val="7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0D"/>
    <w:rsid w:val="0008200F"/>
    <w:rsid w:val="000A06BE"/>
    <w:rsid w:val="001E242A"/>
    <w:rsid w:val="00297420"/>
    <w:rsid w:val="00320DFF"/>
    <w:rsid w:val="004B4DF7"/>
    <w:rsid w:val="00590C73"/>
    <w:rsid w:val="006D474D"/>
    <w:rsid w:val="006D6063"/>
    <w:rsid w:val="0078381C"/>
    <w:rsid w:val="00813DEE"/>
    <w:rsid w:val="009A5DF1"/>
    <w:rsid w:val="00BC6466"/>
    <w:rsid w:val="00CA580C"/>
    <w:rsid w:val="00CC240D"/>
    <w:rsid w:val="00D2197B"/>
    <w:rsid w:val="00D40418"/>
    <w:rsid w:val="00D7464A"/>
    <w:rsid w:val="00E373D5"/>
    <w:rsid w:val="00F2377F"/>
    <w:rsid w:val="00F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62AA"/>
  <w15:docId w15:val="{F84FD5B1-CB5A-41AD-8D17-54E9777A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64A"/>
  </w:style>
  <w:style w:type="paragraph" w:styleId="1">
    <w:name w:val="heading 1"/>
    <w:basedOn w:val="a"/>
    <w:next w:val="a"/>
    <w:link w:val="11"/>
    <w:qFormat/>
    <w:rsid w:val="001E24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E24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E24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E2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E2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E24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E2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aliases w:val="Обычный (Web)1"/>
    <w:basedOn w:val="a"/>
    <w:uiPriority w:val="99"/>
    <w:unhideWhenUsed/>
    <w:rsid w:val="001E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1E2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rsid w:val="001E242A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1E2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E242A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1E242A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E24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2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E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1E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1E242A"/>
    <w:rPr>
      <w:rFonts w:ascii="Calibri" w:eastAsia="Calibri" w:hAnsi="Calibri" w:cs="Times New Roman"/>
      <w:lang w:val="en-US" w:bidi="en-US"/>
    </w:rPr>
  </w:style>
  <w:style w:type="paragraph" w:styleId="af">
    <w:name w:val="header"/>
    <w:basedOn w:val="a"/>
    <w:link w:val="af0"/>
    <w:uiPriority w:val="99"/>
    <w:unhideWhenUsed/>
    <w:rsid w:val="001E2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E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E2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E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1E242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E24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1E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1E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E242A"/>
    <w:pPr>
      <w:widowControl w:val="0"/>
      <w:autoSpaceDE w:val="0"/>
      <w:autoSpaceDN w:val="0"/>
      <w:adjustRightInd w:val="0"/>
      <w:spacing w:after="0" w:line="23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E242A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E242A"/>
    <w:pPr>
      <w:widowControl w:val="0"/>
      <w:autoSpaceDE w:val="0"/>
      <w:autoSpaceDN w:val="0"/>
      <w:adjustRightInd w:val="0"/>
      <w:spacing w:after="0" w:line="288" w:lineRule="exact"/>
      <w:ind w:firstLine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E24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uiPriority w:val="99"/>
    <w:rsid w:val="001E242A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1E242A"/>
    <w:pPr>
      <w:widowControl w:val="0"/>
      <w:autoSpaceDE w:val="0"/>
      <w:autoSpaceDN w:val="0"/>
      <w:adjustRightInd w:val="0"/>
      <w:spacing w:after="0" w:line="35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E24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E242A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E24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">
    <w:name w:val="Стиль1"/>
    <w:basedOn w:val="a"/>
    <w:rsid w:val="001E242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5">
    <w:name w:val="Основной текст_"/>
    <w:link w:val="13"/>
    <w:rsid w:val="001E24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E242A"/>
    <w:pPr>
      <w:widowControl w:val="0"/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customStyle="1" w:styleId="Default">
    <w:name w:val="Default"/>
    <w:rsid w:val="001E2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1E242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E242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1E24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1"/>
    <w:basedOn w:val="a"/>
    <w:rsid w:val="001E24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1E2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1E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E242A"/>
    <w:pPr>
      <w:spacing w:after="0" w:line="240" w:lineRule="auto"/>
      <w:ind w:firstLine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note text"/>
    <w:basedOn w:val="a"/>
    <w:link w:val="af9"/>
    <w:rsid w:val="001E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1E2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1E242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1E242A"/>
    <w:rPr>
      <w:lang w:eastAsia="ru-RU"/>
    </w:rPr>
  </w:style>
  <w:style w:type="paragraph" w:customStyle="1" w:styleId="16">
    <w:name w:val="Без интервала1"/>
    <w:link w:val="NoSpacingChar"/>
    <w:rsid w:val="001E242A"/>
    <w:pPr>
      <w:spacing w:after="0" w:line="240" w:lineRule="auto"/>
    </w:pPr>
    <w:rPr>
      <w:lang w:eastAsia="ru-RU"/>
    </w:rPr>
  </w:style>
  <w:style w:type="character" w:customStyle="1" w:styleId="Exact">
    <w:name w:val="Основной текст Exact"/>
    <w:basedOn w:val="a0"/>
    <w:rsid w:val="001E2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41">
    <w:name w:val="Основной текст (4)_"/>
    <w:basedOn w:val="a0"/>
    <w:link w:val="42"/>
    <w:rsid w:val="001E242A"/>
    <w:rPr>
      <w:rFonts w:ascii="Consolas" w:eastAsia="Consolas" w:hAnsi="Consolas" w:cs="Consolas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242A"/>
    <w:pPr>
      <w:widowControl w:val="0"/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b/>
      <w:bCs/>
    </w:rPr>
  </w:style>
  <w:style w:type="paragraph" w:customStyle="1" w:styleId="22">
    <w:name w:val="Абзац списка2"/>
    <w:basedOn w:val="a"/>
    <w:link w:val="ListParagraphChar2"/>
    <w:rsid w:val="001E242A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2">
    <w:name w:val="List Paragraph Char2"/>
    <w:link w:val="22"/>
    <w:locked/>
    <w:rsid w:val="001E242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Заголовок 1 Знак1"/>
    <w:link w:val="1"/>
    <w:rsid w:val="001E24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9">
    <w:name w:val="Style19"/>
    <w:basedOn w:val="a"/>
    <w:uiPriority w:val="99"/>
    <w:rsid w:val="001E242A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E24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E24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caption"/>
    <w:basedOn w:val="a"/>
    <w:next w:val="a"/>
    <w:semiHidden/>
    <w:unhideWhenUsed/>
    <w:qFormat/>
    <w:rsid w:val="001E24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pandia.ru/text/category/munitcipalmznie_rajo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rajoni/" TargetMode="External"/><Relationship Id="rId12" Type="http://schemas.openxmlformats.org/officeDocument/2006/relationships/hyperlink" Target="http://pandia.ru/text/category/dohodi_naselen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hirit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81B28689B5B47528AD13E5515B65F0F5785A6B41C1F81299842F1D52720BFB86932A56397CEF0F79E3DF65FFqDh3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Среднемесячная заработная плата, руб.</c:v>
                </c:pt>
                <c:pt idx="1">
                  <c:v>Прожиточный минимум, руб.</c:v>
                </c:pt>
                <c:pt idx="2">
                  <c:v>сренедушевой денежный доход, руб.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24829.3</c:v>
                </c:pt>
                <c:pt idx="1">
                  <c:v>9298</c:v>
                </c:pt>
                <c:pt idx="2">
                  <c:v>8370.2000000000007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D0-4B64-A74D-4460AA7DF5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Среднемесячная заработная плата, руб.</c:v>
                </c:pt>
                <c:pt idx="1">
                  <c:v>Прожиточный минимум, руб.</c:v>
                </c:pt>
                <c:pt idx="2">
                  <c:v>сренедушевой денежный доход, руб.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25813.7</c:v>
                </c:pt>
                <c:pt idx="1">
                  <c:v>10038</c:v>
                </c:pt>
                <c:pt idx="2">
                  <c:v>9494.6200000000008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D0-4B64-A74D-4460AA7DF5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Среднемесячная заработная плата, руб.</c:v>
                </c:pt>
                <c:pt idx="1">
                  <c:v>Прожиточный минимум, руб.</c:v>
                </c:pt>
                <c:pt idx="2">
                  <c:v>сренедушевой денежный доход, руб.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6772.5</c:v>
                </c:pt>
                <c:pt idx="1">
                  <c:v>9720</c:v>
                </c:pt>
                <c:pt idx="2">
                  <c:v>9631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D0-4B64-A74D-4460AA7DF5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651520"/>
        <c:axId val="84396288"/>
      </c:barChart>
      <c:catAx>
        <c:axId val="84651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396288"/>
        <c:crosses val="autoZero"/>
        <c:auto val="1"/>
        <c:lblAlgn val="ctr"/>
        <c:lblOffset val="100"/>
        <c:noMultiLvlLbl val="0"/>
      </c:catAx>
      <c:valAx>
        <c:axId val="8439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651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Word]Лист1'!$A$15</c:f>
              <c:strCache>
                <c:ptCount val="1"/>
                <c:pt idx="0">
                  <c:v>Доля населения, имеющего доход ниже прожиточного минимумы,%</c:v>
                </c:pt>
              </c:strCache>
            </c:strRef>
          </c:tx>
          <c:invertIfNegative val="0"/>
          <c:cat>
            <c:strRef>
              <c:f>'[Диаграмма в Microsoft Word]Лист1'!$B$14:$D$14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'[Диаграмма в Microsoft Word]Лист1'!$B$15:$D$15</c:f>
              <c:numCache>
                <c:formatCode>General</c:formatCode>
                <c:ptCount val="3"/>
                <c:pt idx="0">
                  <c:v>40.5</c:v>
                </c:pt>
                <c:pt idx="1">
                  <c:v>25.8</c:v>
                </c:pt>
                <c:pt idx="2">
                  <c:v>31.8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27-4BBA-A2CE-C92FCAAF2B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809664"/>
        <c:axId val="84397440"/>
      </c:barChart>
      <c:catAx>
        <c:axId val="53809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397440"/>
        <c:crosses val="autoZero"/>
        <c:auto val="1"/>
        <c:lblAlgn val="ctr"/>
        <c:lblOffset val="100"/>
        <c:noMultiLvlLbl val="0"/>
      </c:catAx>
      <c:valAx>
        <c:axId val="8439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80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72</Pages>
  <Words>21651</Words>
  <Characters>123411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Григорий</cp:lastModifiedBy>
  <cp:revision>8</cp:revision>
  <cp:lastPrinted>2019-02-28T01:22:00Z</cp:lastPrinted>
  <dcterms:created xsi:type="dcterms:W3CDTF">2019-02-19T08:21:00Z</dcterms:created>
  <dcterms:modified xsi:type="dcterms:W3CDTF">2019-02-28T01:22:00Z</dcterms:modified>
</cp:coreProperties>
</file>