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960" w:rsidRDefault="003E2960" w:rsidP="00737E49">
      <w:pPr>
        <w:shd w:val="clear" w:color="auto" w:fill="FFFFFF"/>
        <w:ind w:left="1992" w:right="1997"/>
        <w:rPr>
          <w:b/>
          <w:bCs/>
          <w:sz w:val="28"/>
          <w:szCs w:val="28"/>
        </w:rPr>
      </w:pPr>
    </w:p>
    <w:p w:rsidR="00256BFD" w:rsidRPr="00B54DDB" w:rsidRDefault="00833451" w:rsidP="00592066">
      <w:pPr>
        <w:shd w:val="clear" w:color="auto" w:fill="FFFFFF"/>
        <w:ind w:left="1992" w:right="199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</w:t>
      </w:r>
      <w:bookmarkStart w:id="0" w:name="_GoBack"/>
      <w:bookmarkEnd w:id="0"/>
      <w:r>
        <w:rPr>
          <w:b/>
          <w:bCs/>
          <w:sz w:val="28"/>
          <w:szCs w:val="28"/>
        </w:rPr>
        <w:t>я</w:t>
      </w:r>
    </w:p>
    <w:p w:rsidR="00592066" w:rsidRPr="0078120F" w:rsidRDefault="00737E49" w:rsidP="00592066">
      <w:pPr>
        <w:shd w:val="clear" w:color="auto" w:fill="FFFFFF"/>
        <w:tabs>
          <w:tab w:val="left" w:pos="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D355FD" w:rsidRPr="00B54DDB">
        <w:rPr>
          <w:b/>
          <w:sz w:val="28"/>
          <w:szCs w:val="28"/>
        </w:rPr>
        <w:t xml:space="preserve"> результатах проверки</w:t>
      </w:r>
      <w:r w:rsidR="002A31A4" w:rsidRPr="00B54DDB">
        <w:rPr>
          <w:b/>
          <w:sz w:val="28"/>
          <w:szCs w:val="28"/>
        </w:rPr>
        <w:t xml:space="preserve"> </w:t>
      </w:r>
      <w:r w:rsidR="00B11BE7" w:rsidRPr="00B54DDB">
        <w:rPr>
          <w:b/>
          <w:sz w:val="28"/>
          <w:szCs w:val="28"/>
        </w:rPr>
        <w:t>годовой бюджетной отчетности главного распорядителя бюджетных средств –</w:t>
      </w:r>
      <w:r w:rsidR="00592066" w:rsidRPr="00592066">
        <w:rPr>
          <w:b/>
          <w:bCs/>
          <w:spacing w:val="-7"/>
          <w:sz w:val="28"/>
          <w:szCs w:val="28"/>
        </w:rPr>
        <w:t xml:space="preserve"> </w:t>
      </w:r>
      <w:r w:rsidR="00592066" w:rsidRPr="0078120F">
        <w:rPr>
          <w:b/>
          <w:bCs/>
          <w:spacing w:val="-7"/>
          <w:sz w:val="28"/>
          <w:szCs w:val="28"/>
        </w:rPr>
        <w:t>Комитет</w:t>
      </w:r>
      <w:r w:rsidR="00592066">
        <w:rPr>
          <w:b/>
          <w:bCs/>
          <w:spacing w:val="-7"/>
          <w:sz w:val="28"/>
          <w:szCs w:val="28"/>
        </w:rPr>
        <w:t>а</w:t>
      </w:r>
      <w:r w:rsidR="00592066" w:rsidRPr="0078120F">
        <w:rPr>
          <w:b/>
          <w:bCs/>
          <w:spacing w:val="-7"/>
          <w:sz w:val="28"/>
          <w:szCs w:val="28"/>
        </w:rPr>
        <w:t xml:space="preserve">  ЖКХ</w:t>
      </w:r>
      <w:proofErr w:type="gramStart"/>
      <w:r w:rsidR="00592066" w:rsidRPr="0078120F">
        <w:rPr>
          <w:b/>
          <w:bCs/>
          <w:spacing w:val="-7"/>
          <w:sz w:val="28"/>
          <w:szCs w:val="28"/>
        </w:rPr>
        <w:t xml:space="preserve"> ,</w:t>
      </w:r>
      <w:proofErr w:type="gramEnd"/>
      <w:r w:rsidR="00592066" w:rsidRPr="0078120F">
        <w:rPr>
          <w:b/>
          <w:bCs/>
          <w:spacing w:val="-7"/>
          <w:sz w:val="28"/>
          <w:szCs w:val="28"/>
        </w:rPr>
        <w:t xml:space="preserve"> транспорта, энергетики, связи и дорожного хозяйства администрации муниципального </w:t>
      </w:r>
      <w:r w:rsidR="00592066" w:rsidRPr="0078120F">
        <w:rPr>
          <w:b/>
          <w:bCs/>
          <w:sz w:val="28"/>
          <w:szCs w:val="28"/>
        </w:rPr>
        <w:t>образования «Эхирит-Булагатский район»</w:t>
      </w:r>
    </w:p>
    <w:p w:rsidR="001474FF" w:rsidRPr="00B54DDB" w:rsidRDefault="001474FF" w:rsidP="00256BFD">
      <w:pPr>
        <w:jc w:val="both"/>
        <w:rPr>
          <w:b/>
          <w:sz w:val="28"/>
          <w:szCs w:val="28"/>
        </w:rPr>
      </w:pPr>
    </w:p>
    <w:p w:rsidR="002A31A4" w:rsidRDefault="002A31A4" w:rsidP="00A11176">
      <w:pPr>
        <w:shd w:val="clear" w:color="auto" w:fill="FFFFFF"/>
        <w:tabs>
          <w:tab w:val="left" w:leader="underscore" w:pos="2592"/>
          <w:tab w:val="left" w:pos="8026"/>
        </w:tabs>
        <w:spacing w:line="298" w:lineRule="exact"/>
        <w:ind w:right="-284"/>
        <w:jc w:val="both"/>
        <w:rPr>
          <w:spacing w:val="-2"/>
          <w:sz w:val="28"/>
          <w:szCs w:val="28"/>
        </w:rPr>
      </w:pPr>
      <w:r w:rsidRPr="00B653C8">
        <w:rPr>
          <w:spacing w:val="-2"/>
          <w:sz w:val="28"/>
          <w:szCs w:val="28"/>
        </w:rPr>
        <w:t xml:space="preserve"> «</w:t>
      </w:r>
      <w:r w:rsidR="003E2960">
        <w:rPr>
          <w:spacing w:val="-2"/>
          <w:sz w:val="28"/>
          <w:szCs w:val="28"/>
        </w:rPr>
        <w:t>3</w:t>
      </w:r>
      <w:r w:rsidR="00004EE4">
        <w:rPr>
          <w:spacing w:val="-2"/>
          <w:sz w:val="28"/>
          <w:szCs w:val="28"/>
        </w:rPr>
        <w:t>0</w:t>
      </w:r>
      <w:r w:rsidR="00633EA4">
        <w:rPr>
          <w:spacing w:val="-2"/>
          <w:sz w:val="28"/>
          <w:szCs w:val="28"/>
        </w:rPr>
        <w:t xml:space="preserve">» </w:t>
      </w:r>
      <w:r w:rsidR="003E2960">
        <w:rPr>
          <w:spacing w:val="-2"/>
          <w:sz w:val="28"/>
          <w:szCs w:val="28"/>
        </w:rPr>
        <w:t>апрел</w:t>
      </w:r>
      <w:r w:rsidR="00CC789A" w:rsidRPr="00B653C8">
        <w:rPr>
          <w:spacing w:val="-2"/>
          <w:sz w:val="28"/>
          <w:szCs w:val="28"/>
        </w:rPr>
        <w:t>я</w:t>
      </w:r>
      <w:r w:rsidR="003E2960">
        <w:rPr>
          <w:spacing w:val="-2"/>
          <w:sz w:val="28"/>
          <w:szCs w:val="28"/>
        </w:rPr>
        <w:t xml:space="preserve"> 2020</w:t>
      </w:r>
      <w:r w:rsidRPr="00B653C8">
        <w:rPr>
          <w:spacing w:val="-2"/>
          <w:sz w:val="28"/>
          <w:szCs w:val="28"/>
        </w:rPr>
        <w:t xml:space="preserve"> года                            </w:t>
      </w:r>
      <w:r w:rsidR="00362552">
        <w:rPr>
          <w:spacing w:val="-2"/>
          <w:sz w:val="28"/>
          <w:szCs w:val="28"/>
        </w:rPr>
        <w:t xml:space="preserve">        </w:t>
      </w:r>
      <w:r w:rsidRPr="00B653C8">
        <w:rPr>
          <w:spacing w:val="-2"/>
          <w:sz w:val="28"/>
          <w:szCs w:val="28"/>
        </w:rPr>
        <w:t xml:space="preserve">                  п. Усть-Ордынский </w:t>
      </w:r>
    </w:p>
    <w:p w:rsidR="001474FF" w:rsidRDefault="001474FF" w:rsidP="00A11176">
      <w:pPr>
        <w:shd w:val="clear" w:color="auto" w:fill="FFFFFF"/>
        <w:tabs>
          <w:tab w:val="left" w:leader="underscore" w:pos="2592"/>
          <w:tab w:val="left" w:pos="8026"/>
        </w:tabs>
        <w:spacing w:line="298" w:lineRule="exact"/>
        <w:ind w:right="-284"/>
        <w:jc w:val="both"/>
        <w:rPr>
          <w:spacing w:val="-2"/>
          <w:sz w:val="28"/>
          <w:szCs w:val="28"/>
        </w:rPr>
      </w:pPr>
    </w:p>
    <w:p w:rsidR="002A31A4" w:rsidRPr="00AF47B4" w:rsidRDefault="00AF47B4" w:rsidP="00AF47B4">
      <w:pPr>
        <w:shd w:val="clear" w:color="auto" w:fill="FFFFFF"/>
        <w:tabs>
          <w:tab w:val="left" w:pos="0"/>
        </w:tabs>
        <w:spacing w:line="298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1.</w:t>
      </w:r>
      <w:r w:rsidR="002A31A4" w:rsidRPr="00AF47B4">
        <w:rPr>
          <w:b/>
          <w:bCs/>
          <w:sz w:val="28"/>
          <w:szCs w:val="28"/>
        </w:rPr>
        <w:t xml:space="preserve">Основание для проведения </w:t>
      </w:r>
      <w:r w:rsidR="00186ECB" w:rsidRPr="00AF47B4">
        <w:rPr>
          <w:b/>
          <w:bCs/>
          <w:sz w:val="28"/>
          <w:szCs w:val="28"/>
        </w:rPr>
        <w:t>экспертно-аналитического</w:t>
      </w:r>
      <w:r w:rsidR="002A31A4" w:rsidRPr="00AF47B4">
        <w:rPr>
          <w:b/>
          <w:bCs/>
          <w:sz w:val="28"/>
          <w:szCs w:val="28"/>
        </w:rPr>
        <w:t xml:space="preserve"> мероприятия: </w:t>
      </w:r>
    </w:p>
    <w:p w:rsidR="002A31A4" w:rsidRPr="00B653C8" w:rsidRDefault="00AF47B4" w:rsidP="00AF47B4">
      <w:pPr>
        <w:shd w:val="clear" w:color="auto" w:fill="FFFFFF"/>
        <w:tabs>
          <w:tab w:val="left" w:pos="797"/>
        </w:tabs>
        <w:spacing w:line="298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04EE4">
        <w:rPr>
          <w:sz w:val="28"/>
          <w:szCs w:val="28"/>
        </w:rPr>
        <w:t>План</w:t>
      </w:r>
      <w:r w:rsidR="00004EE4" w:rsidRPr="001D50CB">
        <w:rPr>
          <w:sz w:val="28"/>
          <w:szCs w:val="28"/>
        </w:rPr>
        <w:t xml:space="preserve"> работы Контрольно-счетной палаты</w:t>
      </w:r>
      <w:r w:rsidR="00004EE4">
        <w:rPr>
          <w:sz w:val="28"/>
          <w:szCs w:val="28"/>
        </w:rPr>
        <w:t xml:space="preserve"> </w:t>
      </w:r>
      <w:r w:rsidR="00004EE4" w:rsidRPr="001D50CB">
        <w:rPr>
          <w:sz w:val="28"/>
          <w:szCs w:val="28"/>
        </w:rPr>
        <w:t xml:space="preserve">МО «Эхирит-Булагатский район» </w:t>
      </w:r>
      <w:r w:rsidR="00004EE4">
        <w:rPr>
          <w:sz w:val="28"/>
          <w:szCs w:val="28"/>
        </w:rPr>
        <w:t>на</w:t>
      </w:r>
      <w:r w:rsidR="003E2960">
        <w:rPr>
          <w:sz w:val="28"/>
          <w:szCs w:val="28"/>
        </w:rPr>
        <w:t xml:space="preserve"> 2020</w:t>
      </w:r>
      <w:r w:rsidR="00004EE4">
        <w:rPr>
          <w:sz w:val="28"/>
          <w:szCs w:val="28"/>
        </w:rPr>
        <w:t xml:space="preserve"> год и распоряжения П</w:t>
      </w:r>
      <w:r w:rsidR="00004EE4" w:rsidRPr="001D50CB">
        <w:rPr>
          <w:sz w:val="28"/>
          <w:szCs w:val="28"/>
        </w:rPr>
        <w:t>редседателя К</w:t>
      </w:r>
      <w:r w:rsidR="00004EE4">
        <w:rPr>
          <w:sz w:val="28"/>
          <w:szCs w:val="28"/>
        </w:rPr>
        <w:t xml:space="preserve">СП </w:t>
      </w:r>
      <w:r w:rsidR="00004EE4" w:rsidRPr="001D50CB">
        <w:rPr>
          <w:sz w:val="28"/>
          <w:szCs w:val="28"/>
        </w:rPr>
        <w:t>МО «Эхирит-Булагатский район</w:t>
      </w:r>
      <w:r w:rsidR="00004EE4" w:rsidRPr="00436574">
        <w:rPr>
          <w:sz w:val="28"/>
          <w:szCs w:val="28"/>
        </w:rPr>
        <w:t xml:space="preserve">» </w:t>
      </w:r>
      <w:r>
        <w:rPr>
          <w:color w:val="000000" w:themeColor="text1"/>
          <w:sz w:val="28"/>
          <w:szCs w:val="28"/>
        </w:rPr>
        <w:t>от 11.03.2020г. № 7</w:t>
      </w:r>
      <w:r w:rsidR="00E733C5" w:rsidRPr="00F60DF2">
        <w:rPr>
          <w:color w:val="000000" w:themeColor="text1"/>
          <w:sz w:val="28"/>
          <w:szCs w:val="28"/>
        </w:rPr>
        <w:t>.</w:t>
      </w:r>
    </w:p>
    <w:p w:rsidR="0022187B" w:rsidRPr="00B653C8" w:rsidRDefault="0022187B" w:rsidP="0022187B">
      <w:pPr>
        <w:shd w:val="clear" w:color="auto" w:fill="FFFFFF"/>
        <w:tabs>
          <w:tab w:val="left" w:pos="797"/>
        </w:tabs>
        <w:spacing w:line="298" w:lineRule="exact"/>
        <w:ind w:firstLine="851"/>
        <w:jc w:val="both"/>
        <w:rPr>
          <w:sz w:val="28"/>
          <w:szCs w:val="28"/>
        </w:rPr>
      </w:pPr>
    </w:p>
    <w:p w:rsidR="002A31A4" w:rsidRPr="00AF47B4" w:rsidRDefault="00AF47B4" w:rsidP="00AF47B4">
      <w:pPr>
        <w:shd w:val="clear" w:color="auto" w:fill="FFFFFF"/>
        <w:tabs>
          <w:tab w:val="left" w:pos="0"/>
        </w:tabs>
        <w:spacing w:line="298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EF4BA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2.</w:t>
      </w:r>
      <w:r w:rsidR="002A31A4" w:rsidRPr="00AF47B4">
        <w:rPr>
          <w:b/>
          <w:bCs/>
          <w:sz w:val="28"/>
          <w:szCs w:val="28"/>
        </w:rPr>
        <w:t xml:space="preserve">Предмет </w:t>
      </w:r>
      <w:r w:rsidR="00186ECB" w:rsidRPr="00AF47B4">
        <w:rPr>
          <w:b/>
          <w:bCs/>
          <w:sz w:val="28"/>
          <w:szCs w:val="28"/>
        </w:rPr>
        <w:t>экспертно-аналитического</w:t>
      </w:r>
      <w:r w:rsidR="002A31A4" w:rsidRPr="00AF47B4">
        <w:rPr>
          <w:b/>
          <w:bCs/>
          <w:sz w:val="28"/>
          <w:szCs w:val="28"/>
        </w:rPr>
        <w:t xml:space="preserve"> мероприятия:</w:t>
      </w:r>
    </w:p>
    <w:p w:rsidR="00004EE4" w:rsidRPr="005A3351" w:rsidRDefault="00AF47B4" w:rsidP="00004E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04EE4">
        <w:rPr>
          <w:sz w:val="28"/>
          <w:szCs w:val="28"/>
        </w:rPr>
        <w:t>Д</w:t>
      </w:r>
      <w:r w:rsidR="00004EE4" w:rsidRPr="005A3351">
        <w:rPr>
          <w:sz w:val="28"/>
          <w:szCs w:val="28"/>
        </w:rPr>
        <w:t>окументы, подтверждающие исполнение решения Думы о бюджете муниципального образования «Эхирит-Булагатский район» на отчетный финансовый год участниками бюджетного процесса, и показатели, характеризующие его исполнение, в том числе:</w:t>
      </w:r>
    </w:p>
    <w:p w:rsidR="00004EE4" w:rsidRPr="002B01C9" w:rsidRDefault="00004EE4" w:rsidP="00004EE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Pr="002B01C9">
        <w:rPr>
          <w:color w:val="000000" w:themeColor="text1"/>
          <w:sz w:val="28"/>
          <w:szCs w:val="28"/>
        </w:rPr>
        <w:t>-</w:t>
      </w:r>
      <w:r w:rsidR="005D467D">
        <w:rPr>
          <w:color w:val="000000" w:themeColor="text1"/>
          <w:sz w:val="28"/>
          <w:szCs w:val="28"/>
        </w:rPr>
        <w:t xml:space="preserve"> </w:t>
      </w:r>
      <w:r w:rsidRPr="002B01C9">
        <w:rPr>
          <w:color w:val="000000" w:themeColor="text1"/>
          <w:sz w:val="28"/>
          <w:szCs w:val="28"/>
        </w:rPr>
        <w:t>годовая бюджетная отчетность, предс</w:t>
      </w:r>
      <w:r>
        <w:rPr>
          <w:color w:val="000000" w:themeColor="text1"/>
          <w:sz w:val="28"/>
          <w:szCs w:val="28"/>
        </w:rPr>
        <w:t>тавленная в соответствии со</w:t>
      </w:r>
      <w:r w:rsidRPr="002B01C9">
        <w:rPr>
          <w:color w:val="000000" w:themeColor="text1"/>
          <w:sz w:val="28"/>
          <w:szCs w:val="28"/>
        </w:rPr>
        <w:t xml:space="preserve"> ст.11 Приказа Минфина РФ от 28.12.2010 №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и документы, подтверждающие исполнение решения о бюджете района на отчетный финансовый год</w:t>
      </w:r>
      <w:r>
        <w:rPr>
          <w:color w:val="000000" w:themeColor="text1"/>
          <w:sz w:val="28"/>
          <w:szCs w:val="28"/>
        </w:rPr>
        <w:t>,</w:t>
      </w:r>
      <w:r w:rsidRPr="002B01C9">
        <w:rPr>
          <w:color w:val="000000" w:themeColor="text1"/>
          <w:sz w:val="28"/>
          <w:szCs w:val="28"/>
        </w:rPr>
        <w:t xml:space="preserve"> глав</w:t>
      </w:r>
      <w:r>
        <w:rPr>
          <w:color w:val="000000" w:themeColor="text1"/>
          <w:sz w:val="28"/>
          <w:szCs w:val="28"/>
        </w:rPr>
        <w:t xml:space="preserve">ными распорядителями бюджетных </w:t>
      </w:r>
      <w:r w:rsidRPr="002B01C9">
        <w:rPr>
          <w:color w:val="000000" w:themeColor="text1"/>
          <w:sz w:val="28"/>
          <w:szCs w:val="28"/>
        </w:rPr>
        <w:t>средств района.</w:t>
      </w:r>
    </w:p>
    <w:p w:rsidR="002A31A4" w:rsidRPr="00B653C8" w:rsidRDefault="002A31A4" w:rsidP="0022187B">
      <w:pPr>
        <w:shd w:val="clear" w:color="auto" w:fill="FFFFFF"/>
        <w:jc w:val="both"/>
        <w:rPr>
          <w:sz w:val="28"/>
          <w:szCs w:val="28"/>
        </w:rPr>
      </w:pPr>
    </w:p>
    <w:p w:rsidR="0022187B" w:rsidRPr="00B653C8" w:rsidRDefault="00AF47B4" w:rsidP="00EF4BA0">
      <w:pPr>
        <w:shd w:val="clear" w:color="auto" w:fill="FFFFFF"/>
        <w:tabs>
          <w:tab w:val="left" w:pos="0"/>
        </w:tabs>
        <w:spacing w:line="298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5D467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3.</w:t>
      </w:r>
      <w:r w:rsidR="002A31A4" w:rsidRPr="00AF47B4">
        <w:rPr>
          <w:b/>
          <w:bCs/>
          <w:sz w:val="28"/>
          <w:szCs w:val="28"/>
        </w:rPr>
        <w:t xml:space="preserve">Объект </w:t>
      </w:r>
      <w:r w:rsidR="0092130D" w:rsidRPr="00AF47B4">
        <w:rPr>
          <w:b/>
          <w:bCs/>
          <w:sz w:val="28"/>
          <w:szCs w:val="28"/>
        </w:rPr>
        <w:t>экспертно-аналитического</w:t>
      </w:r>
      <w:r w:rsidR="002A31A4" w:rsidRPr="00AF47B4">
        <w:rPr>
          <w:b/>
          <w:bCs/>
          <w:sz w:val="28"/>
          <w:szCs w:val="28"/>
        </w:rPr>
        <w:t xml:space="preserve"> мероприятия:</w:t>
      </w:r>
    </w:p>
    <w:p w:rsidR="00592066" w:rsidRPr="00592066" w:rsidRDefault="00592066" w:rsidP="00592066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           </w:t>
      </w:r>
      <w:r w:rsidRPr="00592066">
        <w:rPr>
          <w:bCs/>
          <w:spacing w:val="-7"/>
          <w:sz w:val="28"/>
          <w:szCs w:val="28"/>
        </w:rPr>
        <w:t>Комитета  ЖКХ</w:t>
      </w:r>
      <w:proofErr w:type="gramStart"/>
      <w:r w:rsidRPr="00592066">
        <w:rPr>
          <w:bCs/>
          <w:spacing w:val="-7"/>
          <w:sz w:val="28"/>
          <w:szCs w:val="28"/>
        </w:rPr>
        <w:t xml:space="preserve"> ,</w:t>
      </w:r>
      <w:proofErr w:type="gramEnd"/>
      <w:r w:rsidRPr="00592066">
        <w:rPr>
          <w:bCs/>
          <w:spacing w:val="-7"/>
          <w:sz w:val="28"/>
          <w:szCs w:val="28"/>
        </w:rPr>
        <w:t xml:space="preserve"> транспорта, энергетики, связи и дорожного хозяйства администрации муниципального </w:t>
      </w:r>
      <w:r w:rsidRPr="00592066">
        <w:rPr>
          <w:bCs/>
          <w:sz w:val="28"/>
          <w:szCs w:val="28"/>
        </w:rPr>
        <w:t>образования «Эхирит-Булагатский район»</w:t>
      </w:r>
    </w:p>
    <w:p w:rsidR="00AF47B4" w:rsidRPr="00EF4BA0" w:rsidRDefault="00AF47B4" w:rsidP="0022187B">
      <w:pPr>
        <w:shd w:val="clear" w:color="auto" w:fill="FFFFFF"/>
        <w:tabs>
          <w:tab w:val="left" w:pos="0"/>
        </w:tabs>
        <w:spacing w:line="298" w:lineRule="exact"/>
        <w:ind w:firstLine="851"/>
        <w:jc w:val="both"/>
        <w:rPr>
          <w:sz w:val="28"/>
          <w:szCs w:val="28"/>
        </w:rPr>
      </w:pPr>
    </w:p>
    <w:p w:rsidR="0072215C" w:rsidRPr="00B653C8" w:rsidRDefault="00AF47B4" w:rsidP="00AF47B4">
      <w:pPr>
        <w:shd w:val="clear" w:color="auto" w:fill="FFFFFF"/>
        <w:tabs>
          <w:tab w:val="left" w:pos="0"/>
        </w:tabs>
        <w:spacing w:line="298" w:lineRule="exact"/>
        <w:ind w:right="10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z w:val="28"/>
          <w:szCs w:val="28"/>
        </w:rPr>
        <w:t xml:space="preserve">        4. </w:t>
      </w:r>
      <w:r w:rsidR="002A31A4" w:rsidRPr="00B653C8">
        <w:rPr>
          <w:b/>
          <w:bCs/>
          <w:sz w:val="28"/>
          <w:szCs w:val="28"/>
        </w:rPr>
        <w:t xml:space="preserve">Сроки проведения </w:t>
      </w:r>
      <w:r w:rsidR="0092130D">
        <w:rPr>
          <w:b/>
          <w:bCs/>
          <w:sz w:val="28"/>
          <w:szCs w:val="28"/>
        </w:rPr>
        <w:t>экспертно-аналитическ</w:t>
      </w:r>
      <w:r w:rsidR="0092130D" w:rsidRPr="00B653C8">
        <w:rPr>
          <w:b/>
          <w:bCs/>
          <w:sz w:val="28"/>
          <w:szCs w:val="28"/>
        </w:rPr>
        <w:t>ого</w:t>
      </w:r>
      <w:r w:rsidR="002A31A4" w:rsidRPr="00B653C8">
        <w:rPr>
          <w:b/>
          <w:bCs/>
          <w:sz w:val="28"/>
          <w:szCs w:val="28"/>
        </w:rPr>
        <w:t xml:space="preserve"> мероприятия</w:t>
      </w:r>
      <w:r w:rsidR="002A31A4" w:rsidRPr="00B653C8">
        <w:rPr>
          <w:sz w:val="28"/>
          <w:szCs w:val="28"/>
        </w:rPr>
        <w:t>:</w:t>
      </w:r>
    </w:p>
    <w:p w:rsidR="002A31A4" w:rsidRPr="00B653C8" w:rsidRDefault="005D467D" w:rsidP="005D467D">
      <w:pPr>
        <w:shd w:val="clear" w:color="auto" w:fill="FFFFFF"/>
        <w:tabs>
          <w:tab w:val="left" w:pos="0"/>
        </w:tabs>
        <w:spacing w:line="298" w:lineRule="exact"/>
        <w:ind w:left="567" w:right="10"/>
        <w:jc w:val="both"/>
        <w:rPr>
          <w:b/>
          <w:bCs/>
          <w:spacing w:val="-2"/>
          <w:sz w:val="28"/>
          <w:szCs w:val="28"/>
        </w:rPr>
      </w:pPr>
      <w:r>
        <w:rPr>
          <w:sz w:val="28"/>
          <w:szCs w:val="28"/>
        </w:rPr>
        <w:t xml:space="preserve"> </w:t>
      </w:r>
      <w:r w:rsidR="002A31A4" w:rsidRPr="00B653C8">
        <w:rPr>
          <w:sz w:val="28"/>
          <w:szCs w:val="28"/>
        </w:rPr>
        <w:t xml:space="preserve">с </w:t>
      </w:r>
      <w:r w:rsidR="00AF47B4">
        <w:rPr>
          <w:sz w:val="28"/>
          <w:szCs w:val="28"/>
        </w:rPr>
        <w:t>11</w:t>
      </w:r>
      <w:r w:rsidR="002A31A4" w:rsidRPr="00B653C8">
        <w:rPr>
          <w:sz w:val="28"/>
          <w:szCs w:val="28"/>
        </w:rPr>
        <w:t xml:space="preserve"> </w:t>
      </w:r>
      <w:r w:rsidR="00AF47B4">
        <w:rPr>
          <w:sz w:val="28"/>
          <w:szCs w:val="28"/>
        </w:rPr>
        <w:t>марта</w:t>
      </w:r>
      <w:r w:rsidR="002A31A4" w:rsidRPr="00B653C8">
        <w:rPr>
          <w:sz w:val="28"/>
          <w:szCs w:val="28"/>
        </w:rPr>
        <w:t xml:space="preserve"> по </w:t>
      </w:r>
      <w:r w:rsidR="00AF47B4">
        <w:rPr>
          <w:sz w:val="28"/>
          <w:szCs w:val="28"/>
        </w:rPr>
        <w:t>10</w:t>
      </w:r>
      <w:r w:rsidR="002A31A4" w:rsidRPr="00B653C8">
        <w:rPr>
          <w:sz w:val="28"/>
          <w:szCs w:val="28"/>
        </w:rPr>
        <w:t xml:space="preserve"> </w:t>
      </w:r>
      <w:r w:rsidR="00A30D91" w:rsidRPr="00B653C8">
        <w:rPr>
          <w:sz w:val="28"/>
          <w:szCs w:val="28"/>
        </w:rPr>
        <w:t>апреля</w:t>
      </w:r>
      <w:r w:rsidR="00AF47B4">
        <w:rPr>
          <w:sz w:val="28"/>
          <w:szCs w:val="28"/>
        </w:rPr>
        <w:t xml:space="preserve"> 2020</w:t>
      </w:r>
      <w:r w:rsidR="002A31A4" w:rsidRPr="00B653C8">
        <w:rPr>
          <w:sz w:val="28"/>
          <w:szCs w:val="28"/>
        </w:rPr>
        <w:t xml:space="preserve"> года.</w:t>
      </w:r>
    </w:p>
    <w:p w:rsidR="002A31A4" w:rsidRPr="00B653C8" w:rsidRDefault="002A31A4" w:rsidP="0022187B">
      <w:pPr>
        <w:shd w:val="clear" w:color="auto" w:fill="FFFFFF"/>
        <w:tabs>
          <w:tab w:val="left" w:pos="797"/>
        </w:tabs>
        <w:spacing w:line="298" w:lineRule="exact"/>
        <w:jc w:val="both"/>
        <w:rPr>
          <w:b/>
          <w:bCs/>
          <w:spacing w:val="-2"/>
          <w:sz w:val="28"/>
          <w:szCs w:val="28"/>
        </w:rPr>
      </w:pPr>
    </w:p>
    <w:p w:rsidR="0022187B" w:rsidRPr="00AF47B4" w:rsidRDefault="00AF47B4" w:rsidP="005D467D">
      <w:pPr>
        <w:shd w:val="clear" w:color="auto" w:fill="FFFFFF"/>
        <w:tabs>
          <w:tab w:val="left" w:pos="709"/>
          <w:tab w:val="left" w:pos="797"/>
        </w:tabs>
        <w:spacing w:line="298" w:lineRule="exact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z w:val="28"/>
          <w:szCs w:val="28"/>
        </w:rPr>
        <w:t xml:space="preserve">        5. </w:t>
      </w:r>
      <w:r w:rsidR="002A31A4" w:rsidRPr="00AF47B4">
        <w:rPr>
          <w:b/>
          <w:bCs/>
          <w:sz w:val="28"/>
          <w:szCs w:val="28"/>
        </w:rPr>
        <w:t xml:space="preserve">Цель </w:t>
      </w:r>
      <w:r w:rsidR="0092130D" w:rsidRPr="00AF47B4">
        <w:rPr>
          <w:b/>
          <w:bCs/>
          <w:sz w:val="28"/>
          <w:szCs w:val="28"/>
        </w:rPr>
        <w:t>экспертно-аналитического</w:t>
      </w:r>
      <w:r w:rsidR="002A31A4" w:rsidRPr="00AF47B4">
        <w:rPr>
          <w:b/>
          <w:bCs/>
          <w:sz w:val="28"/>
          <w:szCs w:val="28"/>
        </w:rPr>
        <w:t xml:space="preserve"> мероприятия:</w:t>
      </w:r>
    </w:p>
    <w:p w:rsidR="002A31A4" w:rsidRPr="00B653C8" w:rsidRDefault="00EF4BA0" w:rsidP="00C77228">
      <w:pPr>
        <w:shd w:val="clear" w:color="auto" w:fill="FFFFFF"/>
        <w:tabs>
          <w:tab w:val="left" w:pos="0"/>
        </w:tabs>
        <w:spacing w:line="298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77228">
        <w:rPr>
          <w:bCs/>
          <w:sz w:val="28"/>
          <w:szCs w:val="28"/>
        </w:rPr>
        <w:t xml:space="preserve">        </w:t>
      </w:r>
      <w:r w:rsidR="000F36C7" w:rsidRPr="00B653C8">
        <w:rPr>
          <w:bCs/>
          <w:sz w:val="28"/>
          <w:szCs w:val="28"/>
        </w:rPr>
        <w:t>Определение достоверности и полноты отражения показателей годовой бюджетной отчетности и соответствия порядка ведения бюджетного учета главным распорядителем бюджетных средств</w:t>
      </w:r>
      <w:r w:rsidR="006539BE">
        <w:rPr>
          <w:bCs/>
          <w:sz w:val="28"/>
          <w:szCs w:val="28"/>
        </w:rPr>
        <w:t xml:space="preserve"> и эффективное использование бюджетных средств</w:t>
      </w:r>
      <w:r w:rsidR="000F36C7" w:rsidRPr="00B653C8">
        <w:rPr>
          <w:bCs/>
          <w:sz w:val="28"/>
          <w:szCs w:val="28"/>
        </w:rPr>
        <w:t>.</w:t>
      </w:r>
    </w:p>
    <w:p w:rsidR="000F36C7" w:rsidRPr="00B653C8" w:rsidRDefault="000F36C7" w:rsidP="0022187B">
      <w:pPr>
        <w:shd w:val="clear" w:color="auto" w:fill="FFFFFF"/>
        <w:tabs>
          <w:tab w:val="left" w:pos="797"/>
        </w:tabs>
        <w:spacing w:line="298" w:lineRule="exact"/>
        <w:jc w:val="both"/>
        <w:rPr>
          <w:spacing w:val="-2"/>
          <w:sz w:val="28"/>
          <w:szCs w:val="28"/>
        </w:rPr>
      </w:pPr>
    </w:p>
    <w:p w:rsidR="009C2AE0" w:rsidRPr="00EF4BA0" w:rsidRDefault="002A31A4" w:rsidP="00EF4BA0">
      <w:pPr>
        <w:pStyle w:val="af2"/>
        <w:numPr>
          <w:ilvl w:val="0"/>
          <w:numId w:val="13"/>
        </w:numPr>
        <w:shd w:val="clear" w:color="auto" w:fill="FFFFFF"/>
        <w:tabs>
          <w:tab w:val="left" w:pos="0"/>
          <w:tab w:val="left" w:pos="851"/>
        </w:tabs>
        <w:spacing w:line="298" w:lineRule="exact"/>
        <w:jc w:val="both"/>
        <w:rPr>
          <w:sz w:val="28"/>
          <w:szCs w:val="28"/>
        </w:rPr>
      </w:pPr>
      <w:r w:rsidRPr="00EF4BA0">
        <w:rPr>
          <w:b/>
          <w:bCs/>
          <w:sz w:val="28"/>
          <w:szCs w:val="28"/>
        </w:rPr>
        <w:t xml:space="preserve">Проверяемый период деятельности: </w:t>
      </w:r>
      <w:r w:rsidR="00EF4BA0">
        <w:rPr>
          <w:b/>
          <w:bCs/>
          <w:sz w:val="28"/>
          <w:szCs w:val="28"/>
        </w:rPr>
        <w:t xml:space="preserve"> </w:t>
      </w:r>
      <w:r w:rsidR="00EF4BA0">
        <w:rPr>
          <w:sz w:val="28"/>
          <w:szCs w:val="28"/>
        </w:rPr>
        <w:t>2019</w:t>
      </w:r>
      <w:r w:rsidR="00EF4BA0" w:rsidRPr="00B653C8">
        <w:rPr>
          <w:sz w:val="28"/>
          <w:szCs w:val="28"/>
        </w:rPr>
        <w:t xml:space="preserve"> год.</w:t>
      </w:r>
    </w:p>
    <w:p w:rsidR="002A31A4" w:rsidRDefault="00EF4BA0" w:rsidP="009C2AE0">
      <w:pPr>
        <w:pStyle w:val="af2"/>
        <w:shd w:val="clear" w:color="auto" w:fill="FFFFFF"/>
        <w:tabs>
          <w:tab w:val="left" w:pos="0"/>
        </w:tabs>
        <w:spacing w:line="298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A31A4" w:rsidRPr="00004EE4" w:rsidRDefault="00A64AE1" w:rsidP="00004EE4">
      <w:pPr>
        <w:jc w:val="both"/>
        <w:outlineLvl w:val="1"/>
        <w:rPr>
          <w:sz w:val="28"/>
          <w:szCs w:val="28"/>
        </w:rPr>
      </w:pPr>
      <w:r w:rsidRPr="00B653C8">
        <w:rPr>
          <w:sz w:val="28"/>
          <w:szCs w:val="28"/>
        </w:rPr>
        <w:t xml:space="preserve">      </w:t>
      </w:r>
      <w:r w:rsidR="00AF47B4">
        <w:rPr>
          <w:sz w:val="28"/>
          <w:szCs w:val="28"/>
        </w:rPr>
        <w:t xml:space="preserve">   </w:t>
      </w:r>
      <w:r w:rsidR="002A31A4" w:rsidRPr="00B653C8">
        <w:rPr>
          <w:sz w:val="28"/>
          <w:szCs w:val="28"/>
        </w:rPr>
        <w:t>Настоящий отчет составлен на основании акта от</w:t>
      </w:r>
      <w:r w:rsidR="009C2AE0" w:rsidRPr="00B653C8">
        <w:rPr>
          <w:sz w:val="28"/>
          <w:szCs w:val="28"/>
        </w:rPr>
        <w:t xml:space="preserve"> </w:t>
      </w:r>
      <w:r w:rsidR="009A316D">
        <w:rPr>
          <w:sz w:val="28"/>
          <w:szCs w:val="28"/>
        </w:rPr>
        <w:t>10</w:t>
      </w:r>
      <w:r w:rsidR="002A31A4" w:rsidRPr="00B653C8">
        <w:rPr>
          <w:sz w:val="28"/>
          <w:szCs w:val="28"/>
        </w:rPr>
        <w:t>.0</w:t>
      </w:r>
      <w:r w:rsidR="00652F54" w:rsidRPr="00B653C8">
        <w:rPr>
          <w:sz w:val="28"/>
          <w:szCs w:val="28"/>
        </w:rPr>
        <w:t>4</w:t>
      </w:r>
      <w:r w:rsidR="00512949">
        <w:rPr>
          <w:sz w:val="28"/>
          <w:szCs w:val="28"/>
        </w:rPr>
        <w:t>.2020</w:t>
      </w:r>
      <w:r w:rsidR="002A31A4" w:rsidRPr="00B653C8">
        <w:rPr>
          <w:sz w:val="28"/>
          <w:szCs w:val="28"/>
        </w:rPr>
        <w:t xml:space="preserve">г. по результатам </w:t>
      </w:r>
      <w:r w:rsidR="00EF4BA0" w:rsidRPr="001D50CB">
        <w:rPr>
          <w:sz w:val="28"/>
          <w:szCs w:val="28"/>
        </w:rPr>
        <w:t xml:space="preserve">внешней проверки годовой бюджетной отчетности главного распорядителя бюджетных средств </w:t>
      </w:r>
      <w:r w:rsidR="009A316D">
        <w:rPr>
          <w:sz w:val="28"/>
          <w:szCs w:val="28"/>
        </w:rPr>
        <w:t xml:space="preserve"> </w:t>
      </w:r>
      <w:r w:rsidR="009A316D" w:rsidRPr="00592066">
        <w:rPr>
          <w:bCs/>
          <w:spacing w:val="-7"/>
          <w:sz w:val="28"/>
          <w:szCs w:val="28"/>
        </w:rPr>
        <w:t>Комитета  ЖКХ</w:t>
      </w:r>
      <w:proofErr w:type="gramStart"/>
      <w:r w:rsidR="009A316D" w:rsidRPr="00592066">
        <w:rPr>
          <w:bCs/>
          <w:spacing w:val="-7"/>
          <w:sz w:val="28"/>
          <w:szCs w:val="28"/>
        </w:rPr>
        <w:t xml:space="preserve"> ,</w:t>
      </w:r>
      <w:proofErr w:type="gramEnd"/>
      <w:r w:rsidR="009A316D" w:rsidRPr="00592066">
        <w:rPr>
          <w:bCs/>
          <w:spacing w:val="-7"/>
          <w:sz w:val="28"/>
          <w:szCs w:val="28"/>
        </w:rPr>
        <w:t xml:space="preserve"> транспорта, энергетики, </w:t>
      </w:r>
      <w:r w:rsidR="009A316D" w:rsidRPr="00592066">
        <w:rPr>
          <w:bCs/>
          <w:spacing w:val="-7"/>
          <w:sz w:val="28"/>
          <w:szCs w:val="28"/>
        </w:rPr>
        <w:lastRenderedPageBreak/>
        <w:t xml:space="preserve">связи и дорожного хозяйства администрации муниципального </w:t>
      </w:r>
      <w:r w:rsidR="009A316D" w:rsidRPr="00592066">
        <w:rPr>
          <w:bCs/>
          <w:sz w:val="28"/>
          <w:szCs w:val="28"/>
        </w:rPr>
        <w:t>образования «Эхирит-Булагатский район</w:t>
      </w:r>
      <w:r w:rsidR="009A316D" w:rsidRPr="00B653C8">
        <w:rPr>
          <w:sz w:val="28"/>
          <w:szCs w:val="28"/>
        </w:rPr>
        <w:t xml:space="preserve"> </w:t>
      </w:r>
      <w:r w:rsidR="002A31A4" w:rsidRPr="00B653C8">
        <w:rPr>
          <w:sz w:val="28"/>
          <w:szCs w:val="28"/>
        </w:rPr>
        <w:t>за 201</w:t>
      </w:r>
      <w:r w:rsidR="00AF47B4">
        <w:rPr>
          <w:sz w:val="28"/>
          <w:szCs w:val="28"/>
        </w:rPr>
        <w:t>9</w:t>
      </w:r>
      <w:r w:rsidR="00004EE4">
        <w:rPr>
          <w:sz w:val="28"/>
          <w:szCs w:val="28"/>
        </w:rPr>
        <w:t>год»</w:t>
      </w:r>
      <w:r w:rsidR="005D467D">
        <w:rPr>
          <w:sz w:val="28"/>
          <w:szCs w:val="28"/>
        </w:rPr>
        <w:t>.</w:t>
      </w:r>
      <w:r w:rsidR="00512949">
        <w:rPr>
          <w:sz w:val="28"/>
          <w:szCs w:val="28"/>
        </w:rPr>
        <w:t xml:space="preserve"> </w:t>
      </w:r>
      <w:r w:rsidR="00004EE4">
        <w:rPr>
          <w:sz w:val="28"/>
          <w:szCs w:val="28"/>
        </w:rPr>
        <w:t>А</w:t>
      </w:r>
      <w:r w:rsidR="002A31A4" w:rsidRPr="00B653C8">
        <w:rPr>
          <w:sz w:val="28"/>
          <w:szCs w:val="28"/>
        </w:rPr>
        <w:t>кт проверки доведен до</w:t>
      </w:r>
      <w:r w:rsidR="009A316D">
        <w:rPr>
          <w:sz w:val="28"/>
          <w:szCs w:val="28"/>
        </w:rPr>
        <w:t xml:space="preserve"> руководителя</w:t>
      </w:r>
      <w:r w:rsidR="005D467D">
        <w:rPr>
          <w:sz w:val="28"/>
          <w:szCs w:val="28"/>
        </w:rPr>
        <w:t xml:space="preserve"> </w:t>
      </w:r>
      <w:r w:rsidR="006F4FBD">
        <w:rPr>
          <w:sz w:val="28"/>
          <w:szCs w:val="28"/>
        </w:rPr>
        <w:t xml:space="preserve"> </w:t>
      </w:r>
      <w:r w:rsidR="009A316D">
        <w:rPr>
          <w:sz w:val="28"/>
          <w:szCs w:val="28"/>
        </w:rPr>
        <w:t>Комитета ЖКХ</w:t>
      </w:r>
      <w:r w:rsidR="006F4FBD">
        <w:rPr>
          <w:sz w:val="28"/>
          <w:szCs w:val="28"/>
        </w:rPr>
        <w:t xml:space="preserve"> МО «Эхирит-Бул</w:t>
      </w:r>
      <w:r w:rsidR="00AF47B4">
        <w:rPr>
          <w:sz w:val="28"/>
          <w:szCs w:val="28"/>
        </w:rPr>
        <w:t>агатский район»</w:t>
      </w:r>
      <w:r w:rsidR="005D467D">
        <w:rPr>
          <w:sz w:val="28"/>
          <w:szCs w:val="28"/>
        </w:rPr>
        <w:t xml:space="preserve"> в электронном виде.</w:t>
      </w:r>
      <w:r w:rsidR="00AF47B4">
        <w:rPr>
          <w:sz w:val="28"/>
          <w:szCs w:val="28"/>
        </w:rPr>
        <w:t xml:space="preserve"> </w:t>
      </w:r>
      <w:r w:rsidR="009A316D">
        <w:rPr>
          <w:sz w:val="28"/>
          <w:szCs w:val="28"/>
        </w:rPr>
        <w:t>Получены пояснения по выявленным нарушениям.</w:t>
      </w:r>
    </w:p>
    <w:p w:rsidR="009A316D" w:rsidRDefault="00AF47B4" w:rsidP="005D467D">
      <w:pPr>
        <w:spacing w:before="120"/>
        <w:jc w:val="both"/>
        <w:rPr>
          <w:b/>
          <w:bCs/>
          <w:sz w:val="28"/>
          <w:szCs w:val="28"/>
        </w:rPr>
      </w:pPr>
      <w:r w:rsidRPr="005D467D">
        <w:rPr>
          <w:b/>
          <w:bCs/>
          <w:sz w:val="28"/>
          <w:szCs w:val="28"/>
        </w:rPr>
        <w:t xml:space="preserve">     </w:t>
      </w:r>
      <w:r w:rsidR="005D467D" w:rsidRPr="005D467D">
        <w:rPr>
          <w:b/>
          <w:bCs/>
          <w:sz w:val="28"/>
          <w:szCs w:val="28"/>
        </w:rPr>
        <w:t xml:space="preserve">      </w:t>
      </w:r>
    </w:p>
    <w:p w:rsidR="00C335C8" w:rsidRPr="005D467D" w:rsidRDefault="009A316D" w:rsidP="005D467D">
      <w:pPr>
        <w:spacing w:before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="00AF47B4" w:rsidRPr="005D467D">
        <w:rPr>
          <w:b/>
          <w:bCs/>
          <w:sz w:val="28"/>
          <w:szCs w:val="28"/>
        </w:rPr>
        <w:t>7.</w:t>
      </w:r>
      <w:r w:rsidR="001474FF" w:rsidRPr="005D467D">
        <w:rPr>
          <w:b/>
          <w:bCs/>
          <w:sz w:val="28"/>
          <w:szCs w:val="28"/>
        </w:rPr>
        <w:t xml:space="preserve">  </w:t>
      </w:r>
      <w:r w:rsidR="002A31A4" w:rsidRPr="005D467D">
        <w:rPr>
          <w:b/>
          <w:bCs/>
          <w:sz w:val="28"/>
          <w:szCs w:val="28"/>
        </w:rPr>
        <w:t>Краткая характеристика проверяемой сферы деятельности</w:t>
      </w:r>
      <w:r w:rsidR="00AF47B4" w:rsidRPr="005D467D">
        <w:rPr>
          <w:b/>
          <w:bCs/>
          <w:sz w:val="28"/>
          <w:szCs w:val="28"/>
        </w:rPr>
        <w:t>.</w:t>
      </w:r>
      <w:r w:rsidR="002A31A4" w:rsidRPr="005D467D">
        <w:rPr>
          <w:b/>
          <w:bCs/>
          <w:sz w:val="28"/>
          <w:szCs w:val="28"/>
        </w:rPr>
        <w:t xml:space="preserve"> </w:t>
      </w:r>
    </w:p>
    <w:p w:rsidR="005D467D" w:rsidRPr="009A316D" w:rsidRDefault="005D467D" w:rsidP="005D467D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D467D">
        <w:rPr>
          <w:b/>
          <w:sz w:val="28"/>
          <w:szCs w:val="28"/>
        </w:rPr>
        <w:t>7.</w:t>
      </w:r>
      <w:r w:rsidR="00004EE4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</w:t>
      </w:r>
      <w:r w:rsidRPr="00191BF9">
        <w:rPr>
          <w:b/>
          <w:bCs/>
          <w:sz w:val="28"/>
          <w:szCs w:val="28"/>
        </w:rPr>
        <w:t xml:space="preserve">. </w:t>
      </w:r>
      <w:r w:rsidRPr="004312B5">
        <w:rPr>
          <w:b/>
          <w:color w:val="000000"/>
          <w:spacing w:val="-6"/>
          <w:sz w:val="28"/>
          <w:szCs w:val="28"/>
        </w:rPr>
        <w:t>Общие сведения</w:t>
      </w:r>
      <w:r>
        <w:rPr>
          <w:b/>
          <w:color w:val="000000"/>
          <w:spacing w:val="-6"/>
          <w:sz w:val="28"/>
          <w:szCs w:val="28"/>
        </w:rPr>
        <w:t xml:space="preserve"> о ГРБС – </w:t>
      </w:r>
      <w:r w:rsidR="009A316D" w:rsidRPr="009A316D">
        <w:rPr>
          <w:b/>
          <w:bCs/>
          <w:spacing w:val="-7"/>
          <w:sz w:val="28"/>
          <w:szCs w:val="28"/>
        </w:rPr>
        <w:t>Комитета  ЖКХ</w:t>
      </w:r>
      <w:proofErr w:type="gramStart"/>
      <w:r w:rsidR="009A316D" w:rsidRPr="009A316D">
        <w:rPr>
          <w:b/>
          <w:bCs/>
          <w:spacing w:val="-7"/>
          <w:sz w:val="28"/>
          <w:szCs w:val="28"/>
        </w:rPr>
        <w:t xml:space="preserve"> ,</w:t>
      </w:r>
      <w:proofErr w:type="gramEnd"/>
      <w:r w:rsidR="009A316D" w:rsidRPr="009A316D">
        <w:rPr>
          <w:b/>
          <w:bCs/>
          <w:spacing w:val="-7"/>
          <w:sz w:val="28"/>
          <w:szCs w:val="28"/>
        </w:rPr>
        <w:t xml:space="preserve"> транспорта, энергетики, связи и дорожного хозяйства администрации муниципального </w:t>
      </w:r>
      <w:r w:rsidR="009A316D" w:rsidRPr="009A316D">
        <w:rPr>
          <w:b/>
          <w:bCs/>
          <w:sz w:val="28"/>
          <w:szCs w:val="28"/>
        </w:rPr>
        <w:t>образования «Эхирит-Булагатский район</w:t>
      </w:r>
    </w:p>
    <w:p w:rsidR="005D467D" w:rsidRPr="00B3467E" w:rsidRDefault="005D467D" w:rsidP="009A316D">
      <w:pPr>
        <w:rPr>
          <w:b/>
          <w:sz w:val="28"/>
          <w:szCs w:val="28"/>
        </w:rPr>
      </w:pPr>
      <w:r w:rsidRPr="00744ED9">
        <w:rPr>
          <w:color w:val="800000"/>
          <w:sz w:val="28"/>
          <w:szCs w:val="28"/>
        </w:rPr>
        <w:t xml:space="preserve">       </w:t>
      </w:r>
      <w:r>
        <w:rPr>
          <w:color w:val="800000"/>
          <w:sz w:val="28"/>
          <w:szCs w:val="28"/>
        </w:rPr>
        <w:t xml:space="preserve">   </w:t>
      </w:r>
      <w:r w:rsidRPr="00744ED9">
        <w:rPr>
          <w:color w:val="800000"/>
          <w:sz w:val="28"/>
          <w:szCs w:val="28"/>
        </w:rPr>
        <w:t xml:space="preserve"> </w:t>
      </w:r>
      <w:r w:rsidRPr="00744ED9">
        <w:rPr>
          <w:sz w:val="28"/>
          <w:szCs w:val="28"/>
        </w:rPr>
        <w:t xml:space="preserve"> </w:t>
      </w:r>
    </w:p>
    <w:p w:rsidR="009A316D" w:rsidRPr="008E2BBA" w:rsidRDefault="009A316D" w:rsidP="009A31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E2BBA">
        <w:rPr>
          <w:sz w:val="28"/>
          <w:szCs w:val="28"/>
        </w:rPr>
        <w:t xml:space="preserve">Комитет ЖКХ, </w:t>
      </w:r>
      <w:r w:rsidRPr="008E2BBA">
        <w:rPr>
          <w:bCs/>
          <w:spacing w:val="-7"/>
          <w:sz w:val="28"/>
          <w:szCs w:val="28"/>
        </w:rPr>
        <w:t>транспорта, энергетики, связи и дорожного хозяйства</w:t>
      </w:r>
      <w:r w:rsidRPr="008E2BBA">
        <w:rPr>
          <w:sz w:val="28"/>
          <w:szCs w:val="28"/>
        </w:rPr>
        <w:t xml:space="preserve"> администрации муниципального образования «Эхирит-Булагатский район» является структурным подразделением администрации муниципального образования «Эхирит-Булагатский район».  </w:t>
      </w:r>
    </w:p>
    <w:p w:rsidR="009A316D" w:rsidRPr="008E2BBA" w:rsidRDefault="009A316D" w:rsidP="009A316D">
      <w:pPr>
        <w:ind w:firstLine="720"/>
        <w:jc w:val="both"/>
        <w:rPr>
          <w:sz w:val="28"/>
          <w:szCs w:val="28"/>
        </w:rPr>
      </w:pPr>
      <w:r w:rsidRPr="008E2BBA">
        <w:rPr>
          <w:sz w:val="28"/>
          <w:szCs w:val="28"/>
        </w:rPr>
        <w:t xml:space="preserve">Учредителем является  муниципальное образование «Эхирит-Булагатский район».  </w:t>
      </w:r>
    </w:p>
    <w:p w:rsidR="009A316D" w:rsidRPr="008E2BBA" w:rsidRDefault="009A316D" w:rsidP="009A316D">
      <w:pPr>
        <w:ind w:firstLine="720"/>
        <w:jc w:val="both"/>
        <w:rPr>
          <w:sz w:val="28"/>
          <w:szCs w:val="28"/>
        </w:rPr>
      </w:pPr>
      <w:r w:rsidRPr="008E2BBA">
        <w:rPr>
          <w:sz w:val="28"/>
          <w:szCs w:val="28"/>
        </w:rPr>
        <w:t xml:space="preserve">Полное наименование: Комитет ЖКХ, </w:t>
      </w:r>
      <w:r w:rsidRPr="008E2BBA">
        <w:rPr>
          <w:bCs/>
          <w:spacing w:val="-7"/>
          <w:sz w:val="28"/>
          <w:szCs w:val="28"/>
        </w:rPr>
        <w:t>транспорта, энергетики, связи и дорожного хозяйства</w:t>
      </w:r>
      <w:r w:rsidRPr="008E2BBA">
        <w:rPr>
          <w:sz w:val="28"/>
          <w:szCs w:val="28"/>
        </w:rPr>
        <w:t xml:space="preserve"> администрации муниципального образования «Эхирит-Булагатский район».</w:t>
      </w:r>
    </w:p>
    <w:p w:rsidR="009A316D" w:rsidRPr="008E2BBA" w:rsidRDefault="009A316D" w:rsidP="009A316D">
      <w:pPr>
        <w:ind w:firstLine="720"/>
        <w:jc w:val="both"/>
        <w:rPr>
          <w:sz w:val="28"/>
          <w:szCs w:val="28"/>
        </w:rPr>
      </w:pPr>
      <w:r w:rsidRPr="008E2BBA">
        <w:rPr>
          <w:sz w:val="28"/>
          <w:szCs w:val="28"/>
        </w:rPr>
        <w:t>Сокращенное наименование: Комитет ЖКХ.</w:t>
      </w:r>
    </w:p>
    <w:p w:rsidR="009A316D" w:rsidRPr="008E2BBA" w:rsidRDefault="009A316D" w:rsidP="009A316D">
      <w:pPr>
        <w:ind w:firstLine="720"/>
        <w:jc w:val="both"/>
        <w:rPr>
          <w:sz w:val="28"/>
          <w:szCs w:val="28"/>
        </w:rPr>
      </w:pPr>
      <w:r w:rsidRPr="008E2BBA">
        <w:rPr>
          <w:sz w:val="28"/>
          <w:szCs w:val="28"/>
        </w:rPr>
        <w:t>Местонахождение Комитета ЖКХ: 669001, Иркутская область, Эхирит-Булагатский район, п. Усть-Ордынский, ул. 50 лет Октября, 35.</w:t>
      </w:r>
    </w:p>
    <w:p w:rsidR="009A316D" w:rsidRPr="004370C1" w:rsidRDefault="009A316D" w:rsidP="009A316D">
      <w:pPr>
        <w:ind w:firstLine="720"/>
        <w:jc w:val="both"/>
        <w:rPr>
          <w:sz w:val="28"/>
          <w:szCs w:val="28"/>
        </w:rPr>
      </w:pPr>
      <w:r w:rsidRPr="008E2BBA">
        <w:rPr>
          <w:sz w:val="28"/>
          <w:szCs w:val="28"/>
        </w:rPr>
        <w:t>В своей деятельности комитет ЖКХ руководствуется Конституцией РФ, федеральным законодательством, законами Иркутской области, Уставом муниципального образования «Эхирит-Булагатский район», а также Положение</w:t>
      </w:r>
      <w:r>
        <w:rPr>
          <w:sz w:val="28"/>
          <w:szCs w:val="28"/>
        </w:rPr>
        <w:t>м</w:t>
      </w:r>
      <w:r w:rsidRPr="008E2BBA">
        <w:rPr>
          <w:sz w:val="28"/>
          <w:szCs w:val="28"/>
        </w:rPr>
        <w:t xml:space="preserve"> Комитета ЖКХ</w:t>
      </w:r>
      <w:r>
        <w:rPr>
          <w:sz w:val="28"/>
          <w:szCs w:val="28"/>
        </w:rPr>
        <w:t xml:space="preserve">, утвержденное решением Думы МО «Эхирит-Булагатский район» </w:t>
      </w:r>
      <w:r w:rsidRPr="004370C1">
        <w:rPr>
          <w:sz w:val="28"/>
          <w:szCs w:val="28"/>
        </w:rPr>
        <w:t xml:space="preserve">от 28 марта 2012 года № 230. </w:t>
      </w:r>
    </w:p>
    <w:p w:rsidR="009A316D" w:rsidRPr="008E2BBA" w:rsidRDefault="009A316D" w:rsidP="009A316D">
      <w:pPr>
        <w:ind w:firstLine="720"/>
        <w:jc w:val="both"/>
        <w:rPr>
          <w:sz w:val="28"/>
          <w:szCs w:val="28"/>
        </w:rPr>
      </w:pPr>
      <w:r w:rsidRPr="008E2BBA">
        <w:rPr>
          <w:sz w:val="28"/>
          <w:szCs w:val="28"/>
        </w:rPr>
        <w:t xml:space="preserve">Комитет ЖКХ, </w:t>
      </w:r>
      <w:r w:rsidRPr="008E2BBA">
        <w:rPr>
          <w:bCs/>
          <w:spacing w:val="-7"/>
          <w:sz w:val="28"/>
          <w:szCs w:val="28"/>
        </w:rPr>
        <w:t>транспорта, энергетики, связи и дорожного хозяйства</w:t>
      </w:r>
      <w:r w:rsidRPr="008E2BBA">
        <w:rPr>
          <w:sz w:val="28"/>
          <w:szCs w:val="28"/>
        </w:rPr>
        <w:t xml:space="preserve"> администрации муниципального образования «Эхирит-Булагатский район» обладает правами юридического лица, осуществляет свою деятельность в форме муниципального казенного учреждения. Имеет самостоятельный баланс, лицевые счета, круглую печать со своим наименованием, бланки, штампы и иные необходимые реквизиты.</w:t>
      </w:r>
    </w:p>
    <w:p w:rsidR="009A316D" w:rsidRPr="008E2BBA" w:rsidRDefault="009A316D" w:rsidP="009A316D">
      <w:pPr>
        <w:ind w:firstLine="720"/>
        <w:jc w:val="both"/>
        <w:rPr>
          <w:sz w:val="28"/>
          <w:szCs w:val="28"/>
        </w:rPr>
      </w:pPr>
      <w:r w:rsidRPr="008E2BBA">
        <w:rPr>
          <w:sz w:val="28"/>
          <w:szCs w:val="28"/>
        </w:rPr>
        <w:t>Имущество, необходимое для осуществления деятельности Комитета ЖКХ является муниципальной собственностью и закрепляется за ним на праве оперативного управления.</w:t>
      </w:r>
    </w:p>
    <w:p w:rsidR="009A316D" w:rsidRPr="008646CD" w:rsidRDefault="009A316D" w:rsidP="009A316D">
      <w:pPr>
        <w:ind w:firstLine="720"/>
        <w:jc w:val="both"/>
        <w:rPr>
          <w:sz w:val="28"/>
          <w:szCs w:val="28"/>
        </w:rPr>
      </w:pPr>
      <w:r w:rsidRPr="008646CD">
        <w:rPr>
          <w:sz w:val="28"/>
          <w:szCs w:val="28"/>
        </w:rPr>
        <w:t>Финансирование деятельности Комитета ЖКХ  осуществляется за счет средств местного бюджета, на основании бюджетной сметы.</w:t>
      </w:r>
    </w:p>
    <w:p w:rsidR="009A316D" w:rsidRPr="00F93397" w:rsidRDefault="009A316D" w:rsidP="009A316D">
      <w:pPr>
        <w:ind w:firstLine="720"/>
        <w:jc w:val="both"/>
        <w:rPr>
          <w:sz w:val="28"/>
          <w:szCs w:val="28"/>
        </w:rPr>
      </w:pPr>
      <w:r w:rsidRPr="00F93397">
        <w:rPr>
          <w:sz w:val="28"/>
          <w:szCs w:val="28"/>
        </w:rPr>
        <w:t xml:space="preserve">Основной целью деятельности комитета является решение вопросов </w:t>
      </w:r>
      <w:proofErr w:type="gramStart"/>
      <w:r w:rsidRPr="00F93397">
        <w:rPr>
          <w:sz w:val="28"/>
          <w:szCs w:val="28"/>
        </w:rPr>
        <w:t xml:space="preserve">местного значения муниципального района в сфере нормативно-правового регулирования вопросов жилищно-коммунального хозяйства, развития транспортного обеспечения в границах муниципального района, энергетики, связи, дорожной деятельности в отношении автомобильных дорог местного значения вне границ населенных пунктов и охраны окружающей среды, </w:t>
      </w:r>
      <w:r w:rsidRPr="00F93397">
        <w:rPr>
          <w:sz w:val="28"/>
          <w:szCs w:val="28"/>
        </w:rPr>
        <w:lastRenderedPageBreak/>
        <w:t>выполнение функций единого заказчика на территории района по ремонту муниципальных учреждений.</w:t>
      </w:r>
      <w:proofErr w:type="gramEnd"/>
    </w:p>
    <w:p w:rsidR="009A316D" w:rsidRPr="004E1034" w:rsidRDefault="009A316D" w:rsidP="009A316D">
      <w:pPr>
        <w:ind w:firstLine="720"/>
        <w:jc w:val="both"/>
        <w:rPr>
          <w:sz w:val="28"/>
          <w:szCs w:val="28"/>
        </w:rPr>
      </w:pPr>
      <w:r w:rsidRPr="004E1034">
        <w:rPr>
          <w:sz w:val="28"/>
          <w:szCs w:val="28"/>
        </w:rPr>
        <w:t>Основными задачами Комитета ЖКХ являются:</w:t>
      </w:r>
    </w:p>
    <w:p w:rsidR="009A316D" w:rsidRPr="004E1034" w:rsidRDefault="009A316D" w:rsidP="009A316D">
      <w:pPr>
        <w:ind w:firstLine="720"/>
        <w:jc w:val="both"/>
        <w:rPr>
          <w:sz w:val="28"/>
          <w:szCs w:val="28"/>
        </w:rPr>
      </w:pPr>
      <w:r w:rsidRPr="004E1034">
        <w:rPr>
          <w:sz w:val="28"/>
          <w:szCs w:val="28"/>
        </w:rPr>
        <w:t>- координация деятельности предприятий, учреждений и организаций коммунального хозяйства по обеспечению эффективного, устойчивого и безопасного функционирования коммунального комплекса;</w:t>
      </w:r>
    </w:p>
    <w:p w:rsidR="009A316D" w:rsidRPr="004E1034" w:rsidRDefault="009A316D" w:rsidP="009A316D">
      <w:pPr>
        <w:ind w:firstLine="720"/>
        <w:jc w:val="both"/>
        <w:rPr>
          <w:sz w:val="28"/>
          <w:szCs w:val="28"/>
        </w:rPr>
      </w:pPr>
      <w:r w:rsidRPr="004E1034">
        <w:rPr>
          <w:sz w:val="28"/>
          <w:szCs w:val="28"/>
        </w:rPr>
        <w:t>- разработка концепций и стратегии развития коммунального хозяйства района, их реализация на основе областных целевых программ по отрасли ЖКХ;</w:t>
      </w:r>
    </w:p>
    <w:p w:rsidR="009A316D" w:rsidRPr="004E1034" w:rsidRDefault="009A316D" w:rsidP="009A316D">
      <w:pPr>
        <w:ind w:firstLine="720"/>
        <w:jc w:val="both"/>
        <w:rPr>
          <w:sz w:val="28"/>
          <w:szCs w:val="28"/>
        </w:rPr>
      </w:pPr>
      <w:r w:rsidRPr="004E1034">
        <w:rPr>
          <w:sz w:val="28"/>
          <w:szCs w:val="28"/>
        </w:rPr>
        <w:t xml:space="preserve"> - организация и </w:t>
      </w:r>
      <w:proofErr w:type="gramStart"/>
      <w:r w:rsidRPr="004E1034">
        <w:rPr>
          <w:sz w:val="28"/>
          <w:szCs w:val="28"/>
        </w:rPr>
        <w:t>контроль за</w:t>
      </w:r>
      <w:proofErr w:type="gramEnd"/>
      <w:r w:rsidRPr="004E1034">
        <w:rPr>
          <w:sz w:val="28"/>
          <w:szCs w:val="28"/>
        </w:rPr>
        <w:t xml:space="preserve"> реализацией планов и целевых программ, участие в реализации федеральных, региональных и муниципальных программ;</w:t>
      </w:r>
    </w:p>
    <w:p w:rsidR="009A316D" w:rsidRPr="004E1034" w:rsidRDefault="009A316D" w:rsidP="009A316D">
      <w:pPr>
        <w:ind w:firstLine="720"/>
        <w:jc w:val="both"/>
        <w:rPr>
          <w:sz w:val="28"/>
          <w:szCs w:val="28"/>
        </w:rPr>
      </w:pPr>
      <w:r w:rsidRPr="004E1034">
        <w:rPr>
          <w:sz w:val="28"/>
          <w:szCs w:val="28"/>
        </w:rPr>
        <w:t xml:space="preserve">- определение и обоснование эффективных, </w:t>
      </w:r>
      <w:proofErr w:type="spellStart"/>
      <w:r w:rsidRPr="004E1034">
        <w:rPr>
          <w:sz w:val="28"/>
          <w:szCs w:val="28"/>
        </w:rPr>
        <w:t>энерго</w:t>
      </w:r>
      <w:proofErr w:type="spellEnd"/>
      <w:r w:rsidRPr="004E1034">
        <w:rPr>
          <w:sz w:val="28"/>
          <w:szCs w:val="28"/>
        </w:rPr>
        <w:t>-ресурсосберегающих  направлений  в развитии инженерной инфраструктуры;</w:t>
      </w:r>
    </w:p>
    <w:p w:rsidR="009A316D" w:rsidRPr="004E1034" w:rsidRDefault="009A316D" w:rsidP="009A316D">
      <w:pPr>
        <w:ind w:firstLine="720"/>
        <w:jc w:val="both"/>
        <w:rPr>
          <w:sz w:val="28"/>
          <w:szCs w:val="28"/>
        </w:rPr>
      </w:pPr>
      <w:r w:rsidRPr="004E1034">
        <w:rPr>
          <w:sz w:val="28"/>
          <w:szCs w:val="28"/>
        </w:rPr>
        <w:t xml:space="preserve">- </w:t>
      </w:r>
      <w:proofErr w:type="gramStart"/>
      <w:r w:rsidRPr="004E1034">
        <w:rPr>
          <w:sz w:val="28"/>
          <w:szCs w:val="28"/>
        </w:rPr>
        <w:t>контроль за</w:t>
      </w:r>
      <w:proofErr w:type="gramEnd"/>
      <w:r w:rsidRPr="004E1034">
        <w:rPr>
          <w:sz w:val="28"/>
          <w:szCs w:val="28"/>
        </w:rPr>
        <w:t xml:space="preserve"> надлежащей эффективной эксплуатацией объектов инженерной инфраструктуры района;</w:t>
      </w:r>
    </w:p>
    <w:p w:rsidR="009A316D" w:rsidRDefault="009A316D" w:rsidP="009A316D">
      <w:pPr>
        <w:ind w:firstLine="720"/>
        <w:jc w:val="both"/>
        <w:rPr>
          <w:sz w:val="28"/>
          <w:szCs w:val="28"/>
        </w:rPr>
      </w:pPr>
      <w:r w:rsidRPr="004E1034">
        <w:rPr>
          <w:sz w:val="28"/>
          <w:szCs w:val="28"/>
        </w:rPr>
        <w:t>- методологическое обеспечение единой системы сбора, обработки</w:t>
      </w:r>
      <w:r>
        <w:rPr>
          <w:sz w:val="28"/>
          <w:szCs w:val="28"/>
        </w:rPr>
        <w:t xml:space="preserve"> и расчетов за жилищно-коммунальные услуги учреждений района;</w:t>
      </w:r>
    </w:p>
    <w:p w:rsidR="009A316D" w:rsidRPr="004E1034" w:rsidRDefault="009A316D" w:rsidP="009A31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качественного обеспечения жилищн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коммунальными услугами, услугами связи и энергетики учреждений района.</w:t>
      </w:r>
    </w:p>
    <w:p w:rsidR="009A316D" w:rsidRPr="004E1034" w:rsidRDefault="009A316D" w:rsidP="009A316D">
      <w:pPr>
        <w:ind w:firstLine="720"/>
        <w:jc w:val="both"/>
        <w:rPr>
          <w:sz w:val="28"/>
          <w:szCs w:val="28"/>
        </w:rPr>
      </w:pPr>
      <w:proofErr w:type="gramStart"/>
      <w:r w:rsidRPr="004E1034">
        <w:rPr>
          <w:sz w:val="28"/>
          <w:szCs w:val="28"/>
        </w:rPr>
        <w:t xml:space="preserve">В соответствии с Федеральным законом «О государственной регистрации юридических лиц» </w:t>
      </w:r>
      <w:r>
        <w:rPr>
          <w:sz w:val="28"/>
          <w:szCs w:val="28"/>
        </w:rPr>
        <w:t>Комитет ЖКХ</w:t>
      </w:r>
      <w:r w:rsidRPr="004E1034">
        <w:rPr>
          <w:sz w:val="28"/>
          <w:szCs w:val="28"/>
        </w:rPr>
        <w:t xml:space="preserve"> зарегистрирован в Едином государственном реестре юридических лиц за основным государственным  регистрационным номером </w:t>
      </w:r>
      <w:r>
        <w:rPr>
          <w:sz w:val="28"/>
          <w:szCs w:val="28"/>
        </w:rPr>
        <w:t>1028500600567</w:t>
      </w:r>
      <w:r w:rsidRPr="004E1034">
        <w:rPr>
          <w:sz w:val="28"/>
          <w:szCs w:val="28"/>
        </w:rPr>
        <w:t xml:space="preserve"> и  поставлен на учет в Межрайонной инспекции Федеральной налоговой  службы № </w:t>
      </w:r>
      <w:r>
        <w:rPr>
          <w:sz w:val="28"/>
          <w:szCs w:val="28"/>
        </w:rPr>
        <w:t>16</w:t>
      </w:r>
      <w:r w:rsidRPr="004E1034">
        <w:rPr>
          <w:sz w:val="28"/>
          <w:szCs w:val="28"/>
        </w:rPr>
        <w:t xml:space="preserve"> по Иркутской области с присвоением идентификационного номера налогоплательщика 850600</w:t>
      </w:r>
      <w:r>
        <w:rPr>
          <w:sz w:val="28"/>
          <w:szCs w:val="28"/>
        </w:rPr>
        <w:t>4580</w:t>
      </w:r>
      <w:r w:rsidRPr="004E1034">
        <w:rPr>
          <w:sz w:val="28"/>
          <w:szCs w:val="28"/>
        </w:rPr>
        <w:t>,  кода причины постановки на учет 850601001.</w:t>
      </w:r>
      <w:proofErr w:type="gramEnd"/>
    </w:p>
    <w:p w:rsidR="009A316D" w:rsidRDefault="009A316D" w:rsidP="009A316D">
      <w:pPr>
        <w:jc w:val="center"/>
        <w:rPr>
          <w:b/>
          <w:sz w:val="28"/>
          <w:szCs w:val="28"/>
        </w:rPr>
      </w:pPr>
    </w:p>
    <w:p w:rsidR="007B1097" w:rsidRDefault="007B1097" w:rsidP="009A316D">
      <w:pPr>
        <w:jc w:val="center"/>
        <w:rPr>
          <w:b/>
          <w:sz w:val="28"/>
          <w:szCs w:val="28"/>
        </w:rPr>
      </w:pPr>
    </w:p>
    <w:p w:rsidR="009A316D" w:rsidRPr="003207D9" w:rsidRDefault="007B1097" w:rsidP="009A31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9A316D">
        <w:rPr>
          <w:b/>
          <w:sz w:val="28"/>
          <w:szCs w:val="28"/>
        </w:rPr>
        <w:t>2</w:t>
      </w:r>
      <w:r w:rsidR="009A316D" w:rsidRPr="003207D9">
        <w:rPr>
          <w:b/>
          <w:sz w:val="28"/>
          <w:szCs w:val="28"/>
        </w:rPr>
        <w:t>. Анализ форм бюджетной отчётности</w:t>
      </w:r>
    </w:p>
    <w:p w:rsidR="009A316D" w:rsidRPr="003207D9" w:rsidRDefault="009A316D" w:rsidP="009A316D">
      <w:pPr>
        <w:jc w:val="center"/>
        <w:rPr>
          <w:b/>
          <w:sz w:val="28"/>
          <w:szCs w:val="28"/>
        </w:rPr>
      </w:pPr>
      <w:r w:rsidRPr="003207D9">
        <w:rPr>
          <w:b/>
          <w:sz w:val="28"/>
          <w:szCs w:val="28"/>
        </w:rPr>
        <w:t>главного распорядителя средств бюджета</w:t>
      </w:r>
    </w:p>
    <w:p w:rsidR="009A316D" w:rsidRPr="00942ECB" w:rsidRDefault="009A316D" w:rsidP="007B10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942ECB">
        <w:rPr>
          <w:sz w:val="28"/>
          <w:szCs w:val="28"/>
        </w:rPr>
        <w:t>Срок  составления  и  предоставления  годовой  бюджетной  отчетности  об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исполнении бюджета за 201</w:t>
      </w:r>
      <w:r>
        <w:rPr>
          <w:sz w:val="28"/>
          <w:szCs w:val="28"/>
        </w:rPr>
        <w:t>9</w:t>
      </w:r>
      <w:r w:rsidRPr="00942ECB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ГРБС</w:t>
      </w:r>
      <w:r>
        <w:rPr>
          <w:sz w:val="28"/>
          <w:szCs w:val="28"/>
        </w:rPr>
        <w:t xml:space="preserve">  </w:t>
      </w:r>
      <w:r w:rsidRPr="00942ECB">
        <w:rPr>
          <w:sz w:val="28"/>
          <w:szCs w:val="28"/>
        </w:rPr>
        <w:t>соблюдены.</w:t>
      </w:r>
    </w:p>
    <w:p w:rsidR="009A316D" w:rsidRPr="00942ECB" w:rsidRDefault="009A316D" w:rsidP="007B10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42ECB">
        <w:rPr>
          <w:sz w:val="28"/>
          <w:szCs w:val="28"/>
        </w:rPr>
        <w:t xml:space="preserve">В соответствии с п.11.1 Инструкции № 191н  в состав бюджетной </w:t>
      </w:r>
      <w:r>
        <w:rPr>
          <w:sz w:val="28"/>
          <w:szCs w:val="28"/>
        </w:rPr>
        <w:t>от</w:t>
      </w:r>
      <w:r w:rsidRPr="00942ECB">
        <w:rPr>
          <w:sz w:val="28"/>
          <w:szCs w:val="28"/>
        </w:rPr>
        <w:t>четности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включаются следующие формы отчетов:</w:t>
      </w:r>
    </w:p>
    <w:p w:rsidR="009A316D" w:rsidRPr="00942ECB" w:rsidRDefault="009A316D" w:rsidP="007B10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942ECB">
        <w:rPr>
          <w:sz w:val="28"/>
          <w:szCs w:val="28"/>
        </w:rPr>
        <w:t>Баланс  главного  распорядителя,  распорядителя,  получателя  бюджетных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средств,  главного  администратора,  администратора  источников  финансирования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дефицита бюджета, главного администратора, администратора доходов бюджет</w:t>
      </w:r>
      <w:proofErr w:type="gramStart"/>
      <w:r w:rsidRPr="00942ECB">
        <w:rPr>
          <w:sz w:val="28"/>
          <w:szCs w:val="28"/>
        </w:rPr>
        <w:t>а(</w:t>
      </w:r>
      <w:proofErr w:type="gramEnd"/>
      <w:r w:rsidRPr="00942ECB">
        <w:rPr>
          <w:sz w:val="28"/>
          <w:szCs w:val="28"/>
        </w:rPr>
        <w:t>ф. 0503130);</w:t>
      </w:r>
    </w:p>
    <w:p w:rsidR="009A316D" w:rsidRPr="00942ECB" w:rsidRDefault="009A316D" w:rsidP="007B10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</w:t>
      </w:r>
      <w:r w:rsidRPr="00942ECB">
        <w:rPr>
          <w:sz w:val="28"/>
          <w:szCs w:val="28"/>
        </w:rPr>
        <w:t>правка по консолидируемым расчетам (ф. 0503125);</w:t>
      </w:r>
    </w:p>
    <w:p w:rsidR="009A316D" w:rsidRPr="00942ECB" w:rsidRDefault="009A316D" w:rsidP="007B10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</w:t>
      </w:r>
      <w:r w:rsidRPr="00942ECB">
        <w:rPr>
          <w:sz w:val="28"/>
          <w:szCs w:val="28"/>
        </w:rPr>
        <w:t>правка  по  заключению  счетов  бюджетного  учета  отчетного  финансового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 xml:space="preserve">года (ф. 0503110); </w:t>
      </w:r>
    </w:p>
    <w:p w:rsidR="009A316D" w:rsidRPr="00942ECB" w:rsidRDefault="009A316D" w:rsidP="007B10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</w:t>
      </w:r>
      <w:r w:rsidRPr="00942ECB">
        <w:rPr>
          <w:sz w:val="28"/>
          <w:szCs w:val="28"/>
        </w:rPr>
        <w:t>тчет  об  исполнении  бюджета  главного  распорядителя,  распорядителя,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 xml:space="preserve">получателя  бюджетных  средств,  главного  администратора,  </w:t>
      </w:r>
      <w:r w:rsidRPr="00942ECB">
        <w:rPr>
          <w:sz w:val="28"/>
          <w:szCs w:val="28"/>
        </w:rPr>
        <w:lastRenderedPageBreak/>
        <w:t>администратора</w:t>
      </w:r>
      <w:r>
        <w:rPr>
          <w:sz w:val="28"/>
          <w:szCs w:val="28"/>
        </w:rPr>
        <w:t xml:space="preserve">, </w:t>
      </w:r>
      <w:r w:rsidRPr="00942ECB">
        <w:rPr>
          <w:sz w:val="28"/>
          <w:szCs w:val="28"/>
        </w:rPr>
        <w:t>источников  финансирования  дефицита  бюджета,  главного  администратора,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администратора доходов бюджета (ф. 0503127);</w:t>
      </w:r>
    </w:p>
    <w:p w:rsidR="009A316D" w:rsidRPr="00942ECB" w:rsidRDefault="009A316D" w:rsidP="007B10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</w:t>
      </w:r>
      <w:r w:rsidRPr="00942ECB">
        <w:rPr>
          <w:sz w:val="28"/>
          <w:szCs w:val="28"/>
        </w:rPr>
        <w:t>тчет о бюджетных обязательствах (ф. 0503128);</w:t>
      </w:r>
    </w:p>
    <w:p w:rsidR="009A316D" w:rsidRPr="00942ECB" w:rsidRDefault="009A316D" w:rsidP="007B109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</w:t>
      </w:r>
      <w:r w:rsidRPr="00942ECB">
        <w:rPr>
          <w:sz w:val="28"/>
          <w:szCs w:val="28"/>
        </w:rPr>
        <w:t>тчет о финансовых результатах деятельности (ф. 0503121);</w:t>
      </w:r>
    </w:p>
    <w:p w:rsidR="009A316D" w:rsidRPr="00942ECB" w:rsidRDefault="009A316D" w:rsidP="007B10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</w:t>
      </w:r>
      <w:r w:rsidRPr="00942ECB">
        <w:rPr>
          <w:sz w:val="28"/>
          <w:szCs w:val="28"/>
        </w:rPr>
        <w:t>тчет о движении денежных средств (ф. 0503123);</w:t>
      </w:r>
    </w:p>
    <w:p w:rsidR="009A316D" w:rsidRPr="00942ECB" w:rsidRDefault="009A316D" w:rsidP="007B10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942ECB">
        <w:rPr>
          <w:sz w:val="28"/>
          <w:szCs w:val="28"/>
        </w:rPr>
        <w:t>Пояснительная записка (ф. 0503160)</w:t>
      </w:r>
      <w:r>
        <w:rPr>
          <w:sz w:val="28"/>
          <w:szCs w:val="28"/>
        </w:rPr>
        <w:t xml:space="preserve"> со всеми приложениями</w:t>
      </w:r>
      <w:r w:rsidRPr="00942ECB">
        <w:rPr>
          <w:sz w:val="28"/>
          <w:szCs w:val="28"/>
        </w:rPr>
        <w:t>.</w:t>
      </w:r>
    </w:p>
    <w:p w:rsidR="009A316D" w:rsidRPr="00942ECB" w:rsidRDefault="009A316D" w:rsidP="007B109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42ECB">
        <w:rPr>
          <w:sz w:val="28"/>
          <w:szCs w:val="28"/>
        </w:rPr>
        <w:t>Отчетность  представлена    на  бумажном  носителе  в  сброшюрованном  и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пронумерованном  виде,    с  оглавлением  и  сопроводительным  письмом    в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соответствии с п. 4 Инструкции № 191н.</w:t>
      </w:r>
    </w:p>
    <w:p w:rsidR="009A316D" w:rsidRDefault="009A316D" w:rsidP="009A316D">
      <w:pPr>
        <w:jc w:val="center"/>
        <w:rPr>
          <w:sz w:val="28"/>
          <w:szCs w:val="28"/>
        </w:rPr>
      </w:pPr>
    </w:p>
    <w:p w:rsidR="009A316D" w:rsidRPr="004C1D3E" w:rsidRDefault="009A316D" w:rsidP="009A316D">
      <w:pPr>
        <w:jc w:val="center"/>
        <w:rPr>
          <w:b/>
          <w:sz w:val="28"/>
          <w:szCs w:val="28"/>
        </w:rPr>
      </w:pPr>
      <w:r w:rsidRPr="004C1D3E">
        <w:rPr>
          <w:b/>
          <w:sz w:val="28"/>
          <w:szCs w:val="28"/>
        </w:rPr>
        <w:t>В  ходе проведения внешней проверки годовой бюджетной  отчетности</w:t>
      </w:r>
    </w:p>
    <w:p w:rsidR="009A316D" w:rsidRPr="004C1D3E" w:rsidRDefault="009A316D" w:rsidP="009A316D">
      <w:pPr>
        <w:jc w:val="center"/>
        <w:rPr>
          <w:b/>
          <w:sz w:val="28"/>
          <w:szCs w:val="28"/>
        </w:rPr>
      </w:pPr>
      <w:r w:rsidRPr="004C1D3E">
        <w:rPr>
          <w:b/>
          <w:sz w:val="28"/>
          <w:szCs w:val="28"/>
        </w:rPr>
        <w:t xml:space="preserve">  установлено:</w:t>
      </w:r>
    </w:p>
    <w:p w:rsidR="009A316D" w:rsidRDefault="009A316D" w:rsidP="009A31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B2868">
        <w:rPr>
          <w:b/>
          <w:sz w:val="28"/>
          <w:szCs w:val="28"/>
        </w:rPr>
        <w:t>Форма 0503130 «Баланс  главного  распорядителя,  распорядителя, получателя  бюджетных  средств,  главного  администратора,  администратора источников  финансирования  дефицита  бюджета,  главного  администратора, администратора доходов бюджета»</w:t>
      </w:r>
      <w:r>
        <w:rPr>
          <w:sz w:val="28"/>
          <w:szCs w:val="28"/>
        </w:rPr>
        <w:t xml:space="preserve"> ( </w:t>
      </w:r>
      <w:r w:rsidRPr="00911AC2">
        <w:rPr>
          <w:sz w:val="28"/>
          <w:szCs w:val="28"/>
        </w:rPr>
        <w:t xml:space="preserve">далее </w:t>
      </w:r>
      <w:proofErr w:type="gramStart"/>
      <w:r w:rsidRPr="00911AC2">
        <w:rPr>
          <w:sz w:val="28"/>
          <w:szCs w:val="28"/>
        </w:rPr>
        <w:t>-Б</w:t>
      </w:r>
      <w:proofErr w:type="gramEnd"/>
      <w:r w:rsidRPr="00911AC2">
        <w:rPr>
          <w:sz w:val="28"/>
          <w:szCs w:val="28"/>
        </w:rPr>
        <w:t>аланс)  на  01  января  20</w:t>
      </w:r>
      <w:r>
        <w:rPr>
          <w:sz w:val="28"/>
          <w:szCs w:val="28"/>
        </w:rPr>
        <w:t>20</w:t>
      </w:r>
      <w:r w:rsidRPr="00911AC2">
        <w:rPr>
          <w:sz w:val="28"/>
          <w:szCs w:val="28"/>
        </w:rPr>
        <w:t xml:space="preserve">  года  составлен  </w:t>
      </w:r>
      <w:r>
        <w:rPr>
          <w:sz w:val="28"/>
          <w:szCs w:val="28"/>
        </w:rPr>
        <w:t xml:space="preserve">в соответствии с п.13-15 Инструкции 191н </w:t>
      </w:r>
      <w:r w:rsidRPr="00911AC2">
        <w:rPr>
          <w:sz w:val="28"/>
          <w:szCs w:val="28"/>
        </w:rPr>
        <w:t xml:space="preserve">с  соблюдением  всех  контрольных соотношений. </w:t>
      </w:r>
    </w:p>
    <w:p w:rsidR="009A316D" w:rsidRPr="00911AC2" w:rsidRDefault="009A316D" w:rsidP="009A31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11AC2">
        <w:rPr>
          <w:sz w:val="28"/>
          <w:szCs w:val="28"/>
        </w:rPr>
        <w:t xml:space="preserve">В графах «На начало года» отражены данные о стоимости активов, обязательств,  финансовом  результате  на  начало  года,  которые  соответствуют </w:t>
      </w:r>
      <w:r>
        <w:rPr>
          <w:sz w:val="28"/>
          <w:szCs w:val="28"/>
        </w:rPr>
        <w:t xml:space="preserve"> </w:t>
      </w:r>
      <w:r w:rsidRPr="00911AC2">
        <w:rPr>
          <w:sz w:val="28"/>
          <w:szCs w:val="28"/>
        </w:rPr>
        <w:t>данным граф «На конец отчетного периода» предыдущего года.</w:t>
      </w:r>
      <w:r>
        <w:rPr>
          <w:sz w:val="28"/>
          <w:szCs w:val="28"/>
        </w:rPr>
        <w:t xml:space="preserve"> </w:t>
      </w:r>
      <w:r w:rsidRPr="00911AC2">
        <w:rPr>
          <w:sz w:val="28"/>
          <w:szCs w:val="28"/>
        </w:rPr>
        <w:t>В  графах  «На  конец  отчетного  периода»  отражены  данные  о  стоимости активов  и  обязательств,  финансовом  результате  на  1  января  20</w:t>
      </w:r>
      <w:r>
        <w:rPr>
          <w:sz w:val="28"/>
          <w:szCs w:val="28"/>
        </w:rPr>
        <w:t>20</w:t>
      </w:r>
      <w:r w:rsidRPr="00911AC2">
        <w:rPr>
          <w:sz w:val="28"/>
          <w:szCs w:val="28"/>
        </w:rPr>
        <w:t xml:space="preserve"> года,  с  учетом проведенных  31  декабря  при  завершении  финансового  года  заключительных оборотов по счетам бюджетного учета.</w:t>
      </w:r>
    </w:p>
    <w:p w:rsidR="009A316D" w:rsidRPr="00A56918" w:rsidRDefault="009A316D" w:rsidP="009A31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11AC2">
        <w:rPr>
          <w:sz w:val="28"/>
          <w:szCs w:val="28"/>
        </w:rPr>
        <w:t xml:space="preserve">Анализ III раздела </w:t>
      </w:r>
      <w:r>
        <w:rPr>
          <w:sz w:val="28"/>
          <w:szCs w:val="28"/>
        </w:rPr>
        <w:t>Баланса</w:t>
      </w:r>
      <w:r w:rsidRPr="00911AC2">
        <w:rPr>
          <w:sz w:val="28"/>
          <w:szCs w:val="28"/>
        </w:rPr>
        <w:t xml:space="preserve"> показал,</w:t>
      </w:r>
      <w:r>
        <w:rPr>
          <w:sz w:val="28"/>
          <w:szCs w:val="28"/>
        </w:rPr>
        <w:t xml:space="preserve"> </w:t>
      </w:r>
      <w:r w:rsidRPr="00911AC2">
        <w:rPr>
          <w:sz w:val="28"/>
          <w:szCs w:val="28"/>
        </w:rPr>
        <w:t>что остатки на 01.01.20</w:t>
      </w:r>
      <w:r>
        <w:rPr>
          <w:sz w:val="28"/>
          <w:szCs w:val="28"/>
        </w:rPr>
        <w:t>19</w:t>
      </w:r>
      <w:r w:rsidRPr="00911AC2">
        <w:rPr>
          <w:sz w:val="28"/>
          <w:szCs w:val="28"/>
        </w:rPr>
        <w:t xml:space="preserve"> года  </w:t>
      </w:r>
      <w:r>
        <w:rPr>
          <w:sz w:val="28"/>
          <w:szCs w:val="28"/>
        </w:rPr>
        <w:t xml:space="preserve">и  на </w:t>
      </w:r>
      <w:r w:rsidRPr="00911AC2">
        <w:rPr>
          <w:sz w:val="28"/>
          <w:szCs w:val="28"/>
        </w:rPr>
        <w:t xml:space="preserve">  01.01.20</w:t>
      </w:r>
      <w:r>
        <w:rPr>
          <w:sz w:val="28"/>
          <w:szCs w:val="28"/>
        </w:rPr>
        <w:t>20</w:t>
      </w:r>
      <w:r w:rsidRPr="00911AC2">
        <w:rPr>
          <w:sz w:val="28"/>
          <w:szCs w:val="28"/>
        </w:rPr>
        <w:t xml:space="preserve">  года  </w:t>
      </w:r>
      <w:r>
        <w:rPr>
          <w:sz w:val="28"/>
          <w:szCs w:val="28"/>
        </w:rPr>
        <w:t xml:space="preserve">по обязательствам соответствуют </w:t>
      </w:r>
      <w:r w:rsidRPr="00911AC2">
        <w:rPr>
          <w:sz w:val="28"/>
          <w:szCs w:val="28"/>
        </w:rPr>
        <w:t xml:space="preserve">показателей формы 0503169 «Сведения о дебиторской и кредиторской задолженности» </w:t>
      </w:r>
    </w:p>
    <w:p w:rsidR="009A316D" w:rsidRPr="00DB2868" w:rsidRDefault="009A316D" w:rsidP="009A316D">
      <w:pPr>
        <w:jc w:val="both"/>
        <w:rPr>
          <w:b/>
          <w:sz w:val="28"/>
          <w:szCs w:val="28"/>
        </w:rPr>
      </w:pPr>
      <w:r w:rsidRPr="00DB2868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Pr="00DB28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Pr="00DB2868">
        <w:rPr>
          <w:b/>
          <w:sz w:val="28"/>
          <w:szCs w:val="28"/>
        </w:rPr>
        <w:t>Форма 0503125  « Справка по консолидируемым расчетам».</w:t>
      </w:r>
    </w:p>
    <w:p w:rsidR="009A316D" w:rsidRPr="00BA54A0" w:rsidRDefault="009A316D" w:rsidP="009A31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BA54A0">
        <w:rPr>
          <w:sz w:val="28"/>
          <w:szCs w:val="28"/>
        </w:rPr>
        <w:t>Сформирован</w:t>
      </w:r>
      <w:r>
        <w:rPr>
          <w:sz w:val="28"/>
          <w:szCs w:val="28"/>
        </w:rPr>
        <w:t>а</w:t>
      </w:r>
      <w:proofErr w:type="gramEnd"/>
      <w:r w:rsidRPr="00BA54A0">
        <w:rPr>
          <w:sz w:val="28"/>
          <w:szCs w:val="28"/>
        </w:rPr>
        <w:t xml:space="preserve"> по состоянию на 1 января 20</w:t>
      </w:r>
      <w:r>
        <w:rPr>
          <w:sz w:val="28"/>
          <w:szCs w:val="28"/>
        </w:rPr>
        <w:t>20</w:t>
      </w:r>
      <w:r w:rsidRPr="00BA54A0">
        <w:rPr>
          <w:sz w:val="28"/>
          <w:szCs w:val="28"/>
        </w:rPr>
        <w:t xml:space="preserve"> года, в соответствии с</w:t>
      </w:r>
      <w:r>
        <w:rPr>
          <w:sz w:val="28"/>
          <w:szCs w:val="28"/>
        </w:rPr>
        <w:t xml:space="preserve">  </w:t>
      </w:r>
      <w:r w:rsidRPr="00BA54A0">
        <w:rPr>
          <w:sz w:val="28"/>
          <w:szCs w:val="28"/>
        </w:rPr>
        <w:t>порядком, предусмотренном п.23-4</w:t>
      </w:r>
      <w:r>
        <w:rPr>
          <w:sz w:val="28"/>
          <w:szCs w:val="28"/>
        </w:rPr>
        <w:t>0</w:t>
      </w:r>
      <w:r w:rsidRPr="00BA54A0">
        <w:rPr>
          <w:sz w:val="28"/>
          <w:szCs w:val="28"/>
        </w:rPr>
        <w:t xml:space="preserve"> Инструкции № 191н.</w:t>
      </w:r>
      <w:r>
        <w:rPr>
          <w:sz w:val="28"/>
          <w:szCs w:val="28"/>
        </w:rPr>
        <w:t xml:space="preserve"> </w:t>
      </w:r>
    </w:p>
    <w:p w:rsidR="009A316D" w:rsidRPr="006B364F" w:rsidRDefault="009A316D" w:rsidP="009A316D">
      <w:pPr>
        <w:jc w:val="both"/>
        <w:rPr>
          <w:sz w:val="28"/>
          <w:szCs w:val="28"/>
        </w:rPr>
      </w:pPr>
      <w:r w:rsidRPr="00B05C10">
        <w:rPr>
          <w:color w:val="C00000"/>
          <w:sz w:val="28"/>
          <w:szCs w:val="28"/>
        </w:rPr>
        <w:t xml:space="preserve">           </w:t>
      </w:r>
      <w:proofErr w:type="gramStart"/>
      <w:r w:rsidRPr="006B364F">
        <w:rPr>
          <w:sz w:val="28"/>
          <w:szCs w:val="28"/>
        </w:rPr>
        <w:t>В соответствии с п. 25 Инструкции № 191н Справка по консолидируемым расчетам (ф. 0503125) составлена  раздельно по каждому коду счета – 140120281 по ДТ  в сумме 6988322 рублей и по КТ 180 933 рублей,  по счету – 140120241 по Дт в сумме 5748535,58 рублей, что  соответствует показателям ф. 0503110 «Справка по заключению счетов бюджетного учета отчетного финансового года».</w:t>
      </w:r>
      <w:proofErr w:type="gramEnd"/>
    </w:p>
    <w:p w:rsidR="009A316D" w:rsidRPr="00740E88" w:rsidRDefault="009A316D" w:rsidP="009A316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740E88">
        <w:rPr>
          <w:b/>
          <w:sz w:val="28"/>
          <w:szCs w:val="28"/>
        </w:rPr>
        <w:t>Форма 0503121 Отчет о финансовых результатах деятельности.</w:t>
      </w:r>
    </w:p>
    <w:p w:rsidR="009A316D" w:rsidRPr="00740E88" w:rsidRDefault="009A316D" w:rsidP="009A31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Т</w:t>
      </w:r>
      <w:r w:rsidRPr="00740E88">
        <w:rPr>
          <w:sz w:val="28"/>
          <w:szCs w:val="28"/>
        </w:rPr>
        <w:t>абличная часть отчета заполнена в соответствии с порядком, приведенном в п.п.93 -96 Инструкции № 191н.</w:t>
      </w:r>
    </w:p>
    <w:p w:rsidR="009A316D" w:rsidRPr="00740E88" w:rsidRDefault="009A316D" w:rsidP="009A31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40E88">
        <w:rPr>
          <w:sz w:val="28"/>
          <w:szCs w:val="28"/>
        </w:rPr>
        <w:t>Отчет ф. 0503121 содержит данные о финансовых результатах деятельности за 201</w:t>
      </w:r>
      <w:r>
        <w:rPr>
          <w:sz w:val="28"/>
          <w:szCs w:val="28"/>
        </w:rPr>
        <w:t>9</w:t>
      </w:r>
      <w:r w:rsidRPr="00740E88">
        <w:rPr>
          <w:sz w:val="28"/>
          <w:szCs w:val="28"/>
        </w:rPr>
        <w:t xml:space="preserve">  год  в  разрезе  КОСГУ,  по  бюджетной  деятельности  (внебюджетная деятельность не осуществлялась).</w:t>
      </w:r>
    </w:p>
    <w:p w:rsidR="009A316D" w:rsidRPr="00740E88" w:rsidRDefault="009A316D" w:rsidP="009A31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40E88">
        <w:rPr>
          <w:sz w:val="28"/>
          <w:szCs w:val="28"/>
        </w:rPr>
        <w:t xml:space="preserve">В представленном отчете сумма </w:t>
      </w:r>
      <w:r>
        <w:rPr>
          <w:sz w:val="28"/>
          <w:szCs w:val="28"/>
        </w:rPr>
        <w:t xml:space="preserve">доходов составила в сумме 126220,01 рублей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чрезвычайные доходы от операций с активами и доходы от выбытия </w:t>
      </w:r>
      <w:r>
        <w:rPr>
          <w:sz w:val="28"/>
          <w:szCs w:val="28"/>
        </w:rPr>
        <w:lastRenderedPageBreak/>
        <w:t xml:space="preserve">активов), сумма </w:t>
      </w:r>
      <w:r w:rsidRPr="00740E88">
        <w:rPr>
          <w:sz w:val="28"/>
          <w:szCs w:val="28"/>
        </w:rPr>
        <w:t xml:space="preserve">расходов составила </w:t>
      </w:r>
      <w:r>
        <w:rPr>
          <w:sz w:val="28"/>
          <w:szCs w:val="28"/>
        </w:rPr>
        <w:t>198016072,20</w:t>
      </w:r>
      <w:r w:rsidRPr="00740E88">
        <w:rPr>
          <w:sz w:val="28"/>
          <w:szCs w:val="28"/>
        </w:rPr>
        <w:t xml:space="preserve"> рублей</w:t>
      </w:r>
    </w:p>
    <w:p w:rsidR="009A316D" w:rsidRPr="00740E88" w:rsidRDefault="009A316D" w:rsidP="009A31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40E88">
        <w:rPr>
          <w:sz w:val="28"/>
          <w:szCs w:val="28"/>
        </w:rPr>
        <w:t xml:space="preserve">Сумма операций с нефинансовыми активами составила </w:t>
      </w:r>
      <w:r>
        <w:rPr>
          <w:sz w:val="28"/>
          <w:szCs w:val="28"/>
        </w:rPr>
        <w:t>2 823 667,41</w:t>
      </w:r>
      <w:r w:rsidRPr="00740E88">
        <w:rPr>
          <w:sz w:val="28"/>
          <w:szCs w:val="28"/>
        </w:rPr>
        <w:t xml:space="preserve"> рублей, </w:t>
      </w:r>
    </w:p>
    <w:p w:rsidR="009A316D" w:rsidRPr="00740E88" w:rsidRDefault="009A316D" w:rsidP="009A31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40E88">
        <w:rPr>
          <w:sz w:val="28"/>
          <w:szCs w:val="28"/>
        </w:rPr>
        <w:t>в том числе:</w:t>
      </w:r>
    </w:p>
    <w:p w:rsidR="009A316D" w:rsidRPr="00740E88" w:rsidRDefault="009A316D" w:rsidP="009A31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40E8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строка 321- </w:t>
      </w:r>
      <w:r w:rsidRPr="00740E88">
        <w:rPr>
          <w:sz w:val="28"/>
          <w:szCs w:val="28"/>
        </w:rPr>
        <w:t xml:space="preserve">увеличение стоимости основных средств на </w:t>
      </w:r>
      <w:r>
        <w:rPr>
          <w:sz w:val="28"/>
          <w:szCs w:val="28"/>
        </w:rPr>
        <w:t>10 475 314,97</w:t>
      </w:r>
      <w:r w:rsidRPr="00740E88">
        <w:rPr>
          <w:sz w:val="28"/>
          <w:szCs w:val="28"/>
        </w:rPr>
        <w:t xml:space="preserve"> рублей;</w:t>
      </w:r>
    </w:p>
    <w:p w:rsidR="009A316D" w:rsidRPr="00740E88" w:rsidRDefault="009A316D" w:rsidP="009A31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40E88">
        <w:rPr>
          <w:sz w:val="28"/>
          <w:szCs w:val="28"/>
        </w:rPr>
        <w:t>-</w:t>
      </w:r>
      <w:r>
        <w:rPr>
          <w:sz w:val="28"/>
          <w:szCs w:val="28"/>
        </w:rPr>
        <w:t xml:space="preserve">строка 322- </w:t>
      </w:r>
      <w:r w:rsidRPr="00740E88">
        <w:rPr>
          <w:sz w:val="28"/>
          <w:szCs w:val="28"/>
        </w:rPr>
        <w:t xml:space="preserve"> уменьшение стоимости основных средств на </w:t>
      </w:r>
      <w:r>
        <w:rPr>
          <w:sz w:val="28"/>
          <w:szCs w:val="28"/>
        </w:rPr>
        <w:t>7 209 931,53</w:t>
      </w:r>
      <w:r w:rsidRPr="00740E88">
        <w:rPr>
          <w:sz w:val="28"/>
          <w:szCs w:val="28"/>
        </w:rPr>
        <w:t xml:space="preserve"> рублей;</w:t>
      </w:r>
    </w:p>
    <w:p w:rsidR="009A316D" w:rsidRPr="00760E68" w:rsidRDefault="009A316D" w:rsidP="009A316D">
      <w:pPr>
        <w:jc w:val="both"/>
        <w:rPr>
          <w:sz w:val="28"/>
          <w:szCs w:val="28"/>
        </w:rPr>
      </w:pPr>
      <w:r w:rsidRPr="0020534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205346">
        <w:rPr>
          <w:sz w:val="28"/>
          <w:szCs w:val="28"/>
        </w:rPr>
        <w:t xml:space="preserve">  </w:t>
      </w:r>
      <w:r w:rsidRPr="00760E6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строка 361- </w:t>
      </w:r>
      <w:r w:rsidRPr="00760E68">
        <w:rPr>
          <w:sz w:val="28"/>
          <w:szCs w:val="28"/>
        </w:rPr>
        <w:t xml:space="preserve">увеличение стоимости материальных запасов на </w:t>
      </w:r>
      <w:r>
        <w:rPr>
          <w:sz w:val="28"/>
          <w:szCs w:val="28"/>
        </w:rPr>
        <w:t xml:space="preserve"> 7 355 062,31</w:t>
      </w:r>
      <w:r w:rsidRPr="00760E68">
        <w:rPr>
          <w:sz w:val="28"/>
          <w:szCs w:val="28"/>
        </w:rPr>
        <w:t xml:space="preserve"> рублей;</w:t>
      </w:r>
    </w:p>
    <w:p w:rsidR="009A316D" w:rsidRPr="00760E68" w:rsidRDefault="009A316D" w:rsidP="009A31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60E6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строка 362 </w:t>
      </w:r>
      <w:r w:rsidRPr="00760E68">
        <w:rPr>
          <w:sz w:val="28"/>
          <w:szCs w:val="28"/>
        </w:rPr>
        <w:t xml:space="preserve">уменьшения стоимости материальных запасов на </w:t>
      </w:r>
      <w:r>
        <w:rPr>
          <w:sz w:val="28"/>
          <w:szCs w:val="28"/>
        </w:rPr>
        <w:t>7 896 778,34</w:t>
      </w:r>
      <w:r w:rsidRPr="00760E68">
        <w:rPr>
          <w:sz w:val="28"/>
          <w:szCs w:val="28"/>
        </w:rPr>
        <w:t xml:space="preserve"> рублей.</w:t>
      </w:r>
    </w:p>
    <w:p w:rsidR="009A316D" w:rsidRDefault="009A316D" w:rsidP="009A316D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60E68">
        <w:rPr>
          <w:sz w:val="28"/>
          <w:szCs w:val="28"/>
        </w:rPr>
        <w:t xml:space="preserve">При проверке контрольного соотношения между показателями форм «Отчета о  финансовых  результатах  деятельности»  (ф.0503121)  и  данными,  справки  по заключению  счетов бюджетного  учета отчетного финансового  года </w:t>
      </w:r>
      <w:r w:rsidRPr="0071557C">
        <w:rPr>
          <w:color w:val="FF0000"/>
          <w:sz w:val="28"/>
          <w:szCs w:val="28"/>
        </w:rPr>
        <w:t xml:space="preserve">(ф.0503110)  и  приложения  о  движении  нефинансовых  активов  (ф.503168) </w:t>
      </w:r>
      <w:r>
        <w:rPr>
          <w:color w:val="FF0000"/>
          <w:sz w:val="28"/>
          <w:szCs w:val="28"/>
        </w:rPr>
        <w:t xml:space="preserve">– строка 010 - </w:t>
      </w:r>
      <w:r w:rsidRPr="0071557C">
        <w:rPr>
          <w:color w:val="FF0000"/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 xml:space="preserve">расхождение на 3720 рублей. </w:t>
      </w:r>
      <w:r w:rsidRPr="0071557C">
        <w:rPr>
          <w:color w:val="FF0000"/>
          <w:sz w:val="28"/>
          <w:szCs w:val="28"/>
        </w:rPr>
        <w:t xml:space="preserve">  </w:t>
      </w:r>
    </w:p>
    <w:p w:rsidR="009A316D" w:rsidRDefault="009A316D" w:rsidP="009A316D">
      <w:pPr>
        <w:jc w:val="both"/>
        <w:rPr>
          <w:sz w:val="28"/>
          <w:szCs w:val="28"/>
        </w:rPr>
      </w:pPr>
      <w:r w:rsidRPr="0020534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</w:t>
      </w:r>
      <w:r w:rsidRPr="0071557C">
        <w:rPr>
          <w:b/>
          <w:sz w:val="28"/>
          <w:szCs w:val="28"/>
        </w:rPr>
        <w:t xml:space="preserve">Форма </w:t>
      </w:r>
      <w:r>
        <w:rPr>
          <w:b/>
          <w:sz w:val="28"/>
          <w:szCs w:val="28"/>
        </w:rPr>
        <w:t xml:space="preserve"> </w:t>
      </w:r>
      <w:r w:rsidRPr="0071557C">
        <w:rPr>
          <w:b/>
          <w:sz w:val="28"/>
          <w:szCs w:val="28"/>
        </w:rPr>
        <w:t>0503127  Отчет об исполнении бюджета.</w:t>
      </w:r>
      <w:r>
        <w:rPr>
          <w:sz w:val="28"/>
          <w:szCs w:val="28"/>
        </w:rPr>
        <w:t xml:space="preserve"> </w:t>
      </w:r>
    </w:p>
    <w:p w:rsidR="009A316D" w:rsidRPr="0071557C" w:rsidRDefault="009A316D" w:rsidP="009A31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1557C">
        <w:rPr>
          <w:sz w:val="28"/>
          <w:szCs w:val="28"/>
        </w:rPr>
        <w:t xml:space="preserve">Согласно Отчету ф.0503127 утвержденные бюджетные назначения в целом по </w:t>
      </w:r>
      <w:r>
        <w:rPr>
          <w:sz w:val="28"/>
          <w:szCs w:val="28"/>
        </w:rPr>
        <w:t xml:space="preserve">расходам </w:t>
      </w:r>
      <w:r w:rsidRPr="0071557C">
        <w:rPr>
          <w:sz w:val="28"/>
          <w:szCs w:val="28"/>
        </w:rPr>
        <w:t xml:space="preserve"> в  201</w:t>
      </w:r>
      <w:r>
        <w:rPr>
          <w:sz w:val="28"/>
          <w:szCs w:val="28"/>
        </w:rPr>
        <w:t>9</w:t>
      </w:r>
      <w:r w:rsidRPr="0071557C">
        <w:rPr>
          <w:sz w:val="28"/>
          <w:szCs w:val="28"/>
        </w:rPr>
        <w:t xml:space="preserve">  году  составили </w:t>
      </w:r>
      <w:r>
        <w:rPr>
          <w:sz w:val="28"/>
          <w:szCs w:val="28"/>
        </w:rPr>
        <w:t>224 702 856,84</w:t>
      </w:r>
      <w:r w:rsidRPr="0071557C">
        <w:rPr>
          <w:sz w:val="28"/>
          <w:szCs w:val="28"/>
        </w:rPr>
        <w:t xml:space="preserve"> рублей,  исполнение  составило </w:t>
      </w:r>
      <w:r>
        <w:rPr>
          <w:sz w:val="28"/>
          <w:szCs w:val="28"/>
        </w:rPr>
        <w:t>200 594 860,74</w:t>
      </w:r>
      <w:r w:rsidRPr="0071557C">
        <w:rPr>
          <w:sz w:val="28"/>
          <w:szCs w:val="28"/>
        </w:rPr>
        <w:t xml:space="preserve">  рублей или </w:t>
      </w:r>
      <w:r>
        <w:rPr>
          <w:sz w:val="28"/>
          <w:szCs w:val="28"/>
        </w:rPr>
        <w:t>89,3</w:t>
      </w:r>
      <w:r w:rsidRPr="0071557C">
        <w:rPr>
          <w:sz w:val="28"/>
          <w:szCs w:val="28"/>
        </w:rPr>
        <w:t xml:space="preserve"> %.</w:t>
      </w:r>
    </w:p>
    <w:p w:rsidR="009A316D" w:rsidRPr="00B27FAC" w:rsidRDefault="009A316D" w:rsidP="009A316D">
      <w:pPr>
        <w:jc w:val="both"/>
        <w:rPr>
          <w:color w:val="FF0000"/>
          <w:sz w:val="28"/>
          <w:szCs w:val="28"/>
        </w:rPr>
      </w:pPr>
      <w:r w:rsidRPr="008E2723">
        <w:rPr>
          <w:sz w:val="28"/>
          <w:szCs w:val="28"/>
        </w:rPr>
        <w:t xml:space="preserve">           Показатели  ф.0503127  соответствуют  показателям Сведений  об  исполнении бюджета ф.0503164 и  от</w:t>
      </w:r>
      <w:r w:rsidRPr="0071557C">
        <w:rPr>
          <w:sz w:val="28"/>
          <w:szCs w:val="28"/>
        </w:rPr>
        <w:t>чет</w:t>
      </w:r>
      <w:r>
        <w:rPr>
          <w:sz w:val="28"/>
          <w:szCs w:val="28"/>
        </w:rPr>
        <w:t>у</w:t>
      </w:r>
      <w:r w:rsidRPr="0071557C">
        <w:rPr>
          <w:sz w:val="28"/>
          <w:szCs w:val="28"/>
        </w:rPr>
        <w:t xml:space="preserve">  о  движении  денежных  средств  ф.0503123</w:t>
      </w:r>
      <w:r>
        <w:rPr>
          <w:sz w:val="28"/>
          <w:szCs w:val="28"/>
        </w:rPr>
        <w:t>.</w:t>
      </w:r>
    </w:p>
    <w:p w:rsidR="009A316D" w:rsidRDefault="009A316D" w:rsidP="009A31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1557C">
        <w:rPr>
          <w:sz w:val="28"/>
          <w:szCs w:val="28"/>
        </w:rPr>
        <w:t>Показатели  графы  4  «Утвержденные  бюджетные  назначения»,  графы  5 «Лимиты  бюджетных  обязательств»  по  разделу  «Расходы  бюджета»  Отчета ф.0503127  соответствуют  показателям  сводной  бюджетной  росписи  бюджета района на 201</w:t>
      </w:r>
      <w:r>
        <w:rPr>
          <w:sz w:val="28"/>
          <w:szCs w:val="28"/>
        </w:rPr>
        <w:t>9</w:t>
      </w:r>
      <w:r w:rsidRPr="0071557C">
        <w:rPr>
          <w:sz w:val="28"/>
          <w:szCs w:val="28"/>
        </w:rPr>
        <w:t xml:space="preserve"> год (от </w:t>
      </w:r>
      <w:r>
        <w:rPr>
          <w:sz w:val="28"/>
          <w:szCs w:val="28"/>
        </w:rPr>
        <w:t>18</w:t>
      </w:r>
      <w:r w:rsidRPr="0071557C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71557C">
        <w:rPr>
          <w:sz w:val="28"/>
          <w:szCs w:val="28"/>
        </w:rPr>
        <w:t>г.).</w:t>
      </w:r>
    </w:p>
    <w:p w:rsidR="009A316D" w:rsidRPr="00263AF0" w:rsidRDefault="009A316D" w:rsidP="009A316D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Нарушений не установлено.</w:t>
      </w:r>
    </w:p>
    <w:p w:rsidR="009A316D" w:rsidRPr="003E5440" w:rsidRDefault="009A316D" w:rsidP="009A316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523C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3523CE">
        <w:rPr>
          <w:sz w:val="28"/>
          <w:szCs w:val="28"/>
        </w:rPr>
        <w:t xml:space="preserve"> </w:t>
      </w:r>
      <w:r w:rsidRPr="003E5440">
        <w:rPr>
          <w:b/>
          <w:sz w:val="28"/>
          <w:szCs w:val="28"/>
        </w:rPr>
        <w:t>Форма 0503128 Отчет о бюджетных обязательствах.</w:t>
      </w:r>
    </w:p>
    <w:p w:rsidR="009A316D" w:rsidRPr="00F217A5" w:rsidRDefault="009A316D" w:rsidP="009A316D">
      <w:pPr>
        <w:ind w:firstLine="708"/>
        <w:jc w:val="both"/>
        <w:rPr>
          <w:sz w:val="28"/>
          <w:szCs w:val="28"/>
        </w:rPr>
      </w:pPr>
      <w:r w:rsidRPr="003523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Отчет сформирован в соответствии с п.68-71 Инструкции 191н. </w:t>
      </w:r>
      <w:r w:rsidRPr="003523CE">
        <w:rPr>
          <w:sz w:val="28"/>
          <w:szCs w:val="28"/>
        </w:rPr>
        <w:t xml:space="preserve">          </w:t>
      </w:r>
      <w:r>
        <w:rPr>
          <w:sz w:val="28"/>
          <w:szCs w:val="28"/>
        </w:rPr>
        <w:t>П</w:t>
      </w:r>
      <w:r w:rsidRPr="00501D3A">
        <w:rPr>
          <w:sz w:val="28"/>
          <w:szCs w:val="28"/>
        </w:rPr>
        <w:t xml:space="preserve">ри сопоставлении показателей по счету 502.11 </w:t>
      </w:r>
      <w:r w:rsidRPr="00501D3A">
        <w:rPr>
          <w:bCs/>
          <w:sz w:val="28"/>
          <w:szCs w:val="28"/>
        </w:rPr>
        <w:t>«</w:t>
      </w:r>
      <w:r w:rsidRPr="00501D3A">
        <w:rPr>
          <w:sz w:val="28"/>
          <w:szCs w:val="28"/>
        </w:rPr>
        <w:t xml:space="preserve">Принятые обязательства на текущий финансовый год» ф. 0503128 с показателями Главной книги, </w:t>
      </w:r>
      <w:r w:rsidRPr="00F217A5">
        <w:rPr>
          <w:sz w:val="28"/>
          <w:szCs w:val="28"/>
        </w:rPr>
        <w:t>расхождений не установлено.</w:t>
      </w:r>
      <w:r w:rsidRPr="00501D3A">
        <w:rPr>
          <w:i/>
          <w:sz w:val="28"/>
          <w:szCs w:val="28"/>
        </w:rPr>
        <w:t xml:space="preserve"> </w:t>
      </w:r>
      <w:r w:rsidRPr="00501D3A">
        <w:rPr>
          <w:sz w:val="28"/>
          <w:szCs w:val="28"/>
        </w:rPr>
        <w:t>По данным ф. 0503128</w:t>
      </w:r>
      <w:r>
        <w:rPr>
          <w:sz w:val="28"/>
          <w:szCs w:val="28"/>
        </w:rPr>
        <w:t xml:space="preserve"> и главной книги </w:t>
      </w:r>
      <w:r w:rsidRPr="00501D3A">
        <w:rPr>
          <w:sz w:val="28"/>
          <w:szCs w:val="28"/>
        </w:rPr>
        <w:t xml:space="preserve"> – </w:t>
      </w:r>
      <w:r>
        <w:rPr>
          <w:sz w:val="28"/>
          <w:szCs w:val="28"/>
        </w:rPr>
        <w:t>201 031 744,78</w:t>
      </w:r>
      <w:r w:rsidRPr="00501D3A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. </w:t>
      </w:r>
      <w:r w:rsidRPr="00333877">
        <w:rPr>
          <w:sz w:val="28"/>
          <w:szCs w:val="28"/>
        </w:rPr>
        <w:t xml:space="preserve">Принятые </w:t>
      </w:r>
      <w:r>
        <w:rPr>
          <w:sz w:val="28"/>
          <w:szCs w:val="28"/>
        </w:rPr>
        <w:t xml:space="preserve">бюджетные </w:t>
      </w:r>
      <w:r w:rsidRPr="00333877">
        <w:rPr>
          <w:sz w:val="28"/>
          <w:szCs w:val="28"/>
        </w:rPr>
        <w:t xml:space="preserve">обязательства приняты в пределах доведенных лимитов бюджетных обязательств </w:t>
      </w:r>
      <w:proofErr w:type="gramStart"/>
      <w:r w:rsidRPr="00333877">
        <w:rPr>
          <w:sz w:val="28"/>
          <w:szCs w:val="28"/>
        </w:rPr>
        <w:t xml:space="preserve">( </w:t>
      </w:r>
      <w:proofErr w:type="gramEnd"/>
      <w:r w:rsidRPr="00333877">
        <w:rPr>
          <w:sz w:val="28"/>
          <w:szCs w:val="28"/>
        </w:rPr>
        <w:t>ст.219  БК</w:t>
      </w:r>
      <w:r>
        <w:rPr>
          <w:sz w:val="28"/>
          <w:szCs w:val="28"/>
        </w:rPr>
        <w:t xml:space="preserve"> РФ).</w:t>
      </w:r>
      <w:r w:rsidRPr="00F217A5">
        <w:rPr>
          <w:sz w:val="28"/>
          <w:szCs w:val="28"/>
        </w:rPr>
        <w:t xml:space="preserve"> </w:t>
      </w:r>
    </w:p>
    <w:p w:rsidR="009A316D" w:rsidRPr="005C3C8E" w:rsidRDefault="009A316D" w:rsidP="009A316D">
      <w:pPr>
        <w:jc w:val="both"/>
        <w:rPr>
          <w:sz w:val="28"/>
          <w:szCs w:val="28"/>
        </w:rPr>
      </w:pPr>
      <w:r w:rsidRPr="005C3C8E">
        <w:rPr>
          <w:sz w:val="28"/>
          <w:szCs w:val="28"/>
        </w:rPr>
        <w:t xml:space="preserve">             Нарушений не установлено.  </w:t>
      </w:r>
    </w:p>
    <w:p w:rsidR="009A316D" w:rsidRPr="00F217A5" w:rsidRDefault="009A316D" w:rsidP="009A316D">
      <w:pPr>
        <w:jc w:val="center"/>
        <w:rPr>
          <w:b/>
          <w:sz w:val="28"/>
          <w:szCs w:val="28"/>
        </w:rPr>
      </w:pPr>
      <w:r w:rsidRPr="00F217A5">
        <w:rPr>
          <w:b/>
          <w:sz w:val="28"/>
          <w:szCs w:val="28"/>
        </w:rPr>
        <w:t>Форма 0503123  Отчет о движении денежных средств</w:t>
      </w:r>
    </w:p>
    <w:p w:rsidR="009A316D" w:rsidRPr="00BC7724" w:rsidRDefault="009A316D" w:rsidP="009A316D">
      <w:pPr>
        <w:jc w:val="both"/>
        <w:rPr>
          <w:sz w:val="28"/>
          <w:szCs w:val="28"/>
        </w:rPr>
      </w:pPr>
      <w:r w:rsidRPr="00BC7724">
        <w:rPr>
          <w:sz w:val="28"/>
          <w:szCs w:val="28"/>
        </w:rPr>
        <w:t xml:space="preserve">            Отчет  о  движении  денежных  средств   составлен  на  1  января  2020 года,  в соответствии с п.п. 146 – 150 Инструкции №191н.</w:t>
      </w:r>
    </w:p>
    <w:p w:rsidR="009A316D" w:rsidRPr="005440AA" w:rsidRDefault="009A316D" w:rsidP="009A316D">
      <w:pPr>
        <w:jc w:val="both"/>
        <w:rPr>
          <w:sz w:val="28"/>
          <w:szCs w:val="28"/>
        </w:rPr>
      </w:pPr>
      <w:r w:rsidRPr="00BC772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Pr="00BC7724">
        <w:rPr>
          <w:sz w:val="28"/>
          <w:szCs w:val="28"/>
        </w:rPr>
        <w:t>Показатель  строки 2</w:t>
      </w:r>
      <w:r>
        <w:rPr>
          <w:sz w:val="28"/>
          <w:szCs w:val="28"/>
        </w:rPr>
        <w:t>100</w:t>
      </w:r>
      <w:r w:rsidRPr="00BC7724">
        <w:rPr>
          <w:sz w:val="28"/>
          <w:szCs w:val="28"/>
        </w:rPr>
        <w:t xml:space="preserve">  раздела  2  «Выбытия»    (выбытия  по  текущим операциям) равен сумме показателей строк 230, 240, 250, 260, 290, 300. Отклонений не установлено.</w:t>
      </w:r>
    </w:p>
    <w:p w:rsidR="009A316D" w:rsidRDefault="009A316D" w:rsidP="009A31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5440AA">
        <w:rPr>
          <w:b/>
          <w:sz w:val="28"/>
          <w:szCs w:val="28"/>
        </w:rPr>
        <w:t>Форма 0503160  Пояснительная записка</w:t>
      </w:r>
      <w:r w:rsidRPr="00942ECB">
        <w:rPr>
          <w:sz w:val="28"/>
          <w:szCs w:val="28"/>
        </w:rPr>
        <w:t xml:space="preserve"> </w:t>
      </w:r>
    </w:p>
    <w:p w:rsidR="009A316D" w:rsidRPr="00CE4E88" w:rsidRDefault="009A316D" w:rsidP="009A316D">
      <w:pPr>
        <w:jc w:val="both"/>
        <w:rPr>
          <w:color w:val="C00000"/>
          <w:sz w:val="28"/>
          <w:szCs w:val="28"/>
          <w:shd w:val="clear" w:color="auto" w:fill="FFFFFF"/>
        </w:rPr>
      </w:pPr>
      <w:r w:rsidRPr="00942E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В </w:t>
      </w:r>
      <w:r w:rsidRPr="00CE4E88">
        <w:rPr>
          <w:color w:val="C00000"/>
          <w:sz w:val="28"/>
          <w:szCs w:val="28"/>
        </w:rPr>
        <w:t>нарушение  п.</w:t>
      </w:r>
      <w:r>
        <w:rPr>
          <w:sz w:val="28"/>
          <w:szCs w:val="28"/>
        </w:rPr>
        <w:t xml:space="preserve">152 Инструкции 191н пояснительная записка составлена </w:t>
      </w:r>
      <w:r>
        <w:rPr>
          <w:sz w:val="28"/>
          <w:szCs w:val="28"/>
        </w:rPr>
        <w:lastRenderedPageBreak/>
        <w:t xml:space="preserve">в разрезе 4 разделов, </w:t>
      </w:r>
      <w:r w:rsidRPr="00CE4E88">
        <w:rPr>
          <w:color w:val="C00000"/>
          <w:sz w:val="28"/>
          <w:szCs w:val="28"/>
        </w:rPr>
        <w:t xml:space="preserve">5-й раздел  « </w:t>
      </w:r>
      <w:r w:rsidRPr="00CE4E88">
        <w:rPr>
          <w:color w:val="C00000"/>
          <w:sz w:val="28"/>
          <w:szCs w:val="28"/>
          <w:shd w:val="clear" w:color="auto" w:fill="FFFFFF"/>
        </w:rPr>
        <w:t>Прочие вопросы деятельности субъекта бюджетной отчетности" не составлен.</w:t>
      </w:r>
    </w:p>
    <w:p w:rsidR="009A316D" w:rsidRPr="00100B7B" w:rsidRDefault="009A316D" w:rsidP="009A316D">
      <w:pPr>
        <w:jc w:val="both"/>
        <w:rPr>
          <w:i/>
          <w:color w:val="000000"/>
          <w:sz w:val="28"/>
          <w:szCs w:val="28"/>
        </w:rPr>
      </w:pPr>
      <w:r w:rsidRPr="00100B7B">
        <w:rPr>
          <w:sz w:val="28"/>
          <w:szCs w:val="28"/>
        </w:rPr>
        <w:t xml:space="preserve">       </w:t>
      </w:r>
      <w:r w:rsidRPr="00100B7B">
        <w:rPr>
          <w:i/>
          <w:color w:val="000000"/>
          <w:sz w:val="28"/>
          <w:szCs w:val="28"/>
        </w:rPr>
        <w:t>Раздел 1 «Организационная структура субъекта бюджетной отчетности», включающий:</w:t>
      </w:r>
    </w:p>
    <w:p w:rsidR="009A316D" w:rsidRPr="0083231F" w:rsidRDefault="009A316D" w:rsidP="009A316D">
      <w:pPr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83231F">
        <w:rPr>
          <w:color w:val="000000"/>
          <w:sz w:val="28"/>
          <w:szCs w:val="28"/>
        </w:rPr>
        <w:t xml:space="preserve">В соответствии с п.160 </w:t>
      </w:r>
      <w:r w:rsidRPr="0083231F">
        <w:rPr>
          <w:i/>
          <w:iCs/>
          <w:color w:val="000000"/>
          <w:sz w:val="28"/>
          <w:szCs w:val="28"/>
        </w:rPr>
        <w:t>«Сведения о количестве подведомственных</w:t>
      </w:r>
      <w:r>
        <w:rPr>
          <w:i/>
          <w:iCs/>
          <w:color w:val="000000"/>
          <w:sz w:val="28"/>
          <w:szCs w:val="28"/>
        </w:rPr>
        <w:t xml:space="preserve"> </w:t>
      </w:r>
      <w:r w:rsidRPr="0083231F">
        <w:rPr>
          <w:i/>
          <w:iCs/>
          <w:color w:val="000000"/>
          <w:sz w:val="28"/>
          <w:szCs w:val="28"/>
        </w:rPr>
        <w:t>участников бюджетного процесса, учреждений и государственных</w:t>
      </w:r>
      <w:r>
        <w:rPr>
          <w:i/>
          <w:iCs/>
          <w:color w:val="000000"/>
          <w:sz w:val="28"/>
          <w:szCs w:val="28"/>
        </w:rPr>
        <w:t xml:space="preserve"> </w:t>
      </w:r>
      <w:r w:rsidRPr="0083231F">
        <w:rPr>
          <w:i/>
          <w:iCs/>
          <w:color w:val="000000"/>
          <w:sz w:val="28"/>
          <w:szCs w:val="28"/>
        </w:rPr>
        <w:t xml:space="preserve">(муниципальных) унитарных предприятий» </w:t>
      </w:r>
      <w:r w:rsidRPr="0083231F">
        <w:rPr>
          <w:color w:val="000000"/>
          <w:sz w:val="28"/>
          <w:szCs w:val="28"/>
        </w:rPr>
        <w:t>в ф.0503161 отражена информация,</w:t>
      </w:r>
      <w:r>
        <w:rPr>
          <w:color w:val="000000"/>
          <w:sz w:val="28"/>
          <w:szCs w:val="28"/>
        </w:rPr>
        <w:t xml:space="preserve"> </w:t>
      </w:r>
      <w:r w:rsidRPr="0083231F">
        <w:rPr>
          <w:color w:val="000000"/>
          <w:sz w:val="28"/>
          <w:szCs w:val="28"/>
        </w:rPr>
        <w:t>которая содержит обобщенные данные о количественном составе муниципальных</w:t>
      </w:r>
      <w:r>
        <w:rPr>
          <w:color w:val="000000"/>
          <w:sz w:val="28"/>
          <w:szCs w:val="28"/>
        </w:rPr>
        <w:t xml:space="preserve"> </w:t>
      </w:r>
      <w:r w:rsidRPr="0083231F">
        <w:rPr>
          <w:color w:val="000000"/>
          <w:sz w:val="28"/>
          <w:szCs w:val="28"/>
        </w:rPr>
        <w:t>учреждений (казенных).</w:t>
      </w:r>
    </w:p>
    <w:p w:rsidR="009A316D" w:rsidRPr="0083231F" w:rsidRDefault="009A316D" w:rsidP="009A316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83231F">
        <w:rPr>
          <w:color w:val="000000"/>
          <w:sz w:val="28"/>
          <w:szCs w:val="28"/>
        </w:rPr>
        <w:t>По состоянию на 01.01.20</w:t>
      </w:r>
      <w:r>
        <w:rPr>
          <w:color w:val="000000"/>
          <w:sz w:val="28"/>
          <w:szCs w:val="28"/>
        </w:rPr>
        <w:t>20</w:t>
      </w:r>
      <w:r w:rsidRPr="0083231F">
        <w:rPr>
          <w:color w:val="000000"/>
          <w:sz w:val="28"/>
          <w:szCs w:val="28"/>
        </w:rPr>
        <w:t xml:space="preserve"> г. количество подведомственных участников</w:t>
      </w:r>
      <w:r>
        <w:rPr>
          <w:color w:val="000000"/>
          <w:sz w:val="28"/>
          <w:szCs w:val="28"/>
        </w:rPr>
        <w:t xml:space="preserve"> </w:t>
      </w:r>
      <w:r w:rsidRPr="0083231F">
        <w:rPr>
          <w:color w:val="000000"/>
          <w:sz w:val="28"/>
          <w:szCs w:val="28"/>
        </w:rPr>
        <w:t>бюджетного процесса составля</w:t>
      </w:r>
      <w:r>
        <w:rPr>
          <w:color w:val="000000"/>
          <w:sz w:val="28"/>
          <w:szCs w:val="28"/>
        </w:rPr>
        <w:t>ет</w:t>
      </w:r>
      <w:r w:rsidRPr="008323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1, в том числе</w:t>
      </w:r>
      <w:r w:rsidRPr="0083231F">
        <w:rPr>
          <w:color w:val="000000"/>
          <w:sz w:val="28"/>
          <w:szCs w:val="28"/>
        </w:rPr>
        <w:t>:</w:t>
      </w:r>
    </w:p>
    <w:p w:rsidR="009A316D" w:rsidRPr="0083231F" w:rsidRDefault="009A316D" w:rsidP="009A316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83231F">
        <w:rPr>
          <w:color w:val="000000"/>
          <w:sz w:val="28"/>
          <w:szCs w:val="28"/>
        </w:rPr>
        <w:t xml:space="preserve">- казенные учреждения – </w:t>
      </w:r>
      <w:r>
        <w:rPr>
          <w:color w:val="000000"/>
          <w:sz w:val="28"/>
          <w:szCs w:val="28"/>
        </w:rPr>
        <w:t>1</w:t>
      </w:r>
      <w:r w:rsidRPr="0083231F">
        <w:rPr>
          <w:color w:val="000000"/>
          <w:sz w:val="28"/>
          <w:szCs w:val="28"/>
        </w:rPr>
        <w:t>;</w:t>
      </w:r>
    </w:p>
    <w:p w:rsidR="009A316D" w:rsidRPr="0083231F" w:rsidRDefault="009A316D" w:rsidP="009A316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У</w:t>
      </w:r>
      <w:r w:rsidRPr="0083231F">
        <w:rPr>
          <w:color w:val="000000"/>
          <w:sz w:val="28"/>
          <w:szCs w:val="28"/>
        </w:rPr>
        <w:t>частники бюджетного процесса</w:t>
      </w:r>
      <w:r>
        <w:rPr>
          <w:color w:val="000000"/>
          <w:sz w:val="28"/>
          <w:szCs w:val="28"/>
        </w:rPr>
        <w:t>, главные распорядители бюджетных средств</w:t>
      </w:r>
      <w:r w:rsidRPr="0083231F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1</w:t>
      </w:r>
      <w:r w:rsidRPr="0083231F">
        <w:rPr>
          <w:color w:val="000000"/>
          <w:sz w:val="28"/>
          <w:szCs w:val="28"/>
        </w:rPr>
        <w:t>.</w:t>
      </w:r>
    </w:p>
    <w:p w:rsidR="009A316D" w:rsidRPr="0083231F" w:rsidRDefault="009A316D" w:rsidP="009A316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Также к данному разделу представлена таблица. 1 «Сведения об основных направлениях деятельности».</w:t>
      </w:r>
    </w:p>
    <w:p w:rsidR="009A316D" w:rsidRPr="0047700A" w:rsidRDefault="009A316D" w:rsidP="009A316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CA1996">
        <w:rPr>
          <w:i/>
          <w:sz w:val="28"/>
          <w:szCs w:val="28"/>
        </w:rPr>
        <w:t xml:space="preserve">Раздел </w:t>
      </w:r>
      <w:r w:rsidRPr="00CA1996">
        <w:rPr>
          <w:i/>
          <w:color w:val="000000"/>
          <w:sz w:val="28"/>
          <w:szCs w:val="28"/>
        </w:rPr>
        <w:t>2 «Результаты деятельности субъекта бюджетной отчетности»,</w:t>
      </w:r>
      <w:r>
        <w:rPr>
          <w:color w:val="000000"/>
          <w:sz w:val="28"/>
          <w:szCs w:val="28"/>
        </w:rPr>
        <w:t xml:space="preserve"> данный раздел </w:t>
      </w:r>
      <w:r w:rsidRPr="00B97F28">
        <w:rPr>
          <w:color w:val="000000"/>
          <w:sz w:val="28"/>
          <w:szCs w:val="28"/>
        </w:rPr>
        <w:t>содержит</w:t>
      </w:r>
      <w:r>
        <w:rPr>
          <w:color w:val="000000"/>
          <w:sz w:val="28"/>
          <w:szCs w:val="28"/>
        </w:rPr>
        <w:t xml:space="preserve"> информацию о </w:t>
      </w:r>
      <w:r w:rsidRPr="0047700A">
        <w:rPr>
          <w:bCs/>
          <w:sz w:val="28"/>
          <w:szCs w:val="28"/>
        </w:rPr>
        <w:t>бюджетны</w:t>
      </w:r>
      <w:r>
        <w:rPr>
          <w:bCs/>
          <w:sz w:val="28"/>
          <w:szCs w:val="28"/>
        </w:rPr>
        <w:t>х</w:t>
      </w:r>
      <w:r w:rsidRPr="0047700A">
        <w:rPr>
          <w:bCs/>
          <w:sz w:val="28"/>
          <w:szCs w:val="28"/>
        </w:rPr>
        <w:t xml:space="preserve"> расход</w:t>
      </w:r>
      <w:r>
        <w:rPr>
          <w:bCs/>
          <w:sz w:val="28"/>
          <w:szCs w:val="28"/>
        </w:rPr>
        <w:t>ах</w:t>
      </w:r>
      <w:r w:rsidRPr="0047700A">
        <w:rPr>
          <w:bCs/>
          <w:sz w:val="28"/>
          <w:szCs w:val="28"/>
        </w:rPr>
        <w:t xml:space="preserve"> объемы закупок</w:t>
      </w:r>
      <w:r>
        <w:rPr>
          <w:bCs/>
          <w:sz w:val="28"/>
          <w:szCs w:val="28"/>
        </w:rPr>
        <w:t>, а о</w:t>
      </w:r>
      <w:r>
        <w:rPr>
          <w:color w:val="000000"/>
          <w:sz w:val="28"/>
          <w:szCs w:val="28"/>
        </w:rPr>
        <w:t xml:space="preserve"> принятых </w:t>
      </w:r>
      <w:r w:rsidRPr="0047700A">
        <w:rPr>
          <w:bCs/>
          <w:sz w:val="28"/>
          <w:szCs w:val="28"/>
        </w:rPr>
        <w:t>мерах</w:t>
      </w:r>
      <w:r>
        <w:rPr>
          <w:bCs/>
          <w:sz w:val="28"/>
          <w:szCs w:val="28"/>
        </w:rPr>
        <w:t xml:space="preserve"> </w:t>
      </w:r>
      <w:r w:rsidRPr="0047700A">
        <w:rPr>
          <w:bCs/>
          <w:sz w:val="28"/>
          <w:szCs w:val="28"/>
        </w:rPr>
        <w:t>по повышению эффективности расходования бюджетных средств,</w:t>
      </w:r>
      <w:r>
        <w:rPr>
          <w:bCs/>
          <w:sz w:val="28"/>
          <w:szCs w:val="28"/>
        </w:rPr>
        <w:t xml:space="preserve"> </w:t>
      </w:r>
      <w:r w:rsidRPr="0047700A">
        <w:rPr>
          <w:bCs/>
          <w:sz w:val="28"/>
          <w:szCs w:val="28"/>
        </w:rPr>
        <w:t>по повышению квалификации и переподготовке специалистов,</w:t>
      </w:r>
      <w:r>
        <w:rPr>
          <w:bCs/>
          <w:sz w:val="28"/>
          <w:szCs w:val="28"/>
        </w:rPr>
        <w:t xml:space="preserve">  </w:t>
      </w:r>
      <w:r w:rsidRPr="0047700A">
        <w:rPr>
          <w:bCs/>
          <w:sz w:val="28"/>
          <w:szCs w:val="28"/>
        </w:rPr>
        <w:t xml:space="preserve">о ресурсах (численность работников, стоимость имущества, и т.д.), используемых для достижения показателей результативности деятельности субъекта бюджетной отчетности (разъяснения к </w:t>
      </w:r>
      <w:hyperlink r:id="rId9" w:anchor="block_503162" w:history="1">
        <w:r w:rsidRPr="0047700A">
          <w:rPr>
            <w:bCs/>
            <w:sz w:val="28"/>
            <w:szCs w:val="28"/>
          </w:rPr>
          <w:t>форме 0503162</w:t>
        </w:r>
      </w:hyperlink>
      <w:r w:rsidRPr="0047700A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нет.</w:t>
      </w:r>
      <w:proofErr w:type="gramEnd"/>
    </w:p>
    <w:p w:rsidR="009A316D" w:rsidRPr="00B97F28" w:rsidRDefault="009A316D" w:rsidP="009A316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B97F28">
        <w:rPr>
          <w:i/>
          <w:iCs/>
          <w:color w:val="000000"/>
          <w:sz w:val="28"/>
          <w:szCs w:val="28"/>
        </w:rPr>
        <w:t xml:space="preserve">«Сведения о результатах деятельности» </w:t>
      </w:r>
      <w:r w:rsidRPr="00B97F28">
        <w:rPr>
          <w:color w:val="000000"/>
          <w:sz w:val="28"/>
          <w:szCs w:val="28"/>
        </w:rPr>
        <w:t xml:space="preserve">ф.0503162 заполнены по кодам раздела, подраздела расходов по бюджетной классификации. </w:t>
      </w:r>
    </w:p>
    <w:p w:rsidR="009A316D" w:rsidRDefault="009A316D" w:rsidP="009A316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 </w:t>
      </w:r>
      <w:r w:rsidRPr="0083231F">
        <w:rPr>
          <w:color w:val="000000"/>
          <w:sz w:val="28"/>
          <w:szCs w:val="28"/>
        </w:rPr>
        <w:t xml:space="preserve"> соответствии с п.161 Инструкции № 191н</w:t>
      </w:r>
      <w:r>
        <w:rPr>
          <w:color w:val="000000"/>
          <w:sz w:val="28"/>
          <w:szCs w:val="28"/>
        </w:rPr>
        <w:t xml:space="preserve"> в графах показатели </w:t>
      </w:r>
      <w:r w:rsidRPr="0083231F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 </w:t>
      </w:r>
      <w:r w:rsidRPr="0083231F">
        <w:rPr>
          <w:color w:val="000000"/>
          <w:sz w:val="28"/>
          <w:szCs w:val="28"/>
        </w:rPr>
        <w:t xml:space="preserve"> количественно</w:t>
      </w:r>
      <w:r>
        <w:rPr>
          <w:color w:val="000000"/>
          <w:sz w:val="28"/>
          <w:szCs w:val="28"/>
        </w:rPr>
        <w:t xml:space="preserve">м и суммарном </w:t>
      </w:r>
      <w:r w:rsidRPr="0083231F">
        <w:rPr>
          <w:color w:val="000000"/>
          <w:sz w:val="28"/>
          <w:szCs w:val="28"/>
        </w:rPr>
        <w:t>выражении</w:t>
      </w:r>
      <w:r>
        <w:rPr>
          <w:color w:val="000000"/>
          <w:sz w:val="28"/>
          <w:szCs w:val="28"/>
        </w:rPr>
        <w:t xml:space="preserve">, указана единица измерения.          </w:t>
      </w:r>
    </w:p>
    <w:p w:rsidR="009A316D" w:rsidRDefault="009A316D" w:rsidP="009A316D">
      <w:pPr>
        <w:jc w:val="both"/>
        <w:rPr>
          <w:color w:val="000000"/>
          <w:sz w:val="28"/>
          <w:szCs w:val="28"/>
        </w:rPr>
      </w:pPr>
      <w:r w:rsidRPr="00CA1996">
        <w:rPr>
          <w:color w:val="000000"/>
          <w:sz w:val="28"/>
          <w:szCs w:val="28"/>
        </w:rPr>
        <w:t xml:space="preserve">         </w:t>
      </w:r>
      <w:r w:rsidRPr="00CA1996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В р</w:t>
      </w:r>
      <w:r w:rsidRPr="00CA1996">
        <w:rPr>
          <w:i/>
          <w:sz w:val="28"/>
          <w:szCs w:val="28"/>
        </w:rPr>
        <w:t>аздел</w:t>
      </w:r>
      <w:r>
        <w:rPr>
          <w:i/>
          <w:sz w:val="28"/>
          <w:szCs w:val="28"/>
        </w:rPr>
        <w:t>е</w:t>
      </w:r>
      <w:r w:rsidRPr="00CA1996">
        <w:rPr>
          <w:i/>
          <w:sz w:val="28"/>
          <w:szCs w:val="28"/>
        </w:rPr>
        <w:t xml:space="preserve"> 3 «Анализ отчета об исполнении бюджета субъектом бюджетной отчетности»,</w:t>
      </w:r>
      <w:r w:rsidRPr="003D38CD">
        <w:rPr>
          <w:sz w:val="28"/>
          <w:szCs w:val="28"/>
        </w:rPr>
        <w:t xml:space="preserve"> </w:t>
      </w:r>
      <w:r w:rsidRPr="0083231F">
        <w:rPr>
          <w:color w:val="000000"/>
          <w:sz w:val="28"/>
          <w:szCs w:val="28"/>
        </w:rPr>
        <w:t>отражена</w:t>
      </w:r>
      <w:r>
        <w:rPr>
          <w:color w:val="000000"/>
          <w:sz w:val="28"/>
          <w:szCs w:val="28"/>
        </w:rPr>
        <w:t xml:space="preserve"> </w:t>
      </w:r>
      <w:r w:rsidRPr="0083231F">
        <w:rPr>
          <w:color w:val="000000"/>
          <w:sz w:val="28"/>
          <w:szCs w:val="28"/>
        </w:rPr>
        <w:t>информация, характеризующая результаты анализа исполнения бюджет</w:t>
      </w:r>
      <w:r>
        <w:rPr>
          <w:color w:val="000000"/>
          <w:sz w:val="28"/>
          <w:szCs w:val="28"/>
        </w:rPr>
        <w:t>а за 2019 год.</w:t>
      </w:r>
    </w:p>
    <w:p w:rsidR="009A316D" w:rsidRPr="0083231F" w:rsidRDefault="009A316D" w:rsidP="009A316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162F1">
        <w:rPr>
          <w:sz w:val="28"/>
          <w:szCs w:val="28"/>
        </w:rPr>
        <w:t>В нарушение п.152 Инструкции 191н не представлен</w:t>
      </w:r>
      <w:r>
        <w:rPr>
          <w:sz w:val="28"/>
          <w:szCs w:val="28"/>
        </w:rPr>
        <w:t>а</w:t>
      </w:r>
      <w:r w:rsidRPr="00E162F1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E162F1">
        <w:rPr>
          <w:sz w:val="28"/>
          <w:szCs w:val="28"/>
        </w:rPr>
        <w:t xml:space="preserve">аблица 3 </w:t>
      </w:r>
      <w:r w:rsidRPr="00E162F1">
        <w:rPr>
          <w:i/>
          <w:iCs/>
          <w:sz w:val="28"/>
          <w:szCs w:val="28"/>
        </w:rPr>
        <w:t xml:space="preserve">«Сведения об исполнении текстовых статей закона (решения) о бюджете»  </w:t>
      </w:r>
      <w:r>
        <w:rPr>
          <w:color w:val="000000"/>
          <w:sz w:val="28"/>
          <w:szCs w:val="28"/>
        </w:rPr>
        <w:t xml:space="preserve"> </w:t>
      </w:r>
    </w:p>
    <w:p w:rsidR="009A316D" w:rsidRPr="00A47650" w:rsidRDefault="009A316D" w:rsidP="009A31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47650">
        <w:rPr>
          <w:sz w:val="28"/>
          <w:szCs w:val="28"/>
        </w:rPr>
        <w:t xml:space="preserve">В соответствии с п.155 Инструкции 191н должна содержать информацию, характеризующую  результаты анализа исполнения </w:t>
      </w:r>
      <w:r w:rsidRPr="00A47650">
        <w:rPr>
          <w:color w:val="22272F"/>
          <w:sz w:val="28"/>
          <w:szCs w:val="28"/>
          <w:shd w:val="clear" w:color="auto" w:fill="FFFFFF"/>
        </w:rPr>
        <w:t>текстовых статей закона (решения) о бюджете, имеющих отношение к деятельности субъекта бюджетной отчетности, в целях раскрытия информации о результатах использования бюджетных ассигнований отчетного финансового года главными распорядителями бюджетных средств</w:t>
      </w:r>
      <w:r>
        <w:rPr>
          <w:color w:val="22272F"/>
          <w:sz w:val="28"/>
          <w:szCs w:val="28"/>
          <w:shd w:val="clear" w:color="auto" w:fill="FFFFFF"/>
        </w:rPr>
        <w:t>.</w:t>
      </w:r>
    </w:p>
    <w:p w:rsidR="009A316D" w:rsidRPr="00E162F1" w:rsidRDefault="009A316D" w:rsidP="009A316D">
      <w:pPr>
        <w:jc w:val="both"/>
        <w:rPr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162F1">
        <w:rPr>
          <w:i/>
          <w:color w:val="000000"/>
          <w:sz w:val="28"/>
          <w:szCs w:val="28"/>
        </w:rPr>
        <w:t xml:space="preserve">Форма 0503164 </w:t>
      </w:r>
      <w:r w:rsidRPr="00E162F1">
        <w:rPr>
          <w:i/>
          <w:iCs/>
          <w:color w:val="000000"/>
          <w:sz w:val="28"/>
          <w:szCs w:val="28"/>
        </w:rPr>
        <w:t>«Сведения об исполнении бюджета».</w:t>
      </w:r>
    </w:p>
    <w:p w:rsidR="009A316D" w:rsidRPr="0083231F" w:rsidRDefault="009A316D" w:rsidP="009A316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83231F">
        <w:rPr>
          <w:color w:val="000000"/>
          <w:sz w:val="28"/>
          <w:szCs w:val="28"/>
        </w:rPr>
        <w:t>Сведения об исполнении бюджета содержат обобщенные данные о</w:t>
      </w:r>
      <w:r>
        <w:rPr>
          <w:color w:val="000000"/>
          <w:sz w:val="28"/>
          <w:szCs w:val="28"/>
        </w:rPr>
        <w:t xml:space="preserve"> </w:t>
      </w:r>
      <w:r w:rsidRPr="0083231F">
        <w:rPr>
          <w:color w:val="000000"/>
          <w:sz w:val="28"/>
          <w:szCs w:val="28"/>
        </w:rPr>
        <w:t>результатах исполнения бюджета за 201</w:t>
      </w:r>
      <w:r>
        <w:rPr>
          <w:color w:val="000000"/>
          <w:sz w:val="28"/>
          <w:szCs w:val="28"/>
        </w:rPr>
        <w:t>9</w:t>
      </w:r>
      <w:r w:rsidRPr="0083231F">
        <w:rPr>
          <w:color w:val="000000"/>
          <w:sz w:val="28"/>
          <w:szCs w:val="28"/>
        </w:rPr>
        <w:t xml:space="preserve"> г.</w:t>
      </w:r>
    </w:p>
    <w:p w:rsidR="009A316D" w:rsidRDefault="009A316D" w:rsidP="009A316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F50F76">
        <w:rPr>
          <w:sz w:val="28"/>
          <w:szCs w:val="28"/>
        </w:rPr>
        <w:t xml:space="preserve">  В соответствии с п.163 Инструкции № 191н данные по строкам 200, 450, 500 сведений соответствуют данным аналогичных строк отчета ф.0503127</w:t>
      </w:r>
      <w:r>
        <w:rPr>
          <w:sz w:val="28"/>
          <w:szCs w:val="28"/>
        </w:rPr>
        <w:t>.</w:t>
      </w:r>
      <w:r w:rsidRPr="00F50F76">
        <w:rPr>
          <w:sz w:val="28"/>
          <w:szCs w:val="28"/>
        </w:rPr>
        <w:t xml:space="preserve"> </w:t>
      </w:r>
    </w:p>
    <w:p w:rsidR="009A316D" w:rsidRPr="00A47650" w:rsidRDefault="009A316D" w:rsidP="009A31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CA1996">
        <w:rPr>
          <w:i/>
          <w:sz w:val="28"/>
          <w:szCs w:val="28"/>
        </w:rPr>
        <w:t>Форма  0503166</w:t>
      </w:r>
      <w:r w:rsidRPr="00A47650">
        <w:rPr>
          <w:sz w:val="28"/>
          <w:szCs w:val="28"/>
        </w:rPr>
        <w:t xml:space="preserve">    Сведения  об  исполнении  мероприятий  в  рамках  </w:t>
      </w:r>
      <w:r w:rsidRPr="00A47650">
        <w:rPr>
          <w:sz w:val="28"/>
          <w:szCs w:val="28"/>
        </w:rPr>
        <w:lastRenderedPageBreak/>
        <w:t xml:space="preserve">целевых программ  сформированы  в  целях  раскрытия  обобщенных  за  отчетный  период данных  о  результатах  выполнении  целевых  программ, </w:t>
      </w:r>
      <w:r>
        <w:rPr>
          <w:sz w:val="28"/>
          <w:szCs w:val="28"/>
        </w:rPr>
        <w:t xml:space="preserve"> п</w:t>
      </w:r>
      <w:r w:rsidRPr="00A47650">
        <w:rPr>
          <w:sz w:val="28"/>
          <w:szCs w:val="28"/>
        </w:rPr>
        <w:t xml:space="preserve">редусмотренных  в  рамках  основных мероприятий  (ведомственных  целевых  программ)  в  рамках  подпрограмм </w:t>
      </w:r>
      <w:r>
        <w:rPr>
          <w:sz w:val="28"/>
          <w:szCs w:val="28"/>
        </w:rPr>
        <w:t>областных</w:t>
      </w:r>
      <w:r w:rsidRPr="00A47650">
        <w:rPr>
          <w:sz w:val="28"/>
          <w:szCs w:val="28"/>
        </w:rPr>
        <w:t xml:space="preserve">  целевых  программ   с учетом следующих положений.</w:t>
      </w:r>
      <w:proofErr w:type="gramEnd"/>
      <w:r>
        <w:rPr>
          <w:sz w:val="28"/>
          <w:szCs w:val="28"/>
        </w:rPr>
        <w:t xml:space="preserve"> </w:t>
      </w:r>
      <w:r w:rsidRPr="00A47650">
        <w:rPr>
          <w:sz w:val="28"/>
          <w:szCs w:val="28"/>
        </w:rPr>
        <w:t xml:space="preserve">Согласно  сведениям  утверждено  бюджетной  росписью  </w:t>
      </w:r>
      <w:r>
        <w:rPr>
          <w:sz w:val="28"/>
          <w:szCs w:val="28"/>
        </w:rPr>
        <w:t xml:space="preserve">224 702 956,84 </w:t>
      </w:r>
      <w:r w:rsidRPr="00A47650">
        <w:rPr>
          <w:sz w:val="28"/>
          <w:szCs w:val="28"/>
        </w:rPr>
        <w:t>рублей,</w:t>
      </w:r>
      <w:r>
        <w:rPr>
          <w:sz w:val="28"/>
          <w:szCs w:val="28"/>
        </w:rPr>
        <w:t xml:space="preserve"> </w:t>
      </w:r>
      <w:r w:rsidRPr="00A47650">
        <w:rPr>
          <w:sz w:val="28"/>
          <w:szCs w:val="28"/>
        </w:rPr>
        <w:t xml:space="preserve">исполнено </w:t>
      </w:r>
      <w:r>
        <w:rPr>
          <w:sz w:val="28"/>
          <w:szCs w:val="28"/>
        </w:rPr>
        <w:t xml:space="preserve">200 594 860,04 </w:t>
      </w:r>
      <w:r w:rsidRPr="00A47650">
        <w:rPr>
          <w:sz w:val="28"/>
          <w:szCs w:val="28"/>
        </w:rPr>
        <w:t xml:space="preserve"> рублей, или </w:t>
      </w:r>
      <w:r>
        <w:rPr>
          <w:sz w:val="28"/>
          <w:szCs w:val="28"/>
        </w:rPr>
        <w:t>89,3</w:t>
      </w:r>
      <w:r w:rsidRPr="00A47650">
        <w:rPr>
          <w:sz w:val="28"/>
          <w:szCs w:val="28"/>
        </w:rPr>
        <w:t xml:space="preserve">%. </w:t>
      </w:r>
    </w:p>
    <w:p w:rsidR="009A316D" w:rsidRPr="00A47650" w:rsidRDefault="009A316D" w:rsidP="009A31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47650">
        <w:rPr>
          <w:sz w:val="28"/>
          <w:szCs w:val="28"/>
        </w:rPr>
        <w:t>Показатели  исполнения  расходов  по  программам  (мероприятиям)  целевых программ,  в  том  числе  по  показателям,  не  содержащим  отклонений  суммы исполненных  бюджетных  назначений  от  суммы  назначений,  утвержденных уточненной бюджетной росписью, отражены в структуре Отчета ф.0503127 (раздел 2 графы 4, 9).</w:t>
      </w:r>
    </w:p>
    <w:p w:rsidR="009A316D" w:rsidRPr="003149AC" w:rsidRDefault="009A316D" w:rsidP="009A316D">
      <w:pPr>
        <w:jc w:val="both"/>
        <w:rPr>
          <w:i/>
          <w:color w:val="C00000"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Pr="003149AC">
        <w:rPr>
          <w:i/>
          <w:color w:val="C00000"/>
          <w:sz w:val="28"/>
          <w:szCs w:val="28"/>
        </w:rPr>
        <w:t>Форма 0503168</w:t>
      </w:r>
      <w:r>
        <w:rPr>
          <w:i/>
          <w:sz w:val="28"/>
          <w:szCs w:val="28"/>
        </w:rPr>
        <w:t xml:space="preserve"> </w:t>
      </w:r>
      <w:r w:rsidRPr="00461A20">
        <w:rPr>
          <w:i/>
          <w:sz w:val="28"/>
          <w:szCs w:val="28"/>
        </w:rPr>
        <w:t>Сведения о движении нефинансовых активов»</w:t>
      </w:r>
      <w:r>
        <w:rPr>
          <w:i/>
          <w:sz w:val="28"/>
          <w:szCs w:val="28"/>
        </w:rPr>
        <w:t xml:space="preserve"> составлена в соответствии с п.166 Инструкции 191н.  </w:t>
      </w:r>
      <w:proofErr w:type="gramStart"/>
      <w:r w:rsidRPr="00C51B52">
        <w:rPr>
          <w:color w:val="22272F"/>
          <w:sz w:val="28"/>
          <w:szCs w:val="28"/>
          <w:shd w:val="clear" w:color="auto" w:fill="FFFFFF"/>
        </w:rPr>
        <w:t xml:space="preserve">Показатели </w:t>
      </w:r>
      <w:hyperlink r:id="rId10" w:anchor="/document/12181732/entry/50316810" w:history="1">
        <w:r w:rsidRPr="007147D4">
          <w:rPr>
            <w:rStyle w:val="af6"/>
            <w:sz w:val="28"/>
            <w:szCs w:val="28"/>
          </w:rPr>
          <w:t>строк 010</w:t>
        </w:r>
      </w:hyperlink>
      <w:r w:rsidRPr="007147D4">
        <w:rPr>
          <w:sz w:val="28"/>
          <w:szCs w:val="28"/>
          <w:shd w:val="clear" w:color="auto" w:fill="FFFFFF"/>
        </w:rPr>
        <w:t xml:space="preserve">, </w:t>
      </w:r>
      <w:hyperlink r:id="rId11" w:anchor="/document/12181732/entry/50316850" w:history="1">
        <w:r w:rsidRPr="007147D4">
          <w:rPr>
            <w:rStyle w:val="af6"/>
            <w:sz w:val="28"/>
            <w:szCs w:val="28"/>
          </w:rPr>
          <w:t>050</w:t>
        </w:r>
      </w:hyperlink>
      <w:r w:rsidRPr="007147D4">
        <w:rPr>
          <w:sz w:val="28"/>
          <w:szCs w:val="28"/>
          <w:shd w:val="clear" w:color="auto" w:fill="FFFFFF"/>
        </w:rPr>
        <w:t xml:space="preserve">, </w:t>
      </w:r>
      <w:hyperlink r:id="rId12" w:anchor="/document/12181732/entry/50316860" w:history="1">
        <w:r w:rsidRPr="007147D4">
          <w:rPr>
            <w:rStyle w:val="af6"/>
            <w:sz w:val="28"/>
            <w:szCs w:val="28"/>
          </w:rPr>
          <w:t>060</w:t>
        </w:r>
      </w:hyperlink>
      <w:r w:rsidRPr="007147D4">
        <w:rPr>
          <w:sz w:val="28"/>
          <w:szCs w:val="28"/>
          <w:shd w:val="clear" w:color="auto" w:fill="FFFFFF"/>
        </w:rPr>
        <w:t>, (</w:t>
      </w:r>
      <w:hyperlink r:id="rId13" w:anchor="/document/12181732/entry/50316870" w:history="1">
        <w:r w:rsidRPr="007147D4">
          <w:rPr>
            <w:rStyle w:val="af6"/>
            <w:sz w:val="28"/>
            <w:szCs w:val="28"/>
          </w:rPr>
          <w:t>070</w:t>
        </w:r>
      </w:hyperlink>
      <w:r w:rsidRPr="007147D4">
        <w:rPr>
          <w:sz w:val="28"/>
          <w:szCs w:val="28"/>
          <w:shd w:val="clear" w:color="auto" w:fill="FFFFFF"/>
        </w:rPr>
        <w:t xml:space="preserve"> + </w:t>
      </w:r>
      <w:hyperlink r:id="rId14" w:anchor="/document/12181732/entry/503168130" w:history="1">
        <w:r w:rsidRPr="007147D4">
          <w:rPr>
            <w:rStyle w:val="af6"/>
            <w:sz w:val="28"/>
            <w:szCs w:val="28"/>
          </w:rPr>
          <w:t>130</w:t>
        </w:r>
      </w:hyperlink>
      <w:r w:rsidRPr="007147D4">
        <w:rPr>
          <w:sz w:val="28"/>
          <w:szCs w:val="28"/>
          <w:shd w:val="clear" w:color="auto" w:fill="FFFFFF"/>
        </w:rPr>
        <w:t xml:space="preserve"> + </w:t>
      </w:r>
      <w:hyperlink r:id="rId15" w:anchor="/document/12181732/entry/503168170" w:history="1">
        <w:r w:rsidRPr="007147D4">
          <w:rPr>
            <w:rStyle w:val="af6"/>
            <w:sz w:val="28"/>
            <w:szCs w:val="28"/>
          </w:rPr>
          <w:t>170</w:t>
        </w:r>
      </w:hyperlink>
      <w:r w:rsidRPr="007147D4">
        <w:rPr>
          <w:sz w:val="28"/>
          <w:szCs w:val="28"/>
          <w:shd w:val="clear" w:color="auto" w:fill="FFFFFF"/>
        </w:rPr>
        <w:t xml:space="preserve"> + </w:t>
      </w:r>
      <w:hyperlink r:id="rId16" w:anchor="/document/12181732/entry/503168230" w:history="1">
        <w:r w:rsidRPr="007147D4">
          <w:rPr>
            <w:rStyle w:val="af6"/>
            <w:sz w:val="28"/>
            <w:szCs w:val="28"/>
          </w:rPr>
          <w:t>230</w:t>
        </w:r>
      </w:hyperlink>
      <w:r w:rsidRPr="007147D4">
        <w:rPr>
          <w:sz w:val="28"/>
          <w:szCs w:val="28"/>
          <w:shd w:val="clear" w:color="auto" w:fill="FFFFFF"/>
        </w:rPr>
        <w:t xml:space="preserve">), </w:t>
      </w:r>
      <w:hyperlink r:id="rId17" w:anchor="/document/12181732/entry/503168110" w:history="1">
        <w:r w:rsidRPr="007147D4">
          <w:rPr>
            <w:rStyle w:val="af6"/>
            <w:sz w:val="28"/>
            <w:szCs w:val="28"/>
          </w:rPr>
          <w:t>110</w:t>
        </w:r>
      </w:hyperlink>
      <w:r w:rsidRPr="007147D4">
        <w:rPr>
          <w:sz w:val="28"/>
          <w:szCs w:val="28"/>
          <w:shd w:val="clear" w:color="auto" w:fill="FFFFFF"/>
        </w:rPr>
        <w:t xml:space="preserve">, </w:t>
      </w:r>
      <w:hyperlink r:id="rId18" w:anchor="/document/12181732/entry/503168120" w:history="1">
        <w:r w:rsidRPr="007147D4">
          <w:rPr>
            <w:rStyle w:val="af6"/>
            <w:sz w:val="28"/>
            <w:szCs w:val="28"/>
          </w:rPr>
          <w:t>120</w:t>
        </w:r>
      </w:hyperlink>
      <w:r w:rsidRPr="007147D4">
        <w:rPr>
          <w:sz w:val="28"/>
          <w:szCs w:val="28"/>
          <w:shd w:val="clear" w:color="auto" w:fill="FFFFFF"/>
        </w:rPr>
        <w:t xml:space="preserve">, </w:t>
      </w:r>
      <w:hyperlink r:id="rId19" w:anchor="/document/12181732/entry/503168125" w:history="1">
        <w:r w:rsidRPr="007147D4">
          <w:rPr>
            <w:rStyle w:val="af6"/>
            <w:sz w:val="28"/>
            <w:szCs w:val="28"/>
          </w:rPr>
          <w:t>125</w:t>
        </w:r>
      </w:hyperlink>
      <w:r w:rsidRPr="007147D4">
        <w:rPr>
          <w:sz w:val="28"/>
          <w:szCs w:val="28"/>
          <w:shd w:val="clear" w:color="auto" w:fill="FFFFFF"/>
        </w:rPr>
        <w:t>, (</w:t>
      </w:r>
      <w:hyperlink r:id="rId20" w:anchor="/document/12181732/entry/503168150" w:history="1">
        <w:r w:rsidRPr="007147D4">
          <w:rPr>
            <w:rStyle w:val="af6"/>
            <w:sz w:val="28"/>
            <w:szCs w:val="28"/>
          </w:rPr>
          <w:t>150</w:t>
        </w:r>
      </w:hyperlink>
      <w:r w:rsidRPr="007147D4">
        <w:rPr>
          <w:sz w:val="28"/>
          <w:szCs w:val="28"/>
          <w:shd w:val="clear" w:color="auto" w:fill="FFFFFF"/>
        </w:rPr>
        <w:t xml:space="preserve"> - </w:t>
      </w:r>
      <w:hyperlink r:id="rId21" w:anchor="/document/12181732/entry/503168160" w:history="1">
        <w:r w:rsidRPr="007147D4">
          <w:rPr>
            <w:rStyle w:val="af6"/>
            <w:sz w:val="28"/>
            <w:szCs w:val="28"/>
          </w:rPr>
          <w:t>160</w:t>
        </w:r>
      </w:hyperlink>
      <w:r w:rsidRPr="007147D4">
        <w:rPr>
          <w:sz w:val="28"/>
          <w:szCs w:val="28"/>
          <w:shd w:val="clear" w:color="auto" w:fill="FFFFFF"/>
        </w:rPr>
        <w:t xml:space="preserve">), </w:t>
      </w:r>
      <w:hyperlink r:id="rId22" w:anchor="/document/12181732/entry/503168190" w:history="1">
        <w:r w:rsidRPr="007147D4">
          <w:rPr>
            <w:rStyle w:val="af6"/>
            <w:sz w:val="28"/>
            <w:szCs w:val="28"/>
          </w:rPr>
          <w:t>190</w:t>
        </w:r>
      </w:hyperlink>
      <w:r w:rsidRPr="007147D4">
        <w:rPr>
          <w:sz w:val="28"/>
          <w:szCs w:val="28"/>
          <w:shd w:val="clear" w:color="auto" w:fill="FFFFFF"/>
        </w:rPr>
        <w:t>, (</w:t>
      </w:r>
      <w:hyperlink r:id="rId23" w:anchor="/document/12181732/entry/50316880" w:history="1">
        <w:r w:rsidRPr="007147D4">
          <w:rPr>
            <w:rStyle w:val="af6"/>
            <w:sz w:val="28"/>
            <w:szCs w:val="28"/>
          </w:rPr>
          <w:t>080</w:t>
        </w:r>
      </w:hyperlink>
      <w:r w:rsidRPr="007147D4">
        <w:rPr>
          <w:sz w:val="28"/>
          <w:szCs w:val="28"/>
          <w:shd w:val="clear" w:color="auto" w:fill="FFFFFF"/>
        </w:rPr>
        <w:t xml:space="preserve"> + </w:t>
      </w:r>
      <w:hyperlink r:id="rId24" w:anchor="/document/12181732/entry/503168250" w:history="1">
        <w:r w:rsidRPr="007147D4">
          <w:rPr>
            <w:rStyle w:val="af6"/>
            <w:sz w:val="28"/>
            <w:szCs w:val="28"/>
          </w:rPr>
          <w:t>250</w:t>
        </w:r>
      </w:hyperlink>
      <w:r w:rsidRPr="007147D4">
        <w:rPr>
          <w:sz w:val="28"/>
          <w:szCs w:val="28"/>
          <w:shd w:val="clear" w:color="auto" w:fill="FFFFFF"/>
        </w:rPr>
        <w:t>), (</w:t>
      </w:r>
      <w:hyperlink r:id="rId25" w:anchor="/document/12181732/entry/503168260" w:history="1">
        <w:r w:rsidRPr="007147D4">
          <w:rPr>
            <w:rStyle w:val="af6"/>
            <w:sz w:val="28"/>
            <w:szCs w:val="28"/>
          </w:rPr>
          <w:t>260</w:t>
        </w:r>
      </w:hyperlink>
      <w:r w:rsidRPr="007147D4">
        <w:rPr>
          <w:sz w:val="28"/>
          <w:szCs w:val="28"/>
          <w:shd w:val="clear" w:color="auto" w:fill="FFFFFF"/>
        </w:rPr>
        <w:t xml:space="preserve"> - </w:t>
      </w:r>
      <w:hyperlink r:id="rId26" w:anchor="/document/12181732/entry/503168270" w:history="1">
        <w:r w:rsidRPr="007147D4">
          <w:rPr>
            <w:rStyle w:val="af6"/>
            <w:sz w:val="28"/>
            <w:szCs w:val="28"/>
          </w:rPr>
          <w:t>270</w:t>
        </w:r>
      </w:hyperlink>
      <w:r w:rsidRPr="007147D4">
        <w:rPr>
          <w:sz w:val="28"/>
          <w:szCs w:val="28"/>
          <w:shd w:val="clear" w:color="auto" w:fill="FFFFFF"/>
        </w:rPr>
        <w:t>), (</w:t>
      </w:r>
      <w:hyperlink r:id="rId27" w:anchor="/document/12181732/entry/503168320" w:history="1">
        <w:r w:rsidRPr="007147D4">
          <w:rPr>
            <w:rStyle w:val="af6"/>
            <w:sz w:val="28"/>
            <w:szCs w:val="28"/>
          </w:rPr>
          <w:t>320</w:t>
        </w:r>
      </w:hyperlink>
      <w:r w:rsidRPr="007147D4">
        <w:rPr>
          <w:sz w:val="28"/>
          <w:szCs w:val="28"/>
          <w:shd w:val="clear" w:color="auto" w:fill="FFFFFF"/>
        </w:rPr>
        <w:t xml:space="preserve"> + </w:t>
      </w:r>
      <w:hyperlink r:id="rId28" w:anchor="/document/12181732/entry/503168360" w:history="1">
        <w:r w:rsidRPr="007147D4">
          <w:rPr>
            <w:rStyle w:val="af6"/>
            <w:sz w:val="28"/>
            <w:szCs w:val="28"/>
          </w:rPr>
          <w:t>360</w:t>
        </w:r>
        <w:proofErr w:type="gramEnd"/>
      </w:hyperlink>
      <w:r w:rsidRPr="007147D4">
        <w:rPr>
          <w:sz w:val="28"/>
          <w:szCs w:val="28"/>
          <w:shd w:val="clear" w:color="auto" w:fill="FFFFFF"/>
        </w:rPr>
        <w:t xml:space="preserve"> + </w:t>
      </w:r>
      <w:hyperlink r:id="rId29" w:anchor="/document/12181732/entry/503168380" w:history="1">
        <w:r w:rsidRPr="007147D4">
          <w:rPr>
            <w:rStyle w:val="af6"/>
            <w:sz w:val="28"/>
            <w:szCs w:val="28"/>
          </w:rPr>
          <w:t>380</w:t>
        </w:r>
      </w:hyperlink>
      <w:r w:rsidRPr="007147D4">
        <w:rPr>
          <w:sz w:val="28"/>
          <w:szCs w:val="28"/>
          <w:shd w:val="clear" w:color="auto" w:fill="FFFFFF"/>
        </w:rPr>
        <w:t xml:space="preserve"> + </w:t>
      </w:r>
      <w:hyperlink r:id="rId30" w:anchor="/document/12181732/entry/503168420" w:history="1">
        <w:r w:rsidRPr="007147D4">
          <w:rPr>
            <w:rStyle w:val="af6"/>
            <w:sz w:val="28"/>
            <w:szCs w:val="28"/>
          </w:rPr>
          <w:t>420</w:t>
        </w:r>
      </w:hyperlink>
      <w:r w:rsidRPr="007147D4">
        <w:rPr>
          <w:sz w:val="28"/>
          <w:szCs w:val="28"/>
          <w:shd w:val="clear" w:color="auto" w:fill="FFFFFF"/>
        </w:rPr>
        <w:t xml:space="preserve"> + </w:t>
      </w:r>
      <w:hyperlink r:id="rId31" w:anchor="/document/12181732/entry/503168440" w:history="1">
        <w:r w:rsidRPr="007147D4">
          <w:rPr>
            <w:rStyle w:val="af6"/>
            <w:sz w:val="28"/>
            <w:szCs w:val="28"/>
          </w:rPr>
          <w:t>440</w:t>
        </w:r>
      </w:hyperlink>
      <w:r w:rsidRPr="007147D4">
        <w:rPr>
          <w:sz w:val="28"/>
          <w:szCs w:val="28"/>
          <w:shd w:val="clear" w:color="auto" w:fill="FFFFFF"/>
        </w:rPr>
        <w:t xml:space="preserve"> + </w:t>
      </w:r>
      <w:hyperlink r:id="rId32" w:anchor="/document/12181732/entry/503168450" w:history="1">
        <w:r w:rsidRPr="007147D4">
          <w:rPr>
            <w:rStyle w:val="af6"/>
            <w:sz w:val="28"/>
            <w:szCs w:val="28"/>
          </w:rPr>
          <w:t>450</w:t>
        </w:r>
      </w:hyperlink>
      <w:r w:rsidRPr="007147D4">
        <w:rPr>
          <w:sz w:val="28"/>
          <w:szCs w:val="28"/>
          <w:shd w:val="clear" w:color="auto" w:fill="FFFFFF"/>
        </w:rPr>
        <w:t xml:space="preserve"> + </w:t>
      </w:r>
      <w:hyperlink r:id="rId33" w:anchor="/document/12181732/entry/50316831" w:history="1">
        <w:r w:rsidRPr="007147D4">
          <w:rPr>
            <w:rStyle w:val="af6"/>
            <w:sz w:val="28"/>
            <w:szCs w:val="28"/>
          </w:rPr>
          <w:t>460</w:t>
        </w:r>
      </w:hyperlink>
      <w:r w:rsidRPr="007147D4">
        <w:rPr>
          <w:sz w:val="28"/>
          <w:szCs w:val="28"/>
          <w:shd w:val="clear" w:color="auto" w:fill="FFFFFF"/>
        </w:rPr>
        <w:t xml:space="preserve"> + </w:t>
      </w:r>
      <w:hyperlink r:id="rId34" w:anchor="/document/12181732/entry/503168470" w:history="1">
        <w:r w:rsidRPr="007147D4">
          <w:rPr>
            <w:rStyle w:val="af6"/>
            <w:sz w:val="28"/>
            <w:szCs w:val="28"/>
          </w:rPr>
          <w:t>470</w:t>
        </w:r>
      </w:hyperlink>
      <w:r w:rsidRPr="007147D4">
        <w:rPr>
          <w:sz w:val="28"/>
          <w:szCs w:val="28"/>
          <w:shd w:val="clear" w:color="auto" w:fill="FFFFFF"/>
        </w:rPr>
        <w:t>) - (</w:t>
      </w:r>
      <w:hyperlink r:id="rId35" w:anchor="/document/12181732/entry/503168330" w:history="1">
        <w:r w:rsidRPr="007147D4">
          <w:rPr>
            <w:rStyle w:val="af6"/>
            <w:sz w:val="28"/>
            <w:szCs w:val="28"/>
          </w:rPr>
          <w:t>330</w:t>
        </w:r>
      </w:hyperlink>
      <w:r w:rsidRPr="007147D4">
        <w:rPr>
          <w:sz w:val="28"/>
          <w:szCs w:val="28"/>
          <w:shd w:val="clear" w:color="auto" w:fill="FFFFFF"/>
        </w:rPr>
        <w:t xml:space="preserve"> + </w:t>
      </w:r>
      <w:hyperlink r:id="rId36" w:anchor="/document/12181732/entry/503168370" w:history="1">
        <w:r w:rsidRPr="007147D4">
          <w:rPr>
            <w:rStyle w:val="af6"/>
            <w:sz w:val="28"/>
            <w:szCs w:val="28"/>
          </w:rPr>
          <w:t>370</w:t>
        </w:r>
      </w:hyperlink>
      <w:r w:rsidRPr="007147D4">
        <w:rPr>
          <w:sz w:val="28"/>
          <w:szCs w:val="28"/>
          <w:shd w:val="clear" w:color="auto" w:fill="FFFFFF"/>
        </w:rPr>
        <w:t xml:space="preserve"> + </w:t>
      </w:r>
      <w:hyperlink r:id="rId37" w:anchor="/document/12181732/entry/503168430" w:history="1">
        <w:r w:rsidRPr="007147D4">
          <w:rPr>
            <w:rStyle w:val="af6"/>
            <w:sz w:val="28"/>
            <w:szCs w:val="28"/>
          </w:rPr>
          <w:t>430</w:t>
        </w:r>
      </w:hyperlink>
      <w:r w:rsidRPr="007147D4">
        <w:rPr>
          <w:sz w:val="28"/>
          <w:szCs w:val="28"/>
          <w:shd w:val="clear" w:color="auto" w:fill="FFFFFF"/>
        </w:rPr>
        <w:t xml:space="preserve"> + </w:t>
      </w:r>
      <w:hyperlink r:id="rId38" w:anchor="/document/12181732/entry/50316832" w:history="1">
        <w:r w:rsidRPr="007147D4">
          <w:rPr>
            <w:rStyle w:val="af6"/>
            <w:sz w:val="28"/>
            <w:szCs w:val="28"/>
          </w:rPr>
          <w:t>480</w:t>
        </w:r>
      </w:hyperlink>
      <w:r w:rsidRPr="007147D4">
        <w:rPr>
          <w:sz w:val="28"/>
          <w:szCs w:val="28"/>
          <w:shd w:val="clear" w:color="auto" w:fill="FFFFFF"/>
        </w:rPr>
        <w:t xml:space="preserve">) граф 4 и 11 Сведений (ф. 0503168) должны  соответствовать показателям </w:t>
      </w:r>
      <w:hyperlink r:id="rId39" w:anchor="/document/12181732/entry/50313010" w:history="1">
        <w:r w:rsidRPr="007147D4">
          <w:rPr>
            <w:rStyle w:val="af6"/>
            <w:sz w:val="28"/>
            <w:szCs w:val="28"/>
          </w:rPr>
          <w:t>строк 010</w:t>
        </w:r>
      </w:hyperlink>
      <w:r w:rsidRPr="007147D4">
        <w:rPr>
          <w:sz w:val="28"/>
          <w:szCs w:val="28"/>
          <w:shd w:val="clear" w:color="auto" w:fill="FFFFFF"/>
        </w:rPr>
        <w:t xml:space="preserve">, </w:t>
      </w:r>
      <w:hyperlink r:id="rId40" w:anchor="/document/12181732/entry/50313021" w:history="1">
        <w:r w:rsidRPr="007147D4">
          <w:rPr>
            <w:rStyle w:val="af6"/>
            <w:sz w:val="28"/>
            <w:szCs w:val="28"/>
          </w:rPr>
          <w:t>021</w:t>
        </w:r>
      </w:hyperlink>
      <w:r w:rsidRPr="007147D4">
        <w:rPr>
          <w:sz w:val="28"/>
          <w:szCs w:val="28"/>
          <w:shd w:val="clear" w:color="auto" w:fill="FFFFFF"/>
        </w:rPr>
        <w:t>, (</w:t>
      </w:r>
      <w:hyperlink r:id="rId41" w:anchor="/document/12181732/entry/50313020" w:history="1">
        <w:r w:rsidRPr="007147D4">
          <w:rPr>
            <w:rStyle w:val="af6"/>
            <w:sz w:val="28"/>
            <w:szCs w:val="28"/>
          </w:rPr>
          <w:t>020</w:t>
        </w:r>
      </w:hyperlink>
      <w:r w:rsidRPr="007147D4">
        <w:rPr>
          <w:sz w:val="28"/>
          <w:szCs w:val="28"/>
          <w:shd w:val="clear" w:color="auto" w:fill="FFFFFF"/>
        </w:rPr>
        <w:t xml:space="preserve"> - 021), </w:t>
      </w:r>
      <w:hyperlink r:id="rId42" w:anchor="/document/12181732/entry/503130120" w:history="1">
        <w:r w:rsidRPr="007147D4">
          <w:rPr>
            <w:rStyle w:val="af6"/>
            <w:sz w:val="28"/>
            <w:szCs w:val="28"/>
          </w:rPr>
          <w:t>120</w:t>
        </w:r>
      </w:hyperlink>
      <w:r w:rsidRPr="007147D4">
        <w:rPr>
          <w:sz w:val="28"/>
          <w:szCs w:val="28"/>
          <w:shd w:val="clear" w:color="auto" w:fill="FFFFFF"/>
        </w:rPr>
        <w:t xml:space="preserve">, </w:t>
      </w:r>
      <w:hyperlink r:id="rId43" w:anchor="/document/12181732/entry/50313040" w:history="1">
        <w:r w:rsidRPr="007147D4">
          <w:rPr>
            <w:rStyle w:val="af6"/>
            <w:sz w:val="28"/>
            <w:szCs w:val="28"/>
          </w:rPr>
          <w:t>040</w:t>
        </w:r>
      </w:hyperlink>
      <w:r w:rsidRPr="007147D4">
        <w:rPr>
          <w:sz w:val="28"/>
          <w:szCs w:val="28"/>
          <w:shd w:val="clear" w:color="auto" w:fill="FFFFFF"/>
        </w:rPr>
        <w:t>, 051, (</w:t>
      </w:r>
      <w:hyperlink r:id="rId44" w:anchor="/document/12181732/entry/50313050" w:history="1">
        <w:r w:rsidRPr="007147D4">
          <w:rPr>
            <w:rStyle w:val="af6"/>
            <w:sz w:val="28"/>
            <w:szCs w:val="28"/>
          </w:rPr>
          <w:t>050</w:t>
        </w:r>
      </w:hyperlink>
      <w:r w:rsidRPr="007147D4">
        <w:rPr>
          <w:sz w:val="28"/>
          <w:szCs w:val="28"/>
          <w:shd w:val="clear" w:color="auto" w:fill="FFFFFF"/>
        </w:rPr>
        <w:t xml:space="preserve"> - 051), </w:t>
      </w:r>
      <w:hyperlink r:id="rId45" w:anchor="/document/12181732/entry/50313070" w:history="1">
        <w:r w:rsidRPr="007147D4">
          <w:rPr>
            <w:rStyle w:val="af6"/>
            <w:sz w:val="28"/>
            <w:szCs w:val="28"/>
          </w:rPr>
          <w:t>070</w:t>
        </w:r>
      </w:hyperlink>
      <w:r w:rsidRPr="007147D4">
        <w:rPr>
          <w:sz w:val="28"/>
          <w:szCs w:val="28"/>
          <w:shd w:val="clear" w:color="auto" w:fill="FFFFFF"/>
        </w:rPr>
        <w:t xml:space="preserve">, </w:t>
      </w:r>
      <w:hyperlink r:id="rId46" w:anchor="/document/12181732/entry/50313080" w:history="1">
        <w:r w:rsidRPr="007147D4">
          <w:rPr>
            <w:rStyle w:val="af6"/>
            <w:sz w:val="28"/>
            <w:szCs w:val="28"/>
          </w:rPr>
          <w:t>080</w:t>
        </w:r>
      </w:hyperlink>
      <w:r w:rsidRPr="007147D4">
        <w:rPr>
          <w:sz w:val="28"/>
          <w:szCs w:val="28"/>
          <w:shd w:val="clear" w:color="auto" w:fill="FFFFFF"/>
        </w:rPr>
        <w:t xml:space="preserve">, </w:t>
      </w:r>
      <w:hyperlink r:id="rId47" w:anchor="/document/12181732/entry/503130130" w:history="1">
        <w:r w:rsidRPr="007147D4">
          <w:rPr>
            <w:rStyle w:val="af6"/>
            <w:sz w:val="28"/>
            <w:szCs w:val="28"/>
          </w:rPr>
          <w:t>130</w:t>
        </w:r>
      </w:hyperlink>
      <w:r w:rsidRPr="007147D4">
        <w:rPr>
          <w:sz w:val="28"/>
          <w:szCs w:val="28"/>
          <w:shd w:val="clear" w:color="auto" w:fill="FFFFFF"/>
        </w:rPr>
        <w:t xml:space="preserve">, </w:t>
      </w:r>
      <w:hyperlink r:id="rId48" w:anchor="/document/12181732/entry/503130100" w:history="1">
        <w:r w:rsidRPr="007147D4">
          <w:rPr>
            <w:rStyle w:val="af6"/>
            <w:sz w:val="28"/>
            <w:szCs w:val="28"/>
          </w:rPr>
          <w:t>100</w:t>
        </w:r>
      </w:hyperlink>
      <w:r w:rsidRPr="007147D4">
        <w:rPr>
          <w:sz w:val="28"/>
          <w:szCs w:val="28"/>
          <w:shd w:val="clear" w:color="auto" w:fill="FFFFFF"/>
        </w:rPr>
        <w:t xml:space="preserve">, </w:t>
      </w:r>
      <w:hyperlink r:id="rId49" w:anchor="/document/12181732/entry/503130140" w:history="1">
        <w:r w:rsidRPr="007147D4">
          <w:rPr>
            <w:rStyle w:val="af6"/>
            <w:sz w:val="28"/>
            <w:szCs w:val="28"/>
          </w:rPr>
          <w:t>140</w:t>
        </w:r>
      </w:hyperlink>
      <w:r w:rsidRPr="007147D4">
        <w:rPr>
          <w:sz w:val="28"/>
          <w:szCs w:val="28"/>
          <w:shd w:val="clear" w:color="auto" w:fill="FFFFFF"/>
        </w:rPr>
        <w:t xml:space="preserve"> отраженным соответственно в графах "На начало года", "На конец отчетного периода" Баланса (ф. 0503130) субъекта бюджет</w:t>
      </w:r>
      <w:r w:rsidRPr="00C51B52">
        <w:rPr>
          <w:color w:val="22272F"/>
          <w:sz w:val="28"/>
          <w:szCs w:val="28"/>
          <w:shd w:val="clear" w:color="auto" w:fill="FFFFFF"/>
        </w:rPr>
        <w:t>ной отчетности за отчетный финансовый год</w:t>
      </w:r>
      <w:r>
        <w:rPr>
          <w:color w:val="22272F"/>
          <w:sz w:val="28"/>
          <w:szCs w:val="28"/>
          <w:shd w:val="clear" w:color="auto" w:fill="FFFFFF"/>
        </w:rPr>
        <w:t xml:space="preserve">, однако при </w:t>
      </w:r>
      <w:r w:rsidRPr="003149AC">
        <w:rPr>
          <w:color w:val="C00000"/>
          <w:sz w:val="28"/>
          <w:szCs w:val="28"/>
          <w:shd w:val="clear" w:color="auto" w:fill="FFFFFF"/>
        </w:rPr>
        <w:t>сопоставлении разница в сумме 3</w:t>
      </w:r>
      <w:r>
        <w:rPr>
          <w:color w:val="C00000"/>
          <w:sz w:val="28"/>
          <w:szCs w:val="28"/>
          <w:shd w:val="clear" w:color="auto" w:fill="FFFFFF"/>
        </w:rPr>
        <w:t> </w:t>
      </w:r>
      <w:r w:rsidRPr="003149AC">
        <w:rPr>
          <w:color w:val="C00000"/>
          <w:sz w:val="28"/>
          <w:szCs w:val="28"/>
          <w:shd w:val="clear" w:color="auto" w:fill="FFFFFF"/>
        </w:rPr>
        <w:t>355</w:t>
      </w:r>
      <w:r>
        <w:rPr>
          <w:color w:val="C00000"/>
          <w:sz w:val="28"/>
          <w:szCs w:val="28"/>
          <w:shd w:val="clear" w:color="auto" w:fill="FFFFFF"/>
        </w:rPr>
        <w:t xml:space="preserve"> </w:t>
      </w:r>
      <w:r w:rsidRPr="003149AC">
        <w:rPr>
          <w:color w:val="C00000"/>
          <w:sz w:val="28"/>
          <w:szCs w:val="28"/>
          <w:shd w:val="clear" w:color="auto" w:fill="FFFFFF"/>
        </w:rPr>
        <w:t>161,97 рублей.</w:t>
      </w:r>
    </w:p>
    <w:p w:rsidR="009A316D" w:rsidRPr="00A47650" w:rsidRDefault="009A316D" w:rsidP="009A31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F06D4">
        <w:rPr>
          <w:b/>
          <w:sz w:val="28"/>
          <w:szCs w:val="28"/>
        </w:rPr>
        <w:t>Форма 0503169</w:t>
      </w:r>
      <w:r w:rsidRPr="00A47650">
        <w:rPr>
          <w:sz w:val="28"/>
          <w:szCs w:val="28"/>
        </w:rPr>
        <w:t xml:space="preserve">  Сведения по дебиторской и кредиторской задолженности.</w:t>
      </w:r>
    </w:p>
    <w:p w:rsidR="009A316D" w:rsidRPr="00A47650" w:rsidRDefault="009A316D" w:rsidP="009A31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</w:t>
      </w:r>
      <w:r w:rsidRPr="00A47650">
        <w:rPr>
          <w:sz w:val="28"/>
          <w:szCs w:val="28"/>
        </w:rPr>
        <w:t xml:space="preserve">  ф.0503169  Дебиторская  задолженность  по  состоянию  на  01.01.20</w:t>
      </w:r>
      <w:r>
        <w:rPr>
          <w:sz w:val="28"/>
          <w:szCs w:val="28"/>
        </w:rPr>
        <w:t>20</w:t>
      </w:r>
      <w:r w:rsidRPr="00A47650">
        <w:rPr>
          <w:sz w:val="28"/>
          <w:szCs w:val="28"/>
        </w:rPr>
        <w:t xml:space="preserve">  г.</w:t>
      </w:r>
      <w:r>
        <w:rPr>
          <w:sz w:val="28"/>
          <w:szCs w:val="28"/>
        </w:rPr>
        <w:t xml:space="preserve"> составила 45 850,55 рублей</w:t>
      </w:r>
      <w:r w:rsidRPr="00A47650">
        <w:rPr>
          <w:sz w:val="28"/>
          <w:szCs w:val="28"/>
        </w:rPr>
        <w:t xml:space="preserve">,  увеличение  </w:t>
      </w:r>
      <w:r>
        <w:rPr>
          <w:sz w:val="28"/>
          <w:szCs w:val="28"/>
        </w:rPr>
        <w:t>с аналогичным периодом составило в сумме  36696,94 рублей. Дебиторская задолженность является текущей и образовалась за счет расходов по временной нетрудоспособности.</w:t>
      </w:r>
    </w:p>
    <w:p w:rsidR="009A316D" w:rsidRDefault="009A316D" w:rsidP="009A31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47650">
        <w:rPr>
          <w:sz w:val="28"/>
          <w:szCs w:val="28"/>
        </w:rPr>
        <w:t>По  ф.0503169  Кредиторская  задолженность  по  состоянию  на  01.01.20</w:t>
      </w:r>
      <w:r>
        <w:rPr>
          <w:sz w:val="28"/>
          <w:szCs w:val="28"/>
        </w:rPr>
        <w:t>20</w:t>
      </w:r>
      <w:r w:rsidRPr="00A47650">
        <w:rPr>
          <w:sz w:val="28"/>
          <w:szCs w:val="28"/>
        </w:rPr>
        <w:t xml:space="preserve">  г. составляла  </w:t>
      </w:r>
      <w:r>
        <w:rPr>
          <w:sz w:val="28"/>
          <w:szCs w:val="28"/>
        </w:rPr>
        <w:t>3 534 379,72</w:t>
      </w:r>
      <w:r w:rsidRPr="00A47650">
        <w:rPr>
          <w:sz w:val="28"/>
          <w:szCs w:val="28"/>
        </w:rPr>
        <w:t xml:space="preserve"> рублей,</w:t>
      </w:r>
      <w:r>
        <w:rPr>
          <w:sz w:val="28"/>
          <w:szCs w:val="28"/>
        </w:rPr>
        <w:t xml:space="preserve"> увеличение с аналогичным периодом составило  55 355,80 рублей. Задолженность является текущей, в том числе:</w:t>
      </w:r>
    </w:p>
    <w:p w:rsidR="009A316D" w:rsidRDefault="009A316D" w:rsidP="009A316D">
      <w:pPr>
        <w:pStyle w:val="af2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расчетам с подотчетными лицами в сумме 4500 рублей;</w:t>
      </w:r>
    </w:p>
    <w:p w:rsidR="009A316D" w:rsidRDefault="009A316D" w:rsidP="009A316D">
      <w:pPr>
        <w:pStyle w:val="af2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пособиям по временной нетрудоспособности в сумме 50899,72 рублей;</w:t>
      </w:r>
    </w:p>
    <w:p w:rsidR="009A316D" w:rsidRDefault="009A316D" w:rsidP="009A316D">
      <w:pPr>
        <w:pStyle w:val="af2"/>
        <w:numPr>
          <w:ilvl w:val="0"/>
          <w:numId w:val="23"/>
        </w:numPr>
        <w:jc w:val="both"/>
        <w:rPr>
          <w:sz w:val="28"/>
          <w:szCs w:val="28"/>
        </w:rPr>
      </w:pPr>
      <w:r w:rsidRPr="002873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текущий ремонт  крыши здания МОУ </w:t>
      </w:r>
      <w:proofErr w:type="spellStart"/>
      <w:r>
        <w:rPr>
          <w:sz w:val="28"/>
          <w:szCs w:val="28"/>
        </w:rPr>
        <w:t>Корсукская</w:t>
      </w:r>
      <w:proofErr w:type="spellEnd"/>
      <w:r>
        <w:rPr>
          <w:sz w:val="28"/>
          <w:szCs w:val="28"/>
        </w:rPr>
        <w:t xml:space="preserve"> СОШ – 130308 рублей;</w:t>
      </w:r>
    </w:p>
    <w:p w:rsidR="009A316D" w:rsidRDefault="009A316D" w:rsidP="009A316D">
      <w:pPr>
        <w:pStyle w:val="af2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Ремонт внутренней системы отопления МОУ ДШИ – 74951 рублей</w:t>
      </w:r>
    </w:p>
    <w:p w:rsidR="009A316D" w:rsidRDefault="009A316D" w:rsidP="009A316D">
      <w:pPr>
        <w:pStyle w:val="af2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установку двери  в МДОУ </w:t>
      </w:r>
      <w:proofErr w:type="spellStart"/>
      <w:r>
        <w:rPr>
          <w:sz w:val="28"/>
          <w:szCs w:val="28"/>
        </w:rPr>
        <w:t>Ахинский</w:t>
      </w:r>
      <w:proofErr w:type="spellEnd"/>
      <w:r>
        <w:rPr>
          <w:sz w:val="28"/>
          <w:szCs w:val="28"/>
        </w:rPr>
        <w:t xml:space="preserve"> детский сад – 15500 рублей;</w:t>
      </w:r>
    </w:p>
    <w:p w:rsidR="009A316D" w:rsidRDefault="009A316D" w:rsidP="009A316D">
      <w:pPr>
        <w:pStyle w:val="af2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Ремонт насоса – 13640 рублей</w:t>
      </w:r>
    </w:p>
    <w:p w:rsidR="009A316D" w:rsidRDefault="009A316D" w:rsidP="009A316D">
      <w:pPr>
        <w:pStyle w:val="af2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угольной котельной МОУ </w:t>
      </w:r>
      <w:proofErr w:type="spellStart"/>
      <w:r>
        <w:rPr>
          <w:sz w:val="28"/>
          <w:szCs w:val="28"/>
        </w:rPr>
        <w:t>Харанутская</w:t>
      </w:r>
      <w:proofErr w:type="spellEnd"/>
      <w:r>
        <w:rPr>
          <w:sz w:val="28"/>
          <w:szCs w:val="28"/>
        </w:rPr>
        <w:t xml:space="preserve"> СОШ -3 154 500 рублей.</w:t>
      </w:r>
    </w:p>
    <w:p w:rsidR="009A316D" w:rsidRPr="002873AB" w:rsidRDefault="009A316D" w:rsidP="007B1097">
      <w:pPr>
        <w:pStyle w:val="af2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Задолженность образовалась в связи отсутствием финансирования.</w:t>
      </w:r>
    </w:p>
    <w:p w:rsidR="009A316D" w:rsidRPr="000009B7" w:rsidRDefault="009A316D" w:rsidP="009A316D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При сопоставлении с балансом исполнения бюджета формы 0503130 </w:t>
      </w:r>
      <w:r>
        <w:rPr>
          <w:sz w:val="28"/>
          <w:szCs w:val="28"/>
        </w:rPr>
        <w:lastRenderedPageBreak/>
        <w:t>расхождений не установлено.</w:t>
      </w:r>
    </w:p>
    <w:p w:rsidR="009A316D" w:rsidRDefault="009A316D" w:rsidP="009A316D">
      <w:pPr>
        <w:tabs>
          <w:tab w:val="left" w:pos="709"/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42ECB">
        <w:rPr>
          <w:sz w:val="28"/>
          <w:szCs w:val="28"/>
        </w:rPr>
        <w:t>По заполнению формы нарушений не установлено.</w:t>
      </w:r>
    </w:p>
    <w:p w:rsidR="009A316D" w:rsidRDefault="009A316D" w:rsidP="009A316D">
      <w:pPr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3C5BD3">
        <w:rPr>
          <w:i/>
          <w:color w:val="000000"/>
          <w:sz w:val="28"/>
          <w:szCs w:val="28"/>
        </w:rPr>
        <w:t>Форма 0503178  «</w:t>
      </w:r>
      <w:r w:rsidRPr="003C5BD3">
        <w:rPr>
          <w:bCs/>
          <w:i/>
          <w:sz w:val="28"/>
          <w:szCs w:val="28"/>
        </w:rPr>
        <w:t>Сведения об остатках денежных средств на счетах получателя бюджетных средств»</w:t>
      </w:r>
      <w:r>
        <w:rPr>
          <w:bCs/>
          <w:i/>
          <w:sz w:val="28"/>
          <w:szCs w:val="28"/>
        </w:rPr>
        <w:t xml:space="preserve"> </w:t>
      </w:r>
      <w:r w:rsidRPr="003C5BD3">
        <w:rPr>
          <w:bCs/>
          <w:sz w:val="28"/>
          <w:szCs w:val="28"/>
        </w:rPr>
        <w:t xml:space="preserve">Остатков </w:t>
      </w:r>
      <w:r>
        <w:rPr>
          <w:bCs/>
          <w:sz w:val="28"/>
          <w:szCs w:val="28"/>
        </w:rPr>
        <w:t>денежных средств по лицевым счетам нет</w:t>
      </w:r>
      <w:r>
        <w:rPr>
          <w:b/>
          <w:bCs/>
          <w:sz w:val="28"/>
          <w:szCs w:val="28"/>
        </w:rPr>
        <w:t>.</w:t>
      </w:r>
    </w:p>
    <w:p w:rsidR="009A316D" w:rsidRPr="003207EA" w:rsidRDefault="009A316D" w:rsidP="009A316D">
      <w:pPr>
        <w:jc w:val="both"/>
        <w:rPr>
          <w:bCs/>
          <w:sz w:val="28"/>
          <w:szCs w:val="28"/>
        </w:rPr>
      </w:pPr>
      <w:r w:rsidRPr="003207EA">
        <w:rPr>
          <w:sz w:val="28"/>
          <w:szCs w:val="28"/>
        </w:rPr>
        <w:t xml:space="preserve">         В нарушение ст.152</w:t>
      </w:r>
      <w:r w:rsidRPr="003207E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Инструкции 191н</w:t>
      </w:r>
      <w:r w:rsidRPr="003207EA">
        <w:rPr>
          <w:bCs/>
          <w:sz w:val="28"/>
          <w:szCs w:val="28"/>
        </w:rPr>
        <w:t xml:space="preserve"> </w:t>
      </w:r>
      <w:r w:rsidRPr="003207EA">
        <w:rPr>
          <w:b/>
          <w:bCs/>
          <w:i/>
          <w:sz w:val="28"/>
          <w:szCs w:val="28"/>
        </w:rPr>
        <w:t xml:space="preserve">не </w:t>
      </w:r>
      <w:proofErr w:type="gramStart"/>
      <w:r w:rsidRPr="003207EA">
        <w:rPr>
          <w:b/>
          <w:bCs/>
          <w:i/>
          <w:sz w:val="28"/>
          <w:szCs w:val="28"/>
        </w:rPr>
        <w:t>представлена</w:t>
      </w:r>
      <w:proofErr w:type="gramEnd"/>
      <w:r w:rsidRPr="003207EA">
        <w:rPr>
          <w:b/>
          <w:bCs/>
          <w:i/>
          <w:sz w:val="28"/>
          <w:szCs w:val="28"/>
        </w:rPr>
        <w:t xml:space="preserve"> </w:t>
      </w:r>
      <w:hyperlink r:id="rId50" w:anchor="block_503190" w:history="1">
        <w:r w:rsidRPr="003207EA">
          <w:rPr>
            <w:b/>
            <w:bCs/>
            <w:i/>
            <w:sz w:val="28"/>
            <w:szCs w:val="28"/>
          </w:rPr>
          <w:t>ф. 0503190</w:t>
        </w:r>
      </w:hyperlink>
      <w:r>
        <w:rPr>
          <w:bCs/>
          <w:sz w:val="28"/>
          <w:szCs w:val="28"/>
        </w:rPr>
        <w:t xml:space="preserve"> «</w:t>
      </w:r>
      <w:r w:rsidRPr="003207EA">
        <w:rPr>
          <w:bCs/>
          <w:sz w:val="28"/>
          <w:szCs w:val="28"/>
        </w:rPr>
        <w:t>Сведения о вложениях в объекты недвижимого имущества, объектах незавершенного строительства</w:t>
      </w:r>
      <w:r>
        <w:rPr>
          <w:bCs/>
          <w:sz w:val="28"/>
          <w:szCs w:val="28"/>
        </w:rPr>
        <w:t>»</w:t>
      </w:r>
      <w:r w:rsidRPr="003207EA">
        <w:rPr>
          <w:bCs/>
          <w:sz w:val="28"/>
          <w:szCs w:val="28"/>
        </w:rPr>
        <w:t xml:space="preserve"> </w:t>
      </w:r>
    </w:p>
    <w:p w:rsidR="009A316D" w:rsidRPr="003207EA" w:rsidRDefault="009A316D" w:rsidP="009A316D">
      <w:pPr>
        <w:widowControl/>
        <w:shd w:val="clear" w:color="auto" w:fill="FFFFFF"/>
        <w:autoSpaceDE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3207EA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соответствии с </w:t>
      </w:r>
      <w:r w:rsidRPr="003207EA">
        <w:rPr>
          <w:bCs/>
          <w:sz w:val="28"/>
          <w:szCs w:val="28"/>
        </w:rPr>
        <w:t xml:space="preserve">173.1 </w:t>
      </w:r>
      <w:r>
        <w:rPr>
          <w:bCs/>
          <w:sz w:val="28"/>
          <w:szCs w:val="28"/>
        </w:rPr>
        <w:t>Инструкции 191н</w:t>
      </w:r>
      <w:r w:rsidRPr="003207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Pr="003207EA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</w:t>
      </w:r>
      <w:r w:rsidRPr="003207EA">
        <w:rPr>
          <w:bCs/>
          <w:sz w:val="28"/>
          <w:szCs w:val="28"/>
        </w:rPr>
        <w:t>иложении раскрывается информация об имеющихся на отчетную дату объектах незавершенного строительства, а также о сформированных на отчетную дату вложениях в объекты недвижимого имущества, источником финансового обеспечения которых являлись средства соответствующих бюджетов бюджетной системы Российской Федерации (далее - объекты капитальных вложений</w:t>
      </w:r>
      <w:r>
        <w:rPr>
          <w:bCs/>
          <w:sz w:val="28"/>
          <w:szCs w:val="28"/>
        </w:rPr>
        <w:t>).</w:t>
      </w:r>
    </w:p>
    <w:p w:rsidR="009A316D" w:rsidRPr="004D49BA" w:rsidRDefault="009A316D" w:rsidP="009A316D">
      <w:pPr>
        <w:jc w:val="both"/>
        <w:rPr>
          <w:sz w:val="28"/>
          <w:szCs w:val="28"/>
        </w:rPr>
      </w:pPr>
      <w:r w:rsidRPr="00806996">
        <w:rPr>
          <w:bCs/>
          <w:color w:val="C00000"/>
          <w:sz w:val="28"/>
          <w:szCs w:val="28"/>
        </w:rPr>
        <w:t xml:space="preserve">           </w:t>
      </w:r>
      <w:proofErr w:type="gramStart"/>
      <w:r w:rsidRPr="006D1493">
        <w:rPr>
          <w:bCs/>
          <w:sz w:val="28"/>
          <w:szCs w:val="28"/>
        </w:rPr>
        <w:t>Так, в</w:t>
      </w:r>
      <w:r w:rsidRPr="00E6200E">
        <w:rPr>
          <w:bCs/>
          <w:sz w:val="28"/>
          <w:szCs w:val="28"/>
        </w:rPr>
        <w:t xml:space="preserve"> соответствии</w:t>
      </w:r>
      <w:r>
        <w:rPr>
          <w:bCs/>
          <w:sz w:val="28"/>
          <w:szCs w:val="28"/>
        </w:rPr>
        <w:t>,</w:t>
      </w:r>
      <w:r w:rsidRPr="00E6200E">
        <w:rPr>
          <w:bCs/>
          <w:sz w:val="28"/>
          <w:szCs w:val="28"/>
        </w:rPr>
        <w:t xml:space="preserve">  с</w:t>
      </w:r>
      <w:r>
        <w:rPr>
          <w:bCs/>
          <w:color w:val="C00000"/>
          <w:sz w:val="28"/>
          <w:szCs w:val="28"/>
        </w:rPr>
        <w:t xml:space="preserve"> </w:t>
      </w:r>
      <w:r w:rsidRPr="004D49BA">
        <w:rPr>
          <w:sz w:val="28"/>
          <w:szCs w:val="28"/>
        </w:rPr>
        <w:t>утвержден</w:t>
      </w:r>
      <w:r>
        <w:rPr>
          <w:sz w:val="28"/>
          <w:szCs w:val="28"/>
        </w:rPr>
        <w:t>н</w:t>
      </w:r>
      <w:r w:rsidRPr="004D49BA">
        <w:rPr>
          <w:sz w:val="28"/>
          <w:szCs w:val="28"/>
        </w:rPr>
        <w:t>ы</w:t>
      </w:r>
      <w:r>
        <w:rPr>
          <w:sz w:val="28"/>
          <w:szCs w:val="28"/>
        </w:rPr>
        <w:t>м</w:t>
      </w:r>
      <w:r w:rsidRPr="004D49BA">
        <w:rPr>
          <w:sz w:val="28"/>
          <w:szCs w:val="28"/>
        </w:rPr>
        <w:t xml:space="preserve"> решением Думы от 25.12.2018 года № 289 «О бюджете муниципального образования на 2019 год и плановый период 2020 и 2021 годов»</w:t>
      </w:r>
      <w:r>
        <w:rPr>
          <w:sz w:val="28"/>
          <w:szCs w:val="28"/>
        </w:rPr>
        <w:t xml:space="preserve"> в 2019 году бюджетные ассигнования бюджета муниципального образования на проектно-изыскательские работы составили в сумме  </w:t>
      </w:r>
      <w:bookmarkStart w:id="1" w:name="_Hlk8317146"/>
      <w:r w:rsidRPr="004D49BA">
        <w:rPr>
          <w:sz w:val="28"/>
          <w:szCs w:val="28"/>
        </w:rPr>
        <w:t xml:space="preserve">43032,3 </w:t>
      </w:r>
      <w:bookmarkEnd w:id="1"/>
      <w:r w:rsidRPr="004D49BA">
        <w:rPr>
          <w:sz w:val="28"/>
          <w:szCs w:val="28"/>
        </w:rPr>
        <w:t>тыс. рублей, в том числе за счет областных средств в сумме 31665,7 тыс. рублей и за счет средств местного бюджета</w:t>
      </w:r>
      <w:proofErr w:type="gramEnd"/>
      <w:r w:rsidRPr="004D49BA">
        <w:rPr>
          <w:sz w:val="28"/>
          <w:szCs w:val="28"/>
        </w:rPr>
        <w:t xml:space="preserve"> в сумме 11366,6 тыс. рубле</w:t>
      </w:r>
      <w:r>
        <w:rPr>
          <w:sz w:val="28"/>
          <w:szCs w:val="28"/>
        </w:rPr>
        <w:t>й. Исполнение согласно отчетности составило 25800,0 тыс. рублей.</w:t>
      </w:r>
    </w:p>
    <w:p w:rsidR="009A316D" w:rsidRPr="003207EA" w:rsidRDefault="009A316D" w:rsidP="009A316D">
      <w:pPr>
        <w:jc w:val="both"/>
        <w:rPr>
          <w:bCs/>
          <w:sz w:val="28"/>
          <w:szCs w:val="28"/>
        </w:rPr>
      </w:pPr>
    </w:p>
    <w:p w:rsidR="009A316D" w:rsidRPr="00AE29F3" w:rsidRDefault="007B1097" w:rsidP="009A316D">
      <w:pPr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 w:rsidR="009A316D">
        <w:rPr>
          <w:b/>
          <w:bCs/>
          <w:sz w:val="28"/>
          <w:szCs w:val="28"/>
        </w:rPr>
        <w:t>3. Анализ исполнения</w:t>
      </w:r>
      <w:r w:rsidR="009A316D" w:rsidRPr="00E14938">
        <w:rPr>
          <w:b/>
          <w:color w:val="800000"/>
          <w:sz w:val="28"/>
          <w:szCs w:val="28"/>
        </w:rPr>
        <w:t xml:space="preserve"> </w:t>
      </w:r>
      <w:r w:rsidR="009A316D" w:rsidRPr="00AE29F3">
        <w:rPr>
          <w:b/>
          <w:sz w:val="28"/>
          <w:szCs w:val="28"/>
        </w:rPr>
        <w:t>доход</w:t>
      </w:r>
      <w:r w:rsidR="009A316D">
        <w:rPr>
          <w:b/>
          <w:sz w:val="28"/>
          <w:szCs w:val="28"/>
        </w:rPr>
        <w:t>ной части бюджета</w:t>
      </w:r>
      <w:r w:rsidR="009A316D" w:rsidRPr="00AE29F3">
        <w:rPr>
          <w:b/>
          <w:sz w:val="28"/>
          <w:szCs w:val="28"/>
        </w:rPr>
        <w:t>.</w:t>
      </w:r>
    </w:p>
    <w:p w:rsidR="009A316D" w:rsidRDefault="009A316D" w:rsidP="009A316D">
      <w:pPr>
        <w:ind w:firstLine="720"/>
        <w:jc w:val="both"/>
        <w:rPr>
          <w:b/>
          <w:bCs/>
          <w:sz w:val="28"/>
          <w:szCs w:val="28"/>
        </w:rPr>
      </w:pPr>
      <w:proofErr w:type="gramStart"/>
      <w:r w:rsidRPr="00986A26">
        <w:rPr>
          <w:bCs/>
          <w:sz w:val="28"/>
          <w:szCs w:val="28"/>
        </w:rPr>
        <w:t>В соответствии с решением Думы</w:t>
      </w:r>
      <w:r>
        <w:rPr>
          <w:bCs/>
          <w:sz w:val="28"/>
          <w:szCs w:val="28"/>
        </w:rPr>
        <w:t xml:space="preserve"> от 25.12.2018 года №289</w:t>
      </w:r>
      <w:r w:rsidRPr="00986A2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«О</w:t>
      </w:r>
      <w:r w:rsidRPr="00986A26">
        <w:rPr>
          <w:bCs/>
          <w:sz w:val="28"/>
          <w:szCs w:val="28"/>
        </w:rPr>
        <w:t xml:space="preserve"> бюджете</w:t>
      </w:r>
      <w:r>
        <w:rPr>
          <w:bCs/>
          <w:sz w:val="28"/>
          <w:szCs w:val="28"/>
        </w:rPr>
        <w:t xml:space="preserve"> муниципального образования «Эхирит-Булагатский район» </w:t>
      </w:r>
      <w:r w:rsidRPr="00986A26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9</w:t>
      </w:r>
      <w:r w:rsidRPr="00986A26">
        <w:rPr>
          <w:bCs/>
          <w:sz w:val="28"/>
          <w:szCs w:val="28"/>
        </w:rPr>
        <w:t xml:space="preserve"> год </w:t>
      </w:r>
      <w:r>
        <w:rPr>
          <w:bCs/>
          <w:sz w:val="28"/>
          <w:szCs w:val="28"/>
        </w:rPr>
        <w:t xml:space="preserve">и плановый период 2020 и 2021 годов» </w:t>
      </w:r>
      <w:r w:rsidRPr="00986A26">
        <w:rPr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Pr="00F97EFD">
        <w:rPr>
          <w:sz w:val="28"/>
          <w:szCs w:val="28"/>
        </w:rPr>
        <w:t xml:space="preserve">Комитет ЖКХ, </w:t>
      </w:r>
      <w:r w:rsidRPr="00F97EFD">
        <w:rPr>
          <w:bCs/>
          <w:spacing w:val="-7"/>
          <w:sz w:val="28"/>
          <w:szCs w:val="28"/>
        </w:rPr>
        <w:t>транспорта, энергетики, связи и дорожного хозяйства</w:t>
      </w:r>
      <w:r w:rsidRPr="00F97EFD">
        <w:rPr>
          <w:b/>
          <w:bCs/>
          <w:spacing w:val="-7"/>
          <w:sz w:val="28"/>
          <w:szCs w:val="28"/>
        </w:rPr>
        <w:t xml:space="preserve"> </w:t>
      </w:r>
      <w:r w:rsidRPr="00F97EFD">
        <w:rPr>
          <w:sz w:val="28"/>
          <w:szCs w:val="28"/>
        </w:rPr>
        <w:t xml:space="preserve">администрации МО «Эхирит-Булагатский район» </w:t>
      </w:r>
      <w:r>
        <w:rPr>
          <w:sz w:val="28"/>
          <w:szCs w:val="28"/>
        </w:rPr>
        <w:t>не является главным администратором доходов бюджета и в соответствии с Положением не занимается приносящей доход деятельностью.</w:t>
      </w:r>
      <w:proofErr w:type="gramEnd"/>
    </w:p>
    <w:p w:rsidR="009A316D" w:rsidRDefault="009A316D" w:rsidP="009A316D">
      <w:pPr>
        <w:tabs>
          <w:tab w:val="left" w:pos="900"/>
        </w:tabs>
        <w:ind w:right="-2" w:firstLine="720"/>
        <w:jc w:val="both"/>
        <w:rPr>
          <w:b/>
          <w:sz w:val="28"/>
          <w:szCs w:val="28"/>
        </w:rPr>
      </w:pPr>
    </w:p>
    <w:p w:rsidR="009A316D" w:rsidRPr="00916DBE" w:rsidRDefault="007B1097" w:rsidP="009A316D">
      <w:pPr>
        <w:tabs>
          <w:tab w:val="left" w:pos="900"/>
        </w:tabs>
        <w:ind w:right="-2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9A316D">
        <w:rPr>
          <w:b/>
          <w:sz w:val="28"/>
          <w:szCs w:val="28"/>
        </w:rPr>
        <w:t>4. Анализ</w:t>
      </w:r>
      <w:r w:rsidR="009A316D" w:rsidRPr="00916DBE">
        <w:rPr>
          <w:b/>
          <w:sz w:val="28"/>
          <w:szCs w:val="28"/>
        </w:rPr>
        <w:t xml:space="preserve"> </w:t>
      </w:r>
      <w:r w:rsidR="009A316D">
        <w:rPr>
          <w:b/>
          <w:sz w:val="28"/>
          <w:szCs w:val="28"/>
        </w:rPr>
        <w:t>и</w:t>
      </w:r>
      <w:r w:rsidR="009A316D" w:rsidRPr="00916DBE">
        <w:rPr>
          <w:b/>
          <w:sz w:val="28"/>
          <w:szCs w:val="28"/>
        </w:rPr>
        <w:t>сполнени</w:t>
      </w:r>
      <w:r w:rsidR="009A316D">
        <w:rPr>
          <w:b/>
          <w:sz w:val="28"/>
          <w:szCs w:val="28"/>
        </w:rPr>
        <w:t>я</w:t>
      </w:r>
      <w:r w:rsidR="009A316D" w:rsidRPr="00916DBE">
        <w:rPr>
          <w:b/>
          <w:sz w:val="28"/>
          <w:szCs w:val="28"/>
        </w:rPr>
        <w:t xml:space="preserve"> расход</w:t>
      </w:r>
      <w:r w:rsidR="009A316D">
        <w:rPr>
          <w:b/>
          <w:sz w:val="28"/>
          <w:szCs w:val="28"/>
        </w:rPr>
        <w:t>ной части бюджета</w:t>
      </w:r>
      <w:r w:rsidR="009A316D" w:rsidRPr="00916DBE">
        <w:rPr>
          <w:b/>
          <w:sz w:val="28"/>
          <w:szCs w:val="28"/>
        </w:rPr>
        <w:t>.</w:t>
      </w:r>
    </w:p>
    <w:p w:rsidR="009A316D" w:rsidRDefault="009A316D" w:rsidP="009A316D">
      <w:pPr>
        <w:ind w:firstLine="720"/>
        <w:jc w:val="both"/>
        <w:rPr>
          <w:sz w:val="28"/>
          <w:szCs w:val="28"/>
        </w:rPr>
      </w:pPr>
      <w:r w:rsidRPr="00040AEB">
        <w:rPr>
          <w:sz w:val="28"/>
          <w:szCs w:val="28"/>
        </w:rPr>
        <w:t>Согласно представленному отчету (ф.05031</w:t>
      </w:r>
      <w:r>
        <w:rPr>
          <w:sz w:val="28"/>
          <w:szCs w:val="28"/>
        </w:rPr>
        <w:t>2</w:t>
      </w:r>
      <w:r w:rsidRPr="00040AEB">
        <w:rPr>
          <w:sz w:val="28"/>
          <w:szCs w:val="28"/>
        </w:rPr>
        <w:t xml:space="preserve">7) исполнение бюджета </w:t>
      </w:r>
      <w:r>
        <w:rPr>
          <w:sz w:val="28"/>
          <w:szCs w:val="28"/>
        </w:rPr>
        <w:t>по расходам Комитета ЖКХ, транспорта, энергетики, связи и дорожного хозяйства администрации МО «Эхирит-Булагатский район» за 2019 год составило   тыс. рублей, в том числе:</w:t>
      </w:r>
    </w:p>
    <w:p w:rsidR="009A316D" w:rsidRPr="0005302B" w:rsidRDefault="009A316D" w:rsidP="009A31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302B">
        <w:rPr>
          <w:sz w:val="28"/>
          <w:szCs w:val="28"/>
        </w:rPr>
        <w:t xml:space="preserve"> за счет средств областного бюджета  </w:t>
      </w:r>
      <w:r>
        <w:rPr>
          <w:sz w:val="28"/>
          <w:szCs w:val="28"/>
        </w:rPr>
        <w:t xml:space="preserve">161 656,6 </w:t>
      </w:r>
      <w:r w:rsidRPr="0005302B">
        <w:rPr>
          <w:sz w:val="28"/>
          <w:szCs w:val="28"/>
        </w:rPr>
        <w:t xml:space="preserve"> тыс. рублей, или</w:t>
      </w:r>
      <w:r>
        <w:rPr>
          <w:sz w:val="28"/>
          <w:szCs w:val="28"/>
        </w:rPr>
        <w:t xml:space="preserve"> 80,6</w:t>
      </w:r>
      <w:r w:rsidRPr="00C60861">
        <w:rPr>
          <w:sz w:val="28"/>
          <w:szCs w:val="28"/>
        </w:rPr>
        <w:t>%</w:t>
      </w:r>
      <w:r w:rsidRPr="0005302B">
        <w:rPr>
          <w:sz w:val="28"/>
          <w:szCs w:val="28"/>
        </w:rPr>
        <w:t xml:space="preserve"> от  общего объема расходов; </w:t>
      </w:r>
    </w:p>
    <w:p w:rsidR="009A316D" w:rsidRPr="00083228" w:rsidRDefault="009A316D" w:rsidP="009A316D">
      <w:pPr>
        <w:ind w:right="-5" w:firstLine="720"/>
        <w:jc w:val="both"/>
        <w:rPr>
          <w:sz w:val="28"/>
          <w:szCs w:val="28"/>
        </w:rPr>
      </w:pPr>
      <w:r w:rsidRPr="0005302B">
        <w:rPr>
          <w:sz w:val="28"/>
          <w:szCs w:val="28"/>
        </w:rPr>
        <w:t xml:space="preserve">- за счет средств местного бюджета </w:t>
      </w:r>
      <w:r>
        <w:rPr>
          <w:sz w:val="28"/>
          <w:szCs w:val="28"/>
        </w:rPr>
        <w:t xml:space="preserve">38 938,2 </w:t>
      </w:r>
      <w:r w:rsidRPr="00C60861">
        <w:rPr>
          <w:sz w:val="28"/>
          <w:szCs w:val="28"/>
        </w:rPr>
        <w:t xml:space="preserve"> тыс. рублей,  или </w:t>
      </w:r>
      <w:r>
        <w:rPr>
          <w:sz w:val="28"/>
          <w:szCs w:val="28"/>
        </w:rPr>
        <w:t>19,4</w:t>
      </w:r>
      <w:r w:rsidRPr="00C60861">
        <w:rPr>
          <w:sz w:val="28"/>
          <w:szCs w:val="28"/>
        </w:rPr>
        <w:t xml:space="preserve"> %</w:t>
      </w:r>
      <w:r w:rsidRPr="0005302B">
        <w:rPr>
          <w:sz w:val="28"/>
          <w:szCs w:val="28"/>
        </w:rPr>
        <w:t xml:space="preserve"> от общего объема расходов за 201</w:t>
      </w:r>
      <w:r>
        <w:rPr>
          <w:sz w:val="28"/>
          <w:szCs w:val="28"/>
        </w:rPr>
        <w:t>9</w:t>
      </w:r>
      <w:r w:rsidRPr="0005302B">
        <w:rPr>
          <w:sz w:val="28"/>
          <w:szCs w:val="28"/>
        </w:rPr>
        <w:t xml:space="preserve"> год, </w:t>
      </w:r>
      <w:r>
        <w:rPr>
          <w:sz w:val="28"/>
          <w:szCs w:val="28"/>
        </w:rPr>
        <w:t xml:space="preserve">расходы осуществлены в рамках реализации </w:t>
      </w:r>
      <w:r w:rsidRPr="0005302B">
        <w:rPr>
          <w:sz w:val="28"/>
          <w:szCs w:val="28"/>
        </w:rPr>
        <w:t>муниципальных программ</w:t>
      </w:r>
      <w:r>
        <w:rPr>
          <w:sz w:val="28"/>
          <w:szCs w:val="28"/>
        </w:rPr>
        <w:t>.</w:t>
      </w:r>
    </w:p>
    <w:p w:rsidR="009A316D" w:rsidRDefault="009A316D" w:rsidP="009A316D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30DC3">
        <w:rPr>
          <w:sz w:val="28"/>
          <w:szCs w:val="28"/>
        </w:rPr>
        <w:t>сполнение по расходам</w:t>
      </w:r>
      <w:r>
        <w:rPr>
          <w:sz w:val="28"/>
          <w:szCs w:val="28"/>
        </w:rPr>
        <w:t xml:space="preserve"> Комитета ЖКХ</w:t>
      </w:r>
      <w:r w:rsidRPr="00430DC3">
        <w:rPr>
          <w:sz w:val="28"/>
          <w:szCs w:val="28"/>
        </w:rPr>
        <w:t xml:space="preserve"> от утвержденного плана</w:t>
      </w:r>
      <w:r>
        <w:rPr>
          <w:sz w:val="28"/>
          <w:szCs w:val="28"/>
        </w:rPr>
        <w:t xml:space="preserve"> составило 89,3%, неисполненные бюджетные назначения составили </w:t>
      </w:r>
      <w:r w:rsidRPr="0027038D">
        <w:rPr>
          <w:sz w:val="28"/>
          <w:szCs w:val="28"/>
        </w:rPr>
        <w:t xml:space="preserve"> </w:t>
      </w:r>
      <w:r>
        <w:rPr>
          <w:sz w:val="28"/>
          <w:szCs w:val="28"/>
        </w:rPr>
        <w:t>10,7% или в сумме 24108,0 тыс</w:t>
      </w:r>
      <w:proofErr w:type="gramStart"/>
      <w:r>
        <w:rPr>
          <w:sz w:val="28"/>
          <w:szCs w:val="28"/>
        </w:rPr>
        <w:t>.</w:t>
      </w:r>
      <w:r w:rsidRPr="009677B6">
        <w:rPr>
          <w:sz w:val="28"/>
          <w:szCs w:val="28"/>
        </w:rPr>
        <w:t>р</w:t>
      </w:r>
      <w:proofErr w:type="gramEnd"/>
      <w:r w:rsidRPr="009677B6">
        <w:rPr>
          <w:sz w:val="28"/>
          <w:szCs w:val="28"/>
        </w:rPr>
        <w:t>ублей</w:t>
      </w:r>
      <w:r>
        <w:rPr>
          <w:sz w:val="28"/>
          <w:szCs w:val="28"/>
        </w:rPr>
        <w:t>.</w:t>
      </w:r>
    </w:p>
    <w:p w:rsidR="009A316D" w:rsidRPr="009677B6" w:rsidRDefault="009A316D" w:rsidP="009A316D">
      <w:pPr>
        <w:ind w:right="-5" w:firstLine="720"/>
        <w:jc w:val="right"/>
        <w:rPr>
          <w:sz w:val="28"/>
          <w:szCs w:val="28"/>
        </w:rPr>
      </w:pPr>
      <w:r>
        <w:rPr>
          <w:sz w:val="28"/>
          <w:szCs w:val="28"/>
        </w:rPr>
        <w:t>Таблица 1, рублей</w:t>
      </w:r>
    </w:p>
    <w:tbl>
      <w:tblPr>
        <w:tblW w:w="9512" w:type="dxa"/>
        <w:tblInd w:w="94" w:type="dxa"/>
        <w:tblLook w:val="04A0" w:firstRow="1" w:lastRow="0" w:firstColumn="1" w:lastColumn="0" w:noHBand="0" w:noVBand="1"/>
      </w:tblPr>
      <w:tblGrid>
        <w:gridCol w:w="3275"/>
        <w:gridCol w:w="1559"/>
        <w:gridCol w:w="1843"/>
        <w:gridCol w:w="1842"/>
        <w:gridCol w:w="993"/>
      </w:tblGrid>
      <w:tr w:rsidR="009A316D" w:rsidRPr="0091386B" w:rsidTr="007B1097">
        <w:trPr>
          <w:trHeight w:val="1275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16D" w:rsidRPr="00796F98" w:rsidRDefault="009A316D" w:rsidP="007B1097">
            <w:pPr>
              <w:widowControl/>
              <w:autoSpaceDE/>
              <w:autoSpaceDN/>
              <w:adjustRightInd/>
              <w:rPr>
                <w:b/>
              </w:rPr>
            </w:pPr>
            <w:r w:rsidRPr="00796F98">
              <w:rPr>
                <w:b/>
              </w:rPr>
              <w:lastRenderedPageBreak/>
              <w:t>Муниципальная программа  "Развитие коммунального хозяйства муниципального образования "Эхирит-Булагатский район" на 2015-2021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16D" w:rsidRPr="00796F98" w:rsidRDefault="009A316D" w:rsidP="007B1097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96F98">
              <w:rPr>
                <w:b/>
              </w:rPr>
              <w:t>80  0 00 00000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16D" w:rsidRPr="00796F98" w:rsidRDefault="009A316D" w:rsidP="007B1097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796F98">
              <w:rPr>
                <w:b/>
              </w:rPr>
              <w:t>42 994 501,86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16D" w:rsidRPr="00796F98" w:rsidRDefault="009A316D" w:rsidP="007B1097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796F98">
              <w:rPr>
                <w:b/>
              </w:rPr>
              <w:t>38 034 743,70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796F98" w:rsidRDefault="009A316D" w:rsidP="007B1097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796F98">
              <w:rPr>
                <w:b/>
              </w:rPr>
              <w:t>88,46</w:t>
            </w:r>
          </w:p>
        </w:tc>
      </w:tr>
      <w:tr w:rsidR="009A316D" w:rsidRPr="0091386B" w:rsidTr="007B1097">
        <w:trPr>
          <w:trHeight w:val="127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16D" w:rsidRPr="00796F98" w:rsidRDefault="009A316D" w:rsidP="007B1097">
            <w:pPr>
              <w:widowControl/>
              <w:autoSpaceDE/>
              <w:autoSpaceDN/>
              <w:adjustRightInd/>
              <w:rPr>
                <w:b/>
                <w:i/>
              </w:rPr>
            </w:pPr>
            <w:r w:rsidRPr="00796F98">
              <w:rPr>
                <w:b/>
                <w:i/>
              </w:rPr>
              <w:t xml:space="preserve">подпрограмма  "Модернизация объектов </w:t>
            </w:r>
            <w:proofErr w:type="gramStart"/>
            <w:r w:rsidRPr="00796F98">
              <w:rPr>
                <w:b/>
                <w:i/>
              </w:rPr>
              <w:t>коммунальной</w:t>
            </w:r>
            <w:proofErr w:type="gramEnd"/>
            <w:r w:rsidRPr="00796F98">
              <w:rPr>
                <w:b/>
                <w:i/>
              </w:rPr>
              <w:t xml:space="preserve"> </w:t>
            </w:r>
            <w:proofErr w:type="spellStart"/>
            <w:r w:rsidRPr="00796F98">
              <w:rPr>
                <w:b/>
                <w:i/>
              </w:rPr>
              <w:t>инфрастуктуры</w:t>
            </w:r>
            <w:proofErr w:type="spellEnd"/>
            <w:r w:rsidRPr="00796F98">
              <w:rPr>
                <w:b/>
                <w:i/>
              </w:rPr>
              <w:t xml:space="preserve"> </w:t>
            </w:r>
            <w:proofErr w:type="spellStart"/>
            <w:r w:rsidRPr="00796F98">
              <w:rPr>
                <w:b/>
                <w:i/>
              </w:rPr>
              <w:t>Эхирит-Булагатского</w:t>
            </w:r>
            <w:proofErr w:type="spellEnd"/>
            <w:r w:rsidRPr="00796F98">
              <w:rPr>
                <w:b/>
                <w:i/>
              </w:rPr>
              <w:t xml:space="preserve"> района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16D" w:rsidRPr="00796F98" w:rsidRDefault="009A316D" w:rsidP="007B1097">
            <w:pPr>
              <w:widowControl/>
              <w:autoSpaceDE/>
              <w:autoSpaceDN/>
              <w:adjustRightInd/>
              <w:jc w:val="center"/>
              <w:rPr>
                <w:b/>
                <w:i/>
              </w:rPr>
            </w:pPr>
            <w:r w:rsidRPr="00796F98">
              <w:rPr>
                <w:b/>
                <w:i/>
              </w:rPr>
              <w:t>80  1 00 00000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16D" w:rsidRPr="00796F98" w:rsidRDefault="009A316D" w:rsidP="007B1097">
            <w:pPr>
              <w:widowControl/>
              <w:autoSpaceDE/>
              <w:autoSpaceDN/>
              <w:adjustRightInd/>
              <w:jc w:val="right"/>
              <w:rPr>
                <w:b/>
                <w:i/>
              </w:rPr>
            </w:pPr>
            <w:r w:rsidRPr="00796F98">
              <w:rPr>
                <w:b/>
                <w:i/>
              </w:rPr>
              <w:t>15 295 157,48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16D" w:rsidRPr="00796F98" w:rsidRDefault="009A316D" w:rsidP="007B1097">
            <w:pPr>
              <w:widowControl/>
              <w:autoSpaceDE/>
              <w:autoSpaceDN/>
              <w:adjustRightInd/>
              <w:jc w:val="right"/>
              <w:rPr>
                <w:b/>
                <w:i/>
              </w:rPr>
            </w:pPr>
            <w:r w:rsidRPr="00796F98">
              <w:rPr>
                <w:b/>
                <w:i/>
              </w:rPr>
              <w:t>15 112 572,31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98,81</w:t>
            </w:r>
          </w:p>
        </w:tc>
      </w:tr>
      <w:tr w:rsidR="009A316D" w:rsidRPr="0091386B" w:rsidTr="007B1097">
        <w:trPr>
          <w:trHeight w:val="127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16D" w:rsidRPr="00796F98" w:rsidRDefault="009A316D" w:rsidP="007B1097">
            <w:pPr>
              <w:widowControl/>
              <w:autoSpaceDE/>
              <w:autoSpaceDN/>
              <w:adjustRightInd/>
              <w:rPr>
                <w:b/>
                <w:bCs/>
                <w:i/>
              </w:rPr>
            </w:pPr>
            <w:r w:rsidRPr="00796F98">
              <w:rPr>
                <w:b/>
                <w:bCs/>
                <w:i/>
              </w:rPr>
              <w:t xml:space="preserve">Основное мероприятие  - Реализация первоочередных мероприятий по модернизации объектов теплоснабжения и подготовке к отопительному сезону объектов коммунальной </w:t>
            </w:r>
            <w:proofErr w:type="spellStart"/>
            <w:r w:rsidRPr="00796F98">
              <w:rPr>
                <w:b/>
                <w:bCs/>
                <w:i/>
              </w:rPr>
              <w:t>инфрастуктуры</w:t>
            </w:r>
            <w:proofErr w:type="spellEnd"/>
            <w:r w:rsidRPr="00796F98">
              <w:rPr>
                <w:b/>
                <w:bCs/>
                <w:i/>
              </w:rPr>
              <w:t>, находящихся 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16D" w:rsidRPr="00796F98" w:rsidRDefault="009A316D" w:rsidP="007B109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</w:rPr>
            </w:pPr>
            <w:r w:rsidRPr="00796F98">
              <w:rPr>
                <w:b/>
                <w:bCs/>
                <w:i/>
              </w:rPr>
              <w:t>80  1 01 00000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16D" w:rsidRPr="00796F98" w:rsidRDefault="009A316D" w:rsidP="007B1097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</w:rPr>
            </w:pPr>
            <w:r w:rsidRPr="00796F98">
              <w:rPr>
                <w:b/>
                <w:bCs/>
                <w:i/>
              </w:rPr>
              <w:t>5 915 000,00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16D" w:rsidRPr="00796F98" w:rsidRDefault="009A316D" w:rsidP="007B1097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</w:rPr>
            </w:pPr>
            <w:r w:rsidRPr="00796F98">
              <w:rPr>
                <w:b/>
                <w:bCs/>
                <w:i/>
              </w:rPr>
              <w:t>5 903 453,50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99,8</w:t>
            </w:r>
          </w:p>
        </w:tc>
      </w:tr>
      <w:tr w:rsidR="009A316D" w:rsidRPr="0091386B" w:rsidTr="007B1097">
        <w:trPr>
          <w:trHeight w:val="127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</w:pPr>
            <w:r w:rsidRPr="0091386B">
              <w:t xml:space="preserve">Реализация первоочередных мероприятий по модернизации объектов теплоснабжения и подготовке к отопительному сезону объектов коммунальной </w:t>
            </w:r>
            <w:proofErr w:type="spellStart"/>
            <w:r w:rsidRPr="0091386B">
              <w:t>инфрастуктуры</w:t>
            </w:r>
            <w:proofErr w:type="spellEnd"/>
            <w:r w:rsidRPr="0091386B">
              <w:t>, находящихся 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center"/>
            </w:pPr>
            <w:r w:rsidRPr="0091386B">
              <w:t>80  1 01 S2200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5 915 000,00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5 903 453,50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99,8</w:t>
            </w:r>
          </w:p>
        </w:tc>
      </w:tr>
      <w:tr w:rsidR="009A316D" w:rsidRPr="0091386B" w:rsidTr="007B1097">
        <w:trPr>
          <w:trHeight w:val="76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</w:pPr>
            <w:r w:rsidRPr="0091386B">
              <w:t>Закупка товаров, работ и услуг для государственных</w:t>
            </w:r>
            <w:r w:rsidRPr="0091386B">
              <w:br/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center"/>
            </w:pPr>
            <w:r w:rsidRPr="0091386B">
              <w:t>80  1 01 S2200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5 915 000,00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5 903 453,50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99,8</w:t>
            </w:r>
          </w:p>
        </w:tc>
      </w:tr>
      <w:tr w:rsidR="009A316D" w:rsidRPr="0091386B" w:rsidTr="007B1097">
        <w:trPr>
          <w:trHeight w:val="135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1386B">
              <w:rPr>
                <w:b/>
                <w:bCs/>
              </w:rPr>
              <w:t xml:space="preserve">Основное мероприятие  - </w:t>
            </w:r>
            <w:proofErr w:type="spellStart"/>
            <w:r w:rsidRPr="0091386B">
              <w:rPr>
                <w:b/>
                <w:bCs/>
              </w:rPr>
              <w:t>Софинансирование</w:t>
            </w:r>
            <w:proofErr w:type="spellEnd"/>
            <w:r w:rsidRPr="0091386B">
              <w:rPr>
                <w:b/>
                <w:bCs/>
              </w:rPr>
              <w:t xml:space="preserve"> реализации первоочередных мероприятий по модернизации объектов теплоснабжения и подготовке к отопительному сезону объектов коммунальной </w:t>
            </w:r>
            <w:proofErr w:type="spellStart"/>
            <w:r w:rsidRPr="0091386B">
              <w:rPr>
                <w:b/>
                <w:bCs/>
              </w:rPr>
              <w:t>инфрастуктуры</w:t>
            </w:r>
            <w:proofErr w:type="spellEnd"/>
            <w:r w:rsidRPr="0091386B">
              <w:rPr>
                <w:b/>
                <w:bCs/>
              </w:rPr>
              <w:t>, находящихся 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1386B">
              <w:rPr>
                <w:b/>
                <w:bCs/>
              </w:rPr>
              <w:t>80  1 01 00000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1386B">
              <w:rPr>
                <w:b/>
                <w:bCs/>
              </w:rPr>
              <w:t>665 350,00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1386B">
              <w:rPr>
                <w:b/>
                <w:bCs/>
              </w:rPr>
              <w:t>655 717,50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98,55</w:t>
            </w:r>
          </w:p>
        </w:tc>
      </w:tr>
      <w:tr w:rsidR="009A316D" w:rsidRPr="0091386B" w:rsidTr="007B1097">
        <w:trPr>
          <w:trHeight w:val="127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</w:pPr>
            <w:r w:rsidRPr="0091386B">
              <w:t xml:space="preserve">Реализация первоочередных мероприятий по модернизации объектов теплоснабжения и подготовке к отопительному сезону объектов коммунальной </w:t>
            </w:r>
            <w:proofErr w:type="spellStart"/>
            <w:r w:rsidRPr="0091386B">
              <w:t>инфрастуктуры</w:t>
            </w:r>
            <w:proofErr w:type="spellEnd"/>
            <w:r w:rsidRPr="0091386B">
              <w:t>, находящихся 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center"/>
            </w:pPr>
            <w:r w:rsidRPr="0091386B">
              <w:t>80  1 01 S2200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665 350,00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655 717,50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98,55</w:t>
            </w:r>
          </w:p>
        </w:tc>
      </w:tr>
      <w:tr w:rsidR="009A316D" w:rsidRPr="0091386B" w:rsidTr="007B1097">
        <w:trPr>
          <w:trHeight w:val="76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</w:pPr>
            <w:r w:rsidRPr="0091386B">
              <w:t>Закупка товаров, работ и услуг для государственных</w:t>
            </w:r>
            <w:r w:rsidRPr="0091386B">
              <w:br/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center"/>
            </w:pPr>
            <w:r w:rsidRPr="0091386B">
              <w:t>80  1 01 S2200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665 350,00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655 717,50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98,55</w:t>
            </w:r>
          </w:p>
        </w:tc>
      </w:tr>
      <w:tr w:rsidR="009A316D" w:rsidRPr="0091386B" w:rsidTr="007B1097">
        <w:trPr>
          <w:trHeight w:val="102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1386B">
              <w:rPr>
                <w:b/>
                <w:bCs/>
              </w:rPr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 w:rsidRPr="0091386B">
              <w:rPr>
                <w:b/>
                <w:bCs/>
              </w:rPr>
              <w:t>инфрастуктуры</w:t>
            </w:r>
            <w:proofErr w:type="spellEnd"/>
            <w:r w:rsidRPr="0091386B">
              <w:rPr>
                <w:b/>
                <w:bCs/>
              </w:rPr>
              <w:t xml:space="preserve"> в муниципальных учреждениях  МО "Эхирит-Булагатский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1386B">
              <w:rPr>
                <w:b/>
                <w:bCs/>
              </w:rPr>
              <w:t>80  1 70 00000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1386B">
              <w:rPr>
                <w:b/>
                <w:bCs/>
              </w:rPr>
              <w:t>8 714 807,48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1386B">
              <w:rPr>
                <w:b/>
                <w:bCs/>
              </w:rPr>
              <w:t>8 553 401,31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98,15</w:t>
            </w:r>
          </w:p>
        </w:tc>
      </w:tr>
      <w:tr w:rsidR="009A316D" w:rsidRPr="0091386B" w:rsidTr="007B1097">
        <w:trPr>
          <w:trHeight w:val="76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</w:pPr>
            <w:r w:rsidRPr="0091386B">
              <w:t xml:space="preserve">Мероприятия по подготовке к отопительному сезону объектов коммунальной </w:t>
            </w:r>
            <w:proofErr w:type="spellStart"/>
            <w:r w:rsidRPr="0091386B">
              <w:t>инфрастуктуры</w:t>
            </w:r>
            <w:proofErr w:type="spellEnd"/>
            <w:r w:rsidRPr="0091386B">
              <w:t xml:space="preserve"> в муниципальных учреждениях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center"/>
            </w:pPr>
            <w:r w:rsidRPr="0091386B">
              <w:t>80  1 70 60200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6 850 807,48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6 731 738,30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98,26</w:t>
            </w:r>
          </w:p>
        </w:tc>
      </w:tr>
      <w:tr w:rsidR="009A316D" w:rsidRPr="0091386B" w:rsidTr="007B1097">
        <w:trPr>
          <w:trHeight w:val="58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</w:pPr>
            <w:r w:rsidRPr="0091386B">
              <w:lastRenderedPageBreak/>
              <w:t>Закупка товаров, работ и услуг для государственных</w:t>
            </w:r>
            <w:r w:rsidRPr="0091386B">
              <w:br/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center"/>
            </w:pPr>
            <w:r w:rsidRPr="0091386B">
              <w:t>80  1 70 60200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6 826 283,48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6 708 202,30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98,27</w:t>
            </w:r>
          </w:p>
        </w:tc>
      </w:tr>
      <w:tr w:rsidR="009A316D" w:rsidRPr="0091386B" w:rsidTr="007B1097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</w:pPr>
            <w:r w:rsidRPr="0091386B"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center"/>
            </w:pPr>
            <w:r w:rsidRPr="0091386B">
              <w:t>80  1 70 60200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24 524,00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23 536,00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95,97</w:t>
            </w:r>
          </w:p>
        </w:tc>
      </w:tr>
      <w:tr w:rsidR="009A316D" w:rsidRPr="0091386B" w:rsidTr="007B1097">
        <w:trPr>
          <w:trHeight w:val="76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</w:pPr>
            <w:r w:rsidRPr="0091386B">
              <w:t xml:space="preserve">Мероприятия по подготовке к отопительному сезону объектов коммунальной </w:t>
            </w:r>
            <w:proofErr w:type="spellStart"/>
            <w:r w:rsidRPr="0091386B">
              <w:t>инфрастуктуры</w:t>
            </w:r>
            <w:proofErr w:type="spellEnd"/>
            <w:r w:rsidRPr="0091386B">
              <w:t xml:space="preserve"> в муниципальных учреждениях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center"/>
            </w:pPr>
            <w:r w:rsidRPr="0091386B">
              <w:t>80  1 70 60200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1 864 000,00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1 821 663,01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97,73</w:t>
            </w:r>
          </w:p>
        </w:tc>
      </w:tr>
      <w:tr w:rsidR="009A316D" w:rsidRPr="0091386B" w:rsidTr="007B1097">
        <w:trPr>
          <w:trHeight w:val="76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</w:pPr>
            <w:r w:rsidRPr="0091386B">
              <w:t>Закупка товаров, работ и услуг для государственных</w:t>
            </w:r>
            <w:r w:rsidRPr="0091386B">
              <w:br/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center"/>
            </w:pPr>
            <w:r w:rsidRPr="0091386B">
              <w:t>80  1 70 60200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1 864 000,00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1 821 663,01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97,73</w:t>
            </w:r>
          </w:p>
        </w:tc>
      </w:tr>
      <w:tr w:rsidR="009A316D" w:rsidRPr="0091386B" w:rsidTr="007B1097">
        <w:trPr>
          <w:trHeight w:val="51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796F98" w:rsidRDefault="009A316D" w:rsidP="007B1097">
            <w:pPr>
              <w:widowControl/>
              <w:autoSpaceDE/>
              <w:autoSpaceDN/>
              <w:adjustRightInd/>
              <w:rPr>
                <w:b/>
                <w:i/>
              </w:rPr>
            </w:pPr>
            <w:r w:rsidRPr="00796F98">
              <w:rPr>
                <w:b/>
                <w:i/>
              </w:rPr>
              <w:t>подпрограмма  "Содержание и ремонт муниципальных учреждений муниципального образования "Эхирит-Булагатский район"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center"/>
            </w:pPr>
            <w:r w:rsidRPr="0091386B">
              <w:t>80  2 00 00000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16 564 457,31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12 065 283,54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72,84</w:t>
            </w:r>
          </w:p>
        </w:tc>
      </w:tr>
      <w:tr w:rsidR="009A316D" w:rsidRPr="0091386B" w:rsidTr="007B1097">
        <w:trPr>
          <w:trHeight w:val="51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1386B">
              <w:rPr>
                <w:b/>
                <w:bCs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1386B">
              <w:rPr>
                <w:b/>
                <w:bCs/>
              </w:rPr>
              <w:t>80  2 71 00000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1386B">
              <w:rPr>
                <w:b/>
                <w:bCs/>
              </w:rPr>
              <w:t>1 751 839,00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1386B">
              <w:rPr>
                <w:b/>
                <w:bCs/>
              </w:rPr>
              <w:t>1 396 846,70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79,74</w:t>
            </w:r>
          </w:p>
        </w:tc>
      </w:tr>
      <w:tr w:rsidR="009A316D" w:rsidRPr="0091386B" w:rsidTr="007B1097">
        <w:trPr>
          <w:trHeight w:val="76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</w:pPr>
            <w:r w:rsidRPr="0091386B"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center"/>
            </w:pPr>
            <w:r w:rsidRPr="0091386B">
              <w:t>80  2 71 60160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234 158,00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224 054,65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95,69</w:t>
            </w:r>
          </w:p>
        </w:tc>
      </w:tr>
      <w:tr w:rsidR="009A316D" w:rsidRPr="0091386B" w:rsidTr="007B1097">
        <w:trPr>
          <w:trHeight w:val="76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</w:pPr>
            <w:r w:rsidRPr="0091386B">
              <w:t>Закупка товаров, работ и услуг для государственных</w:t>
            </w:r>
            <w:r w:rsidRPr="0091386B">
              <w:br/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center"/>
            </w:pPr>
            <w:r w:rsidRPr="0091386B">
              <w:t>80  2 71 60160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234 158,00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224 054,65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95,69</w:t>
            </w:r>
          </w:p>
        </w:tc>
      </w:tr>
      <w:tr w:rsidR="009A316D" w:rsidRPr="0091386B" w:rsidTr="007B1097">
        <w:trPr>
          <w:trHeight w:val="76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</w:pPr>
            <w:r w:rsidRPr="0091386B"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center"/>
            </w:pPr>
            <w:r w:rsidRPr="0091386B">
              <w:t>80  2 71 60160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1 517 681,00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1 172 792,05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77,28</w:t>
            </w:r>
          </w:p>
        </w:tc>
      </w:tr>
      <w:tr w:rsidR="009A316D" w:rsidRPr="0091386B" w:rsidTr="007B1097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</w:pPr>
            <w:r w:rsidRPr="0091386B">
              <w:t>Закупка товаров, работ и услуг для государственных</w:t>
            </w:r>
            <w:r w:rsidRPr="0091386B">
              <w:br/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center"/>
            </w:pPr>
            <w:r w:rsidRPr="0091386B">
              <w:t>80  2 71 60160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1 517 681,00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1 172 792,05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77,28</w:t>
            </w:r>
          </w:p>
        </w:tc>
      </w:tr>
      <w:tr w:rsidR="009A316D" w:rsidRPr="0091386B" w:rsidTr="007B1097">
        <w:trPr>
          <w:trHeight w:val="51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1386B">
              <w:rPr>
                <w:b/>
                <w:bCs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1386B">
              <w:rPr>
                <w:b/>
                <w:bCs/>
              </w:rPr>
              <w:t>80  2 72 00000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1386B">
              <w:rPr>
                <w:b/>
                <w:bCs/>
              </w:rPr>
              <w:t>10 388 979,31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1386B">
              <w:rPr>
                <w:b/>
                <w:bCs/>
              </w:rPr>
              <w:t>10 058 944,54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96,82</w:t>
            </w:r>
          </w:p>
        </w:tc>
      </w:tr>
      <w:tr w:rsidR="009A316D" w:rsidRPr="0091386B" w:rsidTr="007B1097">
        <w:trPr>
          <w:trHeight w:val="76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</w:pPr>
            <w:r w:rsidRPr="0091386B"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center"/>
            </w:pPr>
            <w:r w:rsidRPr="0091386B">
              <w:t>80  2 72 60160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9 533 285,60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9 395 395,60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98,55</w:t>
            </w:r>
          </w:p>
        </w:tc>
      </w:tr>
      <w:tr w:rsidR="009A316D" w:rsidRPr="0091386B" w:rsidTr="007B1097">
        <w:trPr>
          <w:trHeight w:val="52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</w:pPr>
            <w:r w:rsidRPr="0091386B">
              <w:t>Закупка товаров, работ и услуг для государственных</w:t>
            </w:r>
            <w:r w:rsidRPr="0091386B">
              <w:br/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center"/>
            </w:pPr>
            <w:r w:rsidRPr="0091386B">
              <w:t>80  2 72 60160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9 533 285,60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9 395 395,60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98,55</w:t>
            </w:r>
          </w:p>
        </w:tc>
      </w:tr>
      <w:tr w:rsidR="009A316D" w:rsidRPr="0091386B" w:rsidTr="007B1097">
        <w:trPr>
          <w:trHeight w:val="76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</w:pPr>
            <w:r w:rsidRPr="0091386B"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center"/>
            </w:pPr>
            <w:r w:rsidRPr="0091386B">
              <w:t>80  2 72 60160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663 646,14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663 548,94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99,99</w:t>
            </w:r>
          </w:p>
        </w:tc>
      </w:tr>
      <w:tr w:rsidR="009A316D" w:rsidRPr="0091386B" w:rsidTr="007B1097">
        <w:trPr>
          <w:trHeight w:val="60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</w:pPr>
            <w:r w:rsidRPr="0091386B">
              <w:t>Закупка товаров, работ и услуг для государственных</w:t>
            </w:r>
            <w:r w:rsidRPr="0091386B">
              <w:br/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center"/>
            </w:pPr>
            <w:r w:rsidRPr="0091386B">
              <w:t>80  2 72 60160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663 646,14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663 548,94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99,99</w:t>
            </w:r>
          </w:p>
        </w:tc>
      </w:tr>
      <w:tr w:rsidR="009A316D" w:rsidRPr="0091386B" w:rsidTr="007B1097">
        <w:trPr>
          <w:trHeight w:val="60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</w:pPr>
            <w:r w:rsidRPr="0091386B"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center"/>
            </w:pPr>
            <w:r w:rsidRPr="0091386B">
              <w:t>80  2 72 60160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192047,57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0</w:t>
            </w:r>
          </w:p>
        </w:tc>
      </w:tr>
      <w:tr w:rsidR="009A316D" w:rsidRPr="0091386B" w:rsidTr="007B1097">
        <w:trPr>
          <w:trHeight w:val="60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</w:pPr>
            <w:r w:rsidRPr="0091386B">
              <w:t>Закупка товаров, работ и услуг для государственных</w:t>
            </w:r>
            <w:r w:rsidRPr="0091386B">
              <w:br/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center"/>
            </w:pPr>
            <w:r w:rsidRPr="0091386B">
              <w:t>80  2 72 60160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192047,57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0</w:t>
            </w:r>
          </w:p>
        </w:tc>
      </w:tr>
      <w:tr w:rsidR="009A316D" w:rsidRPr="0091386B" w:rsidTr="007B1097">
        <w:trPr>
          <w:trHeight w:val="76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1386B">
              <w:rPr>
                <w:b/>
                <w:bCs/>
              </w:rPr>
              <w:lastRenderedPageBreak/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1386B">
              <w:rPr>
                <w:b/>
                <w:bCs/>
              </w:rPr>
              <w:t>80  2 42 00000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1386B">
              <w:rPr>
                <w:b/>
                <w:bCs/>
              </w:rPr>
              <w:t>4 423 639,00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1386B">
              <w:rPr>
                <w:b/>
                <w:bCs/>
              </w:rPr>
              <w:t>609 492,30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13,78</w:t>
            </w:r>
          </w:p>
        </w:tc>
      </w:tr>
      <w:tr w:rsidR="009A316D" w:rsidRPr="0091386B" w:rsidTr="007B1097">
        <w:trPr>
          <w:trHeight w:val="76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</w:pPr>
            <w:r w:rsidRPr="0091386B"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center"/>
            </w:pPr>
            <w:r w:rsidRPr="0091386B">
              <w:t>80  2 42 60160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2 988 639,00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228 812,30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7,66</w:t>
            </w:r>
          </w:p>
        </w:tc>
      </w:tr>
      <w:tr w:rsidR="009A316D" w:rsidRPr="0091386B" w:rsidTr="007B1097">
        <w:trPr>
          <w:trHeight w:val="55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</w:pPr>
            <w:r w:rsidRPr="0091386B">
              <w:t>Закупка товаров, работ и услуг для государственных</w:t>
            </w:r>
            <w:r w:rsidRPr="0091386B">
              <w:br/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center"/>
            </w:pPr>
            <w:r w:rsidRPr="0091386B">
              <w:t>80  2 42 60160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2 988 639,00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228 812,30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7,66</w:t>
            </w:r>
          </w:p>
        </w:tc>
      </w:tr>
      <w:tr w:rsidR="009A316D" w:rsidRPr="0091386B" w:rsidTr="007B1097">
        <w:trPr>
          <w:trHeight w:val="55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</w:pPr>
            <w:r w:rsidRPr="0091386B"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center"/>
            </w:pPr>
            <w:r w:rsidRPr="0091386B">
              <w:t>80  2 42 60160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1 065 000,00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10 680,00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1</w:t>
            </w:r>
          </w:p>
        </w:tc>
      </w:tr>
      <w:tr w:rsidR="009A316D" w:rsidRPr="0091386B" w:rsidTr="007B1097">
        <w:trPr>
          <w:trHeight w:val="55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</w:pPr>
            <w:r w:rsidRPr="0091386B">
              <w:t>Закупка товаров, работ и услуг для государственных</w:t>
            </w:r>
            <w:r w:rsidRPr="0091386B">
              <w:br/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center"/>
            </w:pPr>
            <w:r w:rsidRPr="0091386B">
              <w:t>80  2 42 60160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923 919,00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10 680,00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1,16</w:t>
            </w:r>
          </w:p>
        </w:tc>
      </w:tr>
      <w:tr w:rsidR="009A316D" w:rsidRPr="0091386B" w:rsidTr="007B1097">
        <w:trPr>
          <w:trHeight w:val="27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</w:pPr>
            <w:r w:rsidRPr="0091386B"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center"/>
            </w:pPr>
            <w:r w:rsidRPr="0091386B">
              <w:t>80  2 42 60160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141 081,00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0</w:t>
            </w:r>
          </w:p>
        </w:tc>
      </w:tr>
      <w:tr w:rsidR="009A316D" w:rsidRPr="0091386B" w:rsidTr="007B1097">
        <w:trPr>
          <w:trHeight w:val="84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</w:pPr>
            <w:r w:rsidRPr="0091386B"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center"/>
            </w:pPr>
            <w:r w:rsidRPr="0091386B">
              <w:t>80  2 42 60160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370 000,00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370 000,00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100</w:t>
            </w:r>
          </w:p>
        </w:tc>
      </w:tr>
      <w:tr w:rsidR="009A316D" w:rsidRPr="0091386B" w:rsidTr="007B1097">
        <w:trPr>
          <w:trHeight w:val="61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</w:pPr>
            <w:r w:rsidRPr="0091386B">
              <w:t>Закупка товаров, работ и услуг для государственных</w:t>
            </w:r>
            <w:r w:rsidRPr="0091386B">
              <w:br/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center"/>
            </w:pPr>
            <w:r w:rsidRPr="0091386B">
              <w:t>80  2 42 60160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370 000,00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370 000,00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100</w:t>
            </w:r>
          </w:p>
        </w:tc>
      </w:tr>
      <w:tr w:rsidR="009A316D" w:rsidRPr="0091386B" w:rsidTr="007B1097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</w:pPr>
            <w:r w:rsidRPr="0091386B">
              <w:t>подпрограмма  "Пожарная безопасность в муниципальных  учреждениях муниципального образования "Эхирит-Булагатский район"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center"/>
            </w:pPr>
            <w:r w:rsidRPr="0091386B">
              <w:t>80  3 00 00000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536 600,00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348 701,00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64,98</w:t>
            </w:r>
          </w:p>
        </w:tc>
      </w:tr>
      <w:tr w:rsidR="009A316D" w:rsidRPr="0091386B" w:rsidTr="007B1097">
        <w:trPr>
          <w:trHeight w:val="51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1386B">
              <w:rPr>
                <w:b/>
                <w:bCs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1386B">
              <w:rPr>
                <w:b/>
                <w:bCs/>
              </w:rPr>
              <w:t>80  3 73 00000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1386B">
              <w:rPr>
                <w:b/>
                <w:bCs/>
              </w:rPr>
              <w:t>536 600,00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1386B">
              <w:rPr>
                <w:b/>
                <w:bCs/>
              </w:rPr>
              <w:t>348 701,00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64,98</w:t>
            </w:r>
          </w:p>
        </w:tc>
      </w:tr>
      <w:tr w:rsidR="009A316D" w:rsidRPr="0091386B" w:rsidTr="007B1097">
        <w:trPr>
          <w:trHeight w:val="51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</w:pPr>
            <w:r w:rsidRPr="0091386B">
              <w:t>Проведение мероприятий, осуществляемых в целях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center"/>
            </w:pPr>
            <w:r w:rsidRPr="0091386B">
              <w:t>80  3 73 60230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536 600,00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348 701,00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64,98</w:t>
            </w:r>
          </w:p>
        </w:tc>
      </w:tr>
      <w:tr w:rsidR="009A316D" w:rsidRPr="0091386B" w:rsidTr="007B1097">
        <w:trPr>
          <w:trHeight w:val="58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</w:pPr>
            <w:r w:rsidRPr="0091386B">
              <w:t>Закупка товаров, работ и услуг для государственных</w:t>
            </w:r>
            <w:r w:rsidRPr="0091386B">
              <w:br/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center"/>
            </w:pPr>
            <w:r w:rsidRPr="0091386B">
              <w:t>80  3 73 60230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536 600,00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348 701,00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64,98</w:t>
            </w:r>
          </w:p>
        </w:tc>
      </w:tr>
      <w:tr w:rsidR="009A316D" w:rsidRPr="0091386B" w:rsidTr="007B1097">
        <w:trPr>
          <w:trHeight w:val="76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</w:pPr>
            <w:r w:rsidRPr="0091386B">
              <w:t>подпрограмма  "</w:t>
            </w:r>
            <w:proofErr w:type="spellStart"/>
            <w:r w:rsidRPr="0091386B">
              <w:t>Энергоресурсосбережение</w:t>
            </w:r>
            <w:proofErr w:type="spellEnd"/>
            <w:r w:rsidRPr="0091386B">
              <w:t xml:space="preserve"> и повышение энергетической эффективности в муниципальных  учреждениях Эхирит-Булагатского района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center"/>
            </w:pPr>
            <w:r w:rsidRPr="0091386B">
              <w:t>80  4 00 00000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238 200,00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192 780,00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80,93</w:t>
            </w:r>
          </w:p>
        </w:tc>
      </w:tr>
      <w:tr w:rsidR="009A316D" w:rsidRPr="0091386B" w:rsidTr="007B1097">
        <w:trPr>
          <w:trHeight w:val="76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1386B">
              <w:rPr>
                <w:b/>
                <w:bCs/>
              </w:rPr>
              <w:t xml:space="preserve">Основное мероприятие  -  Установка приборов учета фактического потребления энергетических и водных ресурсов, </w:t>
            </w:r>
            <w:proofErr w:type="spellStart"/>
            <w:r w:rsidRPr="0091386B">
              <w:rPr>
                <w:b/>
                <w:bCs/>
              </w:rPr>
              <w:t>госповерка</w:t>
            </w:r>
            <w:proofErr w:type="spellEnd"/>
            <w:r w:rsidRPr="0091386B">
              <w:rPr>
                <w:b/>
                <w:bCs/>
              </w:rPr>
              <w:t xml:space="preserve"> тепловых счетчиков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1386B">
              <w:rPr>
                <w:b/>
                <w:bCs/>
              </w:rPr>
              <w:t>80  4 75 00000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1386B">
              <w:rPr>
                <w:b/>
                <w:bCs/>
              </w:rPr>
              <w:t>168 000,00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1386B">
              <w:rPr>
                <w:b/>
                <w:bCs/>
              </w:rPr>
              <w:t>167 780,00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99,87</w:t>
            </w:r>
          </w:p>
        </w:tc>
      </w:tr>
      <w:tr w:rsidR="009A316D" w:rsidRPr="0091386B" w:rsidTr="007B1097">
        <w:trPr>
          <w:trHeight w:val="76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</w:pPr>
            <w:r w:rsidRPr="0091386B">
              <w:t xml:space="preserve">Установка приборов учета фактического потребления энергетических и водных ресурсов, </w:t>
            </w:r>
            <w:proofErr w:type="spellStart"/>
            <w:r w:rsidRPr="0091386B">
              <w:t>госповерка</w:t>
            </w:r>
            <w:proofErr w:type="spellEnd"/>
            <w:r w:rsidRPr="0091386B">
              <w:t xml:space="preserve"> тепловых счетчиков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center"/>
            </w:pPr>
            <w:r w:rsidRPr="0091386B">
              <w:t>80  4 75 60250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168 000,00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167 780,00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99,87</w:t>
            </w:r>
          </w:p>
        </w:tc>
      </w:tr>
      <w:tr w:rsidR="009A316D" w:rsidRPr="0091386B" w:rsidTr="007B1097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</w:pPr>
            <w:r w:rsidRPr="0091386B">
              <w:t>Закупка товаров, работ и услуг для государственных</w:t>
            </w:r>
            <w:r w:rsidRPr="0091386B">
              <w:br/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center"/>
            </w:pPr>
            <w:r w:rsidRPr="0091386B">
              <w:t>80  4 75 60250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168 000,00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167 780,00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99,87</w:t>
            </w:r>
          </w:p>
        </w:tc>
      </w:tr>
      <w:tr w:rsidR="009A316D" w:rsidRPr="0091386B" w:rsidTr="007B1097">
        <w:trPr>
          <w:trHeight w:val="76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1386B">
              <w:rPr>
                <w:b/>
                <w:bCs/>
              </w:rPr>
              <w:lastRenderedPageBreak/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1386B">
              <w:rPr>
                <w:b/>
                <w:bCs/>
              </w:rPr>
              <w:t>80  4 76 00000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1386B">
              <w:rPr>
                <w:b/>
                <w:bCs/>
              </w:rPr>
              <w:t>70 200,00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1386B">
              <w:rPr>
                <w:b/>
                <w:bCs/>
              </w:rPr>
              <w:t>25 000,00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35,61</w:t>
            </w:r>
          </w:p>
        </w:tc>
      </w:tr>
      <w:tr w:rsidR="009A316D" w:rsidRPr="0091386B" w:rsidTr="007B1097">
        <w:trPr>
          <w:trHeight w:val="51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</w:pPr>
            <w:r w:rsidRPr="0091386B"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center"/>
            </w:pPr>
            <w:r w:rsidRPr="0091386B">
              <w:t>80  4 76 60260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70 200,00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25 000,00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35,61</w:t>
            </w:r>
          </w:p>
        </w:tc>
      </w:tr>
      <w:tr w:rsidR="009A316D" w:rsidRPr="0091386B" w:rsidTr="007B1097">
        <w:trPr>
          <w:trHeight w:val="55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</w:pPr>
            <w:r w:rsidRPr="0091386B">
              <w:t>Закупка товаров, работ и услуг для государственных</w:t>
            </w:r>
            <w:r w:rsidRPr="0091386B">
              <w:br/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center"/>
            </w:pPr>
            <w:r w:rsidRPr="0091386B">
              <w:t>80  4 76 60260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70 200,00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25 000,00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35,61</w:t>
            </w:r>
          </w:p>
        </w:tc>
      </w:tr>
      <w:tr w:rsidR="009A316D" w:rsidRPr="0091386B" w:rsidTr="007B1097">
        <w:trPr>
          <w:trHeight w:val="102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391A25" w:rsidRDefault="009A316D" w:rsidP="007B1097">
            <w:pPr>
              <w:widowControl/>
              <w:autoSpaceDE/>
              <w:autoSpaceDN/>
              <w:adjustRightInd/>
              <w:rPr>
                <w:i/>
              </w:rPr>
            </w:pPr>
            <w:r w:rsidRPr="00391A25">
              <w:rPr>
                <w:i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center"/>
            </w:pPr>
            <w:r w:rsidRPr="0091386B">
              <w:t>80  5 00 00000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10 360 087,07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10 315 406,85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99,57</w:t>
            </w:r>
          </w:p>
        </w:tc>
      </w:tr>
      <w:tr w:rsidR="009A316D" w:rsidRPr="0091386B" w:rsidTr="007B1097">
        <w:trPr>
          <w:trHeight w:val="102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1386B">
              <w:rPr>
                <w:b/>
                <w:bCs/>
              </w:rPr>
              <w:t>Основное мероприятие  -  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1386B">
              <w:rPr>
                <w:b/>
                <w:bCs/>
              </w:rPr>
              <w:t>80  5 77 00000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1386B">
              <w:rPr>
                <w:b/>
                <w:bCs/>
              </w:rPr>
              <w:t>6 092 950,57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1386B">
              <w:rPr>
                <w:b/>
                <w:bCs/>
              </w:rPr>
              <w:t>6 061 820,25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99,49</w:t>
            </w:r>
          </w:p>
        </w:tc>
      </w:tr>
      <w:tr w:rsidR="009A316D" w:rsidRPr="0091386B" w:rsidTr="007B1097">
        <w:trPr>
          <w:trHeight w:val="51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</w:pPr>
            <w:r w:rsidRPr="0091386B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center"/>
            </w:pPr>
            <w:r w:rsidRPr="0091386B">
              <w:t>80  5 77 60110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5 323 855,00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5 323 112,71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99,99</w:t>
            </w:r>
          </w:p>
        </w:tc>
      </w:tr>
      <w:tr w:rsidR="009A316D" w:rsidRPr="0091386B" w:rsidTr="007B1097">
        <w:trPr>
          <w:trHeight w:val="153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</w:pPr>
            <w:r w:rsidRPr="0091386B">
              <w:t>Расходы на выплаты персоналу в целях обеспечения</w:t>
            </w:r>
            <w:r w:rsidRPr="0091386B">
              <w:br/>
              <w:t>выполнения функций государственными (муниципальными)</w:t>
            </w:r>
            <w:r w:rsidRPr="0091386B">
              <w:br/>
              <w:t>органами, казенными учреждениями, органами управления</w:t>
            </w:r>
            <w:r w:rsidRPr="0091386B">
              <w:br/>
              <w:t>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center"/>
            </w:pPr>
            <w:r w:rsidRPr="0091386B">
              <w:t>80  5 77 60110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5 323 855,00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5 323 112,71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99,99</w:t>
            </w:r>
          </w:p>
        </w:tc>
      </w:tr>
      <w:tr w:rsidR="009A316D" w:rsidRPr="0091386B" w:rsidTr="007B1097">
        <w:trPr>
          <w:trHeight w:val="51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</w:pPr>
            <w:r w:rsidRPr="0091386B"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center"/>
            </w:pPr>
            <w:r w:rsidRPr="0091386B">
              <w:t>80  5 77 60120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769 095,57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738 707,54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96,05</w:t>
            </w:r>
          </w:p>
        </w:tc>
      </w:tr>
      <w:tr w:rsidR="009A316D" w:rsidRPr="0091386B" w:rsidTr="007B1097">
        <w:trPr>
          <w:trHeight w:val="54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</w:pPr>
            <w:r w:rsidRPr="0091386B">
              <w:t>Закупка товаров, работ и услуг для государственных</w:t>
            </w:r>
            <w:r w:rsidRPr="0091386B">
              <w:br/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center"/>
            </w:pPr>
            <w:r w:rsidRPr="0091386B">
              <w:t>80  5 77 60120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757 778,57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731 494,19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96,53</w:t>
            </w:r>
          </w:p>
        </w:tc>
      </w:tr>
      <w:tr w:rsidR="009A316D" w:rsidRPr="0091386B" w:rsidTr="007B1097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</w:pPr>
            <w:r w:rsidRPr="0091386B"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center"/>
            </w:pPr>
            <w:r w:rsidRPr="0091386B">
              <w:t>80  5 77 60120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11 317,00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7 213,35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63,74</w:t>
            </w:r>
          </w:p>
        </w:tc>
      </w:tr>
      <w:tr w:rsidR="009A316D" w:rsidRPr="0091386B" w:rsidTr="007B1097">
        <w:trPr>
          <w:trHeight w:val="76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1386B">
              <w:rPr>
                <w:b/>
                <w:bCs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1386B">
              <w:rPr>
                <w:b/>
                <w:bCs/>
              </w:rPr>
              <w:t>80  5 77 72972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1386B">
              <w:rPr>
                <w:b/>
                <w:bCs/>
              </w:rPr>
              <w:t>626261,99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1386B">
              <w:rPr>
                <w:b/>
                <w:bCs/>
              </w:rPr>
              <w:t>626261,99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100</w:t>
            </w:r>
          </w:p>
        </w:tc>
      </w:tr>
      <w:tr w:rsidR="009A316D" w:rsidRPr="0091386B" w:rsidTr="007B1097">
        <w:trPr>
          <w:trHeight w:val="51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</w:pPr>
            <w:r w:rsidRPr="0091386B"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center"/>
            </w:pPr>
            <w:r w:rsidRPr="0091386B">
              <w:t>80  5 77 72972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626261,99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626261,99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100</w:t>
            </w:r>
          </w:p>
        </w:tc>
      </w:tr>
      <w:tr w:rsidR="009A316D" w:rsidRPr="0091386B" w:rsidTr="007B1097">
        <w:trPr>
          <w:trHeight w:val="178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</w:pPr>
            <w:r w:rsidRPr="0091386B">
              <w:t>Расходы на выплаты персоналу в целях обеспечения</w:t>
            </w:r>
            <w:r w:rsidRPr="0091386B">
              <w:br/>
              <w:t>выполнения функций государственными (муниципальными)</w:t>
            </w:r>
            <w:r w:rsidRPr="0091386B">
              <w:br/>
              <w:t>органами, казенными учреждениями, органами управления</w:t>
            </w:r>
            <w:r w:rsidRPr="0091386B">
              <w:br/>
              <w:t>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center"/>
            </w:pPr>
            <w:r w:rsidRPr="0091386B">
              <w:t>80  5 77 72972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626261,99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626 261,99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100</w:t>
            </w:r>
          </w:p>
        </w:tc>
      </w:tr>
      <w:tr w:rsidR="009A316D" w:rsidRPr="0091386B" w:rsidTr="007B1097">
        <w:trPr>
          <w:trHeight w:val="127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1386B">
              <w:rPr>
                <w:b/>
                <w:bCs/>
              </w:rPr>
              <w:lastRenderedPageBreak/>
              <w:t>Основное мероприятие  -  Повышение квалификации специалистов  Комитета ЖКХ, транспорта, энергетики, связи и дорожного хозяйства администрации муниципального образования "Эхирит-Булагатский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1386B">
              <w:rPr>
                <w:b/>
                <w:bCs/>
              </w:rPr>
              <w:t>80  5 77 60160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1386B">
              <w:rPr>
                <w:b/>
                <w:bCs/>
              </w:rPr>
              <w:t>15 000,00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1386B">
              <w:rPr>
                <w:b/>
                <w:bCs/>
              </w:rPr>
              <w:t>15 000,00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100</w:t>
            </w:r>
          </w:p>
        </w:tc>
      </w:tr>
      <w:tr w:rsidR="009A316D" w:rsidRPr="0091386B" w:rsidTr="007B1097">
        <w:trPr>
          <w:trHeight w:val="76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</w:pPr>
            <w:r w:rsidRPr="0091386B"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center"/>
            </w:pPr>
            <w:r w:rsidRPr="0091386B">
              <w:t>80  5 77 60160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15 000,00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15 000,00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100</w:t>
            </w:r>
          </w:p>
        </w:tc>
      </w:tr>
      <w:tr w:rsidR="009A316D" w:rsidRPr="0091386B" w:rsidTr="007B1097">
        <w:trPr>
          <w:trHeight w:val="76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</w:pPr>
            <w:r w:rsidRPr="0091386B">
              <w:t>Закупка товаров, работ и услуг для государственных</w:t>
            </w:r>
            <w:r w:rsidRPr="0091386B">
              <w:br/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center"/>
            </w:pPr>
            <w:r w:rsidRPr="0091386B">
              <w:t>80  5 77 60160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15 000,00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15 000,00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100</w:t>
            </w:r>
          </w:p>
        </w:tc>
      </w:tr>
      <w:tr w:rsidR="009A316D" w:rsidRPr="0091386B" w:rsidTr="007B1097">
        <w:trPr>
          <w:trHeight w:val="76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1386B">
              <w:rPr>
                <w:b/>
                <w:bCs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1386B">
              <w:rPr>
                <w:b/>
                <w:bCs/>
              </w:rPr>
              <w:t>80  5 78 00000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1386B">
              <w:rPr>
                <w:b/>
                <w:bCs/>
              </w:rPr>
              <w:t>3 242 666,55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1386B">
              <w:rPr>
                <w:b/>
                <w:bCs/>
              </w:rPr>
              <w:t>3 229 116,65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99,58</w:t>
            </w:r>
          </w:p>
        </w:tc>
      </w:tr>
      <w:tr w:rsidR="009A316D" w:rsidRPr="0091386B" w:rsidTr="007B1097">
        <w:trPr>
          <w:trHeight w:val="51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</w:pPr>
            <w:r w:rsidRPr="0091386B">
              <w:t>Расходы на выплаты по оплате труда работников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center"/>
            </w:pPr>
            <w:r w:rsidRPr="0091386B">
              <w:t>80  5 78 60210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3 242 666,55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3 229 116,65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99,58</w:t>
            </w:r>
          </w:p>
        </w:tc>
      </w:tr>
      <w:tr w:rsidR="009A316D" w:rsidRPr="0091386B" w:rsidTr="007B1097">
        <w:trPr>
          <w:trHeight w:val="153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</w:pPr>
            <w:r w:rsidRPr="0091386B">
              <w:t>Расходы на выплаты персоналу в целях обеспечения</w:t>
            </w:r>
            <w:r w:rsidRPr="0091386B">
              <w:br/>
              <w:t>выполнения функций государственными (муниципальными)</w:t>
            </w:r>
            <w:r w:rsidRPr="0091386B">
              <w:br/>
              <w:t>органами, казенными учреждениями, органами управления</w:t>
            </w:r>
            <w:r w:rsidRPr="0091386B">
              <w:br/>
              <w:t>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center"/>
            </w:pPr>
            <w:r w:rsidRPr="0091386B">
              <w:t>80  5 78 60210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3 242 666,55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3 229 116,65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99,58</w:t>
            </w:r>
          </w:p>
        </w:tc>
      </w:tr>
      <w:tr w:rsidR="009A316D" w:rsidRPr="0091386B" w:rsidTr="007B1097">
        <w:trPr>
          <w:trHeight w:val="76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1386B">
              <w:rPr>
                <w:b/>
                <w:bCs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1386B">
              <w:rPr>
                <w:b/>
                <w:bCs/>
              </w:rPr>
              <w:t>80  5 78 72972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1386B">
              <w:rPr>
                <w:b/>
                <w:bCs/>
              </w:rPr>
              <w:t>383207,96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1386B">
              <w:rPr>
                <w:b/>
                <w:bCs/>
              </w:rPr>
              <w:t>383207,96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100</w:t>
            </w:r>
          </w:p>
        </w:tc>
      </w:tr>
      <w:tr w:rsidR="009A316D" w:rsidRPr="0091386B" w:rsidTr="007B1097">
        <w:trPr>
          <w:trHeight w:val="51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</w:pPr>
            <w:r w:rsidRPr="0091386B"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center"/>
            </w:pPr>
            <w:r w:rsidRPr="0091386B">
              <w:t>80  5 78 72972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383207,96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383207,96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100</w:t>
            </w:r>
          </w:p>
        </w:tc>
      </w:tr>
      <w:tr w:rsidR="009A316D" w:rsidRPr="0091386B" w:rsidTr="007B1097">
        <w:trPr>
          <w:trHeight w:val="178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</w:pPr>
            <w:r w:rsidRPr="0091386B">
              <w:t>Расходы на выплаты персоналу в целях обеспечения</w:t>
            </w:r>
            <w:r w:rsidRPr="0091386B">
              <w:br/>
              <w:t>выполнения функций государственными (муниципальными)</w:t>
            </w:r>
            <w:r w:rsidRPr="0091386B">
              <w:br/>
              <w:t>органами, казенными учреждениями, органами управления</w:t>
            </w:r>
            <w:r w:rsidRPr="0091386B">
              <w:br/>
              <w:t>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center"/>
            </w:pPr>
            <w:r w:rsidRPr="0091386B">
              <w:t>80  5 78 72972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383207,96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383 207,96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100</w:t>
            </w:r>
          </w:p>
        </w:tc>
      </w:tr>
      <w:tr w:rsidR="009A316D" w:rsidRPr="0091386B" w:rsidTr="007B1097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391A25" w:rsidRDefault="009A316D" w:rsidP="007B1097">
            <w:pPr>
              <w:widowControl/>
              <w:autoSpaceDE/>
              <w:autoSpaceDN/>
              <w:adjustRightInd/>
              <w:rPr>
                <w:b/>
              </w:rPr>
            </w:pPr>
            <w:r w:rsidRPr="00391A25">
              <w:rPr>
                <w:b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391A25" w:rsidRDefault="009A316D" w:rsidP="007B1097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391A25">
              <w:rPr>
                <w:b/>
              </w:rPr>
              <w:t>79  0 00 00000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391A25" w:rsidRDefault="009A316D" w:rsidP="007B1097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391A25">
              <w:rPr>
                <w:b/>
              </w:rPr>
              <w:t>11 188 770,00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6D" w:rsidRPr="00391A25" w:rsidRDefault="009A316D" w:rsidP="007B1097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391A25">
              <w:rPr>
                <w:b/>
              </w:rPr>
              <w:t>10 827 808,42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391A25" w:rsidRDefault="009A316D" w:rsidP="007B1097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391A25">
              <w:rPr>
                <w:b/>
              </w:rPr>
              <w:t>96,77</w:t>
            </w:r>
          </w:p>
        </w:tc>
      </w:tr>
      <w:tr w:rsidR="009A316D" w:rsidRPr="0091386B" w:rsidTr="007B1097">
        <w:trPr>
          <w:trHeight w:val="76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391A25" w:rsidRDefault="009A316D" w:rsidP="007B1097">
            <w:pPr>
              <w:widowControl/>
              <w:autoSpaceDE/>
              <w:autoSpaceDN/>
              <w:adjustRightInd/>
              <w:rPr>
                <w:b/>
                <w:bCs/>
                <w:i/>
              </w:rPr>
            </w:pPr>
            <w:r w:rsidRPr="00391A25">
              <w:rPr>
                <w:b/>
                <w:bCs/>
                <w:i/>
              </w:rPr>
              <w:t xml:space="preserve">Основное мероприятие  - Ремонт искусственных сооружений на автомобильных дорогах общего пользования местного значения в Иркутской области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391A25" w:rsidRDefault="009A316D" w:rsidP="007B109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</w:rPr>
            </w:pPr>
            <w:r w:rsidRPr="00391A25">
              <w:rPr>
                <w:b/>
                <w:bCs/>
                <w:i/>
              </w:rPr>
              <w:t>79  0 68 00000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391A25" w:rsidRDefault="009A316D" w:rsidP="007B1097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</w:rPr>
            </w:pPr>
            <w:r w:rsidRPr="00391A25">
              <w:rPr>
                <w:b/>
                <w:bCs/>
                <w:i/>
              </w:rPr>
              <w:t>9 040 000,00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391A25" w:rsidRDefault="009A316D" w:rsidP="007B1097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</w:rPr>
            </w:pPr>
            <w:r w:rsidRPr="00391A25">
              <w:rPr>
                <w:b/>
                <w:bCs/>
                <w:i/>
              </w:rPr>
              <w:t>8 944 415,93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391A25" w:rsidRDefault="009A316D" w:rsidP="007B1097">
            <w:pPr>
              <w:widowControl/>
              <w:autoSpaceDE/>
              <w:autoSpaceDN/>
              <w:adjustRightInd/>
              <w:jc w:val="right"/>
              <w:rPr>
                <w:i/>
              </w:rPr>
            </w:pPr>
            <w:r w:rsidRPr="00391A25">
              <w:rPr>
                <w:i/>
              </w:rPr>
              <w:t>98,94</w:t>
            </w:r>
          </w:p>
        </w:tc>
      </w:tr>
      <w:tr w:rsidR="009A316D" w:rsidRPr="0091386B" w:rsidTr="007B1097">
        <w:trPr>
          <w:trHeight w:val="76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</w:pPr>
            <w:r w:rsidRPr="0091386B">
              <w:lastRenderedPageBreak/>
              <w:t xml:space="preserve"> Ремонт искусственных сооружений на автомобильных дорогах общего пользования местного значения в Иркутской области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center"/>
            </w:pPr>
            <w:r w:rsidRPr="0091386B">
              <w:t>79  0 68 S2740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9 040 000,00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8 944 415,93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98,94</w:t>
            </w:r>
          </w:p>
        </w:tc>
      </w:tr>
      <w:tr w:rsidR="009A316D" w:rsidRPr="0091386B" w:rsidTr="007B1097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</w:pPr>
            <w:r w:rsidRPr="0091386B">
              <w:t xml:space="preserve"> Ремонт искусственных сооружений на автомобильных дорогах общего пользования местного значения в Иркутской области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center"/>
            </w:pPr>
            <w:r w:rsidRPr="0091386B">
              <w:t>79  0 68 S2740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9 040 000,00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8 944 415,93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98,94</w:t>
            </w:r>
          </w:p>
        </w:tc>
      </w:tr>
      <w:tr w:rsidR="009A316D" w:rsidRPr="0091386B" w:rsidTr="007B1097">
        <w:trPr>
          <w:trHeight w:val="58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</w:pPr>
            <w:r w:rsidRPr="0091386B">
              <w:t>Закупка товаров, работ и услуг для государственных</w:t>
            </w:r>
            <w:r w:rsidRPr="0091386B">
              <w:br/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center"/>
            </w:pPr>
            <w:r w:rsidRPr="0091386B">
              <w:t>79  0 68 S2740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9 040 000,00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8 944 415,93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98,94</w:t>
            </w:r>
          </w:p>
        </w:tc>
      </w:tr>
      <w:tr w:rsidR="009A316D" w:rsidRPr="0091386B" w:rsidTr="007B1097">
        <w:trPr>
          <w:trHeight w:val="102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391A25" w:rsidRDefault="009A316D" w:rsidP="007B1097">
            <w:pPr>
              <w:widowControl/>
              <w:autoSpaceDE/>
              <w:autoSpaceDN/>
              <w:adjustRightInd/>
              <w:rPr>
                <w:b/>
                <w:bCs/>
                <w:i/>
              </w:rPr>
            </w:pPr>
            <w:r w:rsidRPr="00391A25">
              <w:rPr>
                <w:b/>
                <w:bCs/>
                <w:i/>
              </w:rPr>
              <w:t xml:space="preserve">Основное мероприятие  - </w:t>
            </w:r>
            <w:proofErr w:type="spellStart"/>
            <w:r w:rsidRPr="00391A25">
              <w:rPr>
                <w:b/>
                <w:bCs/>
                <w:i/>
              </w:rPr>
              <w:t>Софинансирование</w:t>
            </w:r>
            <w:proofErr w:type="spellEnd"/>
            <w:r w:rsidRPr="00391A25">
              <w:rPr>
                <w:b/>
                <w:bCs/>
                <w:i/>
              </w:rPr>
              <w:t xml:space="preserve"> ремонта искусственных сооружений на автомобильных дорогах общего пользования местного </w:t>
            </w:r>
            <w:proofErr w:type="spellStart"/>
            <w:r w:rsidRPr="00391A25">
              <w:rPr>
                <w:b/>
                <w:bCs/>
                <w:i/>
              </w:rPr>
              <w:t>значенияза</w:t>
            </w:r>
            <w:proofErr w:type="spellEnd"/>
            <w:r w:rsidRPr="00391A25">
              <w:rPr>
                <w:b/>
                <w:bCs/>
                <w:i/>
              </w:rPr>
              <w:t xml:space="preserve">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391A25" w:rsidRDefault="009A316D" w:rsidP="007B109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</w:rPr>
            </w:pPr>
            <w:r w:rsidRPr="00391A25">
              <w:rPr>
                <w:b/>
                <w:bCs/>
                <w:i/>
              </w:rPr>
              <w:t>79  0 68 00000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391A25" w:rsidRDefault="009A316D" w:rsidP="007B1097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</w:rPr>
            </w:pPr>
            <w:r w:rsidRPr="00391A25">
              <w:rPr>
                <w:b/>
                <w:bCs/>
                <w:i/>
              </w:rPr>
              <w:t>1 851 570,00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391A25" w:rsidRDefault="009A316D" w:rsidP="007B1097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</w:rPr>
            </w:pPr>
            <w:r w:rsidRPr="00391A25">
              <w:rPr>
                <w:b/>
                <w:bCs/>
                <w:i/>
              </w:rPr>
              <w:t>1 831 992,49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391A25" w:rsidRDefault="009A316D" w:rsidP="007B1097">
            <w:pPr>
              <w:widowControl/>
              <w:autoSpaceDE/>
              <w:autoSpaceDN/>
              <w:adjustRightInd/>
              <w:jc w:val="right"/>
              <w:rPr>
                <w:i/>
              </w:rPr>
            </w:pPr>
            <w:r w:rsidRPr="00391A25">
              <w:rPr>
                <w:i/>
              </w:rPr>
              <w:t>98,94</w:t>
            </w:r>
          </w:p>
        </w:tc>
      </w:tr>
      <w:tr w:rsidR="009A316D" w:rsidRPr="0091386B" w:rsidTr="007B1097">
        <w:trPr>
          <w:trHeight w:val="76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</w:pPr>
            <w:r w:rsidRPr="0091386B">
              <w:t xml:space="preserve"> Ремонт искусственных сооружений на автомобильных дорогах общего пользования местного значения в Иркутской области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center"/>
            </w:pPr>
            <w:r w:rsidRPr="0091386B">
              <w:t>79  0 68 S2740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1 851 570,00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1 831 992,49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98,94</w:t>
            </w:r>
          </w:p>
        </w:tc>
      </w:tr>
      <w:tr w:rsidR="009A316D" w:rsidRPr="0091386B" w:rsidTr="007B1097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</w:pPr>
            <w:r w:rsidRPr="0091386B">
              <w:t>Закупка товаров, работ и услуг для государственных</w:t>
            </w:r>
            <w:r w:rsidRPr="0091386B">
              <w:br/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center"/>
            </w:pPr>
            <w:r w:rsidRPr="0091386B">
              <w:t>79  0 68 S2740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1 851 570,00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1 831 992,49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98,94</w:t>
            </w:r>
          </w:p>
        </w:tc>
      </w:tr>
      <w:tr w:rsidR="009A316D" w:rsidRPr="0091386B" w:rsidTr="007B1097">
        <w:trPr>
          <w:trHeight w:val="51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1386B">
              <w:rPr>
                <w:b/>
                <w:bCs/>
              </w:rPr>
              <w:t>Основное мероприятие  -  Использование средств дорожного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1386B">
              <w:rPr>
                <w:b/>
                <w:bCs/>
              </w:rPr>
              <w:t>79  0 68 00000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1386B">
              <w:rPr>
                <w:b/>
                <w:bCs/>
              </w:rPr>
              <w:t>297 200,00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1386B">
              <w:rPr>
                <w:b/>
                <w:bCs/>
              </w:rPr>
              <w:t>51 400,00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17,29</w:t>
            </w:r>
          </w:p>
        </w:tc>
      </w:tr>
      <w:tr w:rsidR="009A316D" w:rsidRPr="0091386B" w:rsidTr="007B1097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</w:pPr>
            <w:r w:rsidRPr="0091386B">
              <w:t>Использование средств дорожного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center"/>
            </w:pPr>
            <w:r w:rsidRPr="0091386B">
              <w:t>79  0 68 60170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297 200,00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51 400,00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17,29</w:t>
            </w:r>
          </w:p>
        </w:tc>
      </w:tr>
      <w:tr w:rsidR="009A316D" w:rsidRPr="0091386B" w:rsidTr="007B1097">
        <w:trPr>
          <w:trHeight w:val="55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</w:pPr>
            <w:r w:rsidRPr="0091386B">
              <w:t>Закупка товаров, работ и услуг для государственных</w:t>
            </w:r>
            <w:r w:rsidRPr="0091386B">
              <w:br/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center"/>
            </w:pPr>
            <w:r w:rsidRPr="0091386B">
              <w:t>79  0 68 60170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297 200,00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51 400,00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17,29</w:t>
            </w:r>
          </w:p>
        </w:tc>
      </w:tr>
      <w:tr w:rsidR="009A316D" w:rsidRPr="0091386B" w:rsidTr="007B1097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391A25" w:rsidRDefault="009A316D" w:rsidP="007B1097">
            <w:pPr>
              <w:widowControl/>
              <w:autoSpaceDE/>
              <w:autoSpaceDN/>
              <w:adjustRightInd/>
              <w:rPr>
                <w:b/>
              </w:rPr>
            </w:pPr>
            <w:r w:rsidRPr="00391A25">
              <w:rPr>
                <w:b/>
              </w:rPr>
              <w:t>Муниципальная программа  "Охрана окружающей среды  муниципального образования  "Эхирит-Булагатский район"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391A25" w:rsidRDefault="009A316D" w:rsidP="007B1097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391A25">
              <w:rPr>
                <w:b/>
              </w:rPr>
              <w:t>88  0  00 00000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391A25" w:rsidRDefault="009A316D" w:rsidP="007B1097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391A25">
              <w:rPr>
                <w:b/>
              </w:rPr>
              <w:t>12 079 670,98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6D" w:rsidRPr="00391A25" w:rsidRDefault="009A316D" w:rsidP="007B1097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391A25">
              <w:rPr>
                <w:b/>
              </w:rPr>
              <w:t>11 334 355,52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391A25" w:rsidRDefault="009A316D" w:rsidP="007B1097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391A25">
              <w:rPr>
                <w:b/>
              </w:rPr>
              <w:t>93,83</w:t>
            </w:r>
          </w:p>
        </w:tc>
      </w:tr>
      <w:tr w:rsidR="009A316D" w:rsidRPr="0091386B" w:rsidTr="007B1097">
        <w:trPr>
          <w:trHeight w:val="76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391A25" w:rsidRDefault="009A316D" w:rsidP="007B1097">
            <w:pPr>
              <w:widowControl/>
              <w:autoSpaceDE/>
              <w:autoSpaceDN/>
              <w:adjustRightInd/>
              <w:rPr>
                <w:b/>
                <w:bCs/>
                <w:i/>
              </w:rPr>
            </w:pPr>
            <w:r w:rsidRPr="00391A25">
              <w:rPr>
                <w:b/>
                <w:bCs/>
                <w:i/>
              </w:rPr>
              <w:t>основное мероприятие - 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1386B">
              <w:rPr>
                <w:b/>
                <w:bCs/>
              </w:rPr>
              <w:t>88 0 98 60390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1386B">
              <w:rPr>
                <w:b/>
                <w:bCs/>
              </w:rPr>
              <w:t>505 632,52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1386B"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0</w:t>
            </w:r>
          </w:p>
        </w:tc>
      </w:tr>
      <w:tr w:rsidR="009A316D" w:rsidRPr="0091386B" w:rsidTr="007B1097">
        <w:trPr>
          <w:trHeight w:val="61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</w:pPr>
            <w:r w:rsidRPr="0091386B">
              <w:t>Закупка товаров, работ и услуг для государственных</w:t>
            </w:r>
            <w:r w:rsidRPr="0091386B">
              <w:br/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center"/>
            </w:pPr>
            <w:r w:rsidRPr="0091386B">
              <w:t>88 0 98 60390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505 632,52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0</w:t>
            </w:r>
          </w:p>
        </w:tc>
      </w:tr>
      <w:tr w:rsidR="009A316D" w:rsidRPr="0091386B" w:rsidTr="007B1097">
        <w:trPr>
          <w:trHeight w:val="51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391A25" w:rsidRDefault="009A316D" w:rsidP="007B1097">
            <w:pPr>
              <w:widowControl/>
              <w:autoSpaceDE/>
              <w:autoSpaceDN/>
              <w:adjustRightInd/>
              <w:rPr>
                <w:b/>
                <w:bCs/>
                <w:i/>
              </w:rPr>
            </w:pPr>
            <w:r w:rsidRPr="00391A25">
              <w:rPr>
                <w:b/>
                <w:bCs/>
                <w:i/>
              </w:rPr>
              <w:t>основное мероприятие - Создание мест (площадок) накопления твердых коммунальных отходов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391A25" w:rsidRDefault="009A316D" w:rsidP="007B109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</w:rPr>
            </w:pPr>
            <w:r w:rsidRPr="00391A25">
              <w:rPr>
                <w:b/>
                <w:bCs/>
                <w:i/>
              </w:rPr>
              <w:t>88 0 99 00000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391A25" w:rsidRDefault="009A316D" w:rsidP="007B1097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</w:rPr>
            </w:pPr>
            <w:r w:rsidRPr="00391A25">
              <w:rPr>
                <w:b/>
                <w:bCs/>
                <w:i/>
              </w:rPr>
              <w:t>10 694 182,60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391A25" w:rsidRDefault="009A316D" w:rsidP="007B1097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</w:rPr>
            </w:pPr>
            <w:r w:rsidRPr="00391A25">
              <w:rPr>
                <w:b/>
                <w:bCs/>
                <w:i/>
              </w:rPr>
              <w:t>10 654 294,19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391A25" w:rsidRDefault="009A316D" w:rsidP="007B1097">
            <w:pPr>
              <w:widowControl/>
              <w:autoSpaceDE/>
              <w:autoSpaceDN/>
              <w:adjustRightInd/>
              <w:jc w:val="right"/>
              <w:rPr>
                <w:i/>
              </w:rPr>
            </w:pPr>
            <w:r w:rsidRPr="00391A25">
              <w:rPr>
                <w:i/>
              </w:rPr>
              <w:t>99,63</w:t>
            </w:r>
          </w:p>
        </w:tc>
      </w:tr>
      <w:tr w:rsidR="009A316D" w:rsidRPr="0091386B" w:rsidTr="007B1097">
        <w:trPr>
          <w:trHeight w:val="76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</w:pPr>
            <w:r w:rsidRPr="0091386B">
              <w:t>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center"/>
            </w:pPr>
            <w:r w:rsidRPr="0091386B">
              <w:t>88 0 99 S2971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10 694 182,60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10 654 294,19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99,63</w:t>
            </w:r>
          </w:p>
        </w:tc>
      </w:tr>
      <w:tr w:rsidR="009A316D" w:rsidRPr="0091386B" w:rsidTr="007B1097">
        <w:trPr>
          <w:trHeight w:val="76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</w:pPr>
            <w:r w:rsidRPr="0091386B">
              <w:t>Закупка товаров, работ и услуг для государственных</w:t>
            </w:r>
            <w:r w:rsidRPr="0091386B">
              <w:br/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center"/>
            </w:pPr>
            <w:r w:rsidRPr="0091386B">
              <w:t>88 0 99 S2971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10 694 182,60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10 654 294,19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99,63</w:t>
            </w:r>
          </w:p>
        </w:tc>
      </w:tr>
      <w:tr w:rsidR="009A316D" w:rsidRPr="0091386B" w:rsidTr="007B1097">
        <w:trPr>
          <w:trHeight w:val="76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16D" w:rsidRPr="00391A25" w:rsidRDefault="009A316D" w:rsidP="007B1097">
            <w:pPr>
              <w:widowControl/>
              <w:autoSpaceDE/>
              <w:autoSpaceDN/>
              <w:adjustRightInd/>
              <w:rPr>
                <w:b/>
                <w:bCs/>
                <w:i/>
              </w:rPr>
            </w:pPr>
            <w:r w:rsidRPr="00391A25">
              <w:rPr>
                <w:b/>
                <w:bCs/>
                <w:i/>
              </w:rPr>
              <w:t xml:space="preserve">основное мероприятие - </w:t>
            </w:r>
            <w:proofErr w:type="spellStart"/>
            <w:r w:rsidRPr="00391A25">
              <w:rPr>
                <w:b/>
                <w:bCs/>
                <w:i/>
              </w:rPr>
              <w:t>Софинансирование</w:t>
            </w:r>
            <w:proofErr w:type="spellEnd"/>
            <w:r w:rsidRPr="00391A25">
              <w:rPr>
                <w:b/>
                <w:bCs/>
                <w:i/>
              </w:rPr>
              <w:t xml:space="preserve"> создания мест (площадок) накопления твердых коммунальных отходов </w:t>
            </w:r>
            <w:r w:rsidRPr="00391A25">
              <w:rPr>
                <w:b/>
                <w:bCs/>
                <w:i/>
              </w:rPr>
              <w:lastRenderedPageBreak/>
              <w:t>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391A25" w:rsidRDefault="009A316D" w:rsidP="007B109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</w:rPr>
            </w:pPr>
            <w:r w:rsidRPr="00391A25">
              <w:rPr>
                <w:b/>
                <w:bCs/>
                <w:i/>
              </w:rPr>
              <w:lastRenderedPageBreak/>
              <w:t>88 0 99 00000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391A25" w:rsidRDefault="009A316D" w:rsidP="007B1097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</w:rPr>
            </w:pPr>
            <w:r w:rsidRPr="00391A25">
              <w:rPr>
                <w:b/>
                <w:bCs/>
                <w:i/>
              </w:rPr>
              <w:t>879 855,86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391A25" w:rsidRDefault="009A316D" w:rsidP="007B1097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</w:rPr>
            </w:pPr>
            <w:r w:rsidRPr="00391A25">
              <w:rPr>
                <w:b/>
                <w:bCs/>
                <w:i/>
              </w:rPr>
              <w:t>680 061,33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391A25" w:rsidRDefault="009A316D" w:rsidP="007B1097">
            <w:pPr>
              <w:widowControl/>
              <w:autoSpaceDE/>
              <w:autoSpaceDN/>
              <w:adjustRightInd/>
              <w:jc w:val="right"/>
              <w:rPr>
                <w:i/>
              </w:rPr>
            </w:pPr>
            <w:r w:rsidRPr="00391A25">
              <w:rPr>
                <w:i/>
              </w:rPr>
              <w:t>77,29</w:t>
            </w:r>
          </w:p>
        </w:tc>
      </w:tr>
      <w:tr w:rsidR="009A316D" w:rsidRPr="0091386B" w:rsidTr="007B1097">
        <w:trPr>
          <w:trHeight w:val="76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</w:pPr>
            <w:r w:rsidRPr="0091386B">
              <w:lastRenderedPageBreak/>
              <w:t>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center"/>
            </w:pPr>
            <w:r w:rsidRPr="0091386B">
              <w:t>88 0 99 S2971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879 855,86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680 061,33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77,29</w:t>
            </w:r>
          </w:p>
        </w:tc>
      </w:tr>
      <w:tr w:rsidR="009A316D" w:rsidRPr="0091386B" w:rsidTr="007B1097">
        <w:trPr>
          <w:trHeight w:val="76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</w:pPr>
            <w:r w:rsidRPr="0091386B">
              <w:t>Закупка товаров, работ и услуг для государственных</w:t>
            </w:r>
            <w:r w:rsidRPr="0091386B">
              <w:br/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center"/>
            </w:pPr>
            <w:r w:rsidRPr="0091386B">
              <w:t>88 0 99 S2971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879 855,86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680 061,33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77,29</w:t>
            </w:r>
          </w:p>
        </w:tc>
      </w:tr>
      <w:tr w:rsidR="009A316D" w:rsidRPr="0091386B" w:rsidTr="007B1097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</w:pPr>
            <w:r w:rsidRPr="0091386B"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center"/>
            </w:pPr>
            <w:r w:rsidRPr="0091386B">
              <w:t>68  0  00 00000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312 500,00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312 500,00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100</w:t>
            </w:r>
          </w:p>
        </w:tc>
      </w:tr>
      <w:tr w:rsidR="009A316D" w:rsidRPr="0091386B" w:rsidTr="007B1097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</w:pPr>
            <w:r w:rsidRPr="0091386B">
              <w:t>подпрограмма 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center"/>
            </w:pPr>
            <w:r w:rsidRPr="0091386B">
              <w:t>68  3 00 00000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312 500,00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312 500,00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100</w:t>
            </w:r>
          </w:p>
        </w:tc>
      </w:tr>
      <w:tr w:rsidR="009A316D" w:rsidRPr="0091386B" w:rsidTr="007B1097">
        <w:trPr>
          <w:trHeight w:val="76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</w:pPr>
            <w:r w:rsidRPr="0091386B"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center"/>
            </w:pPr>
            <w:r w:rsidRPr="0091386B">
              <w:t>68  3 01 73120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312 500,00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312 500,00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100</w:t>
            </w:r>
          </w:p>
        </w:tc>
      </w:tr>
      <w:tr w:rsidR="009A316D" w:rsidRPr="0091386B" w:rsidTr="007B1097">
        <w:trPr>
          <w:trHeight w:val="52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</w:pPr>
            <w:r w:rsidRPr="0091386B">
              <w:t>Закупка товаров, работ и услуг для государственных</w:t>
            </w:r>
            <w:r w:rsidRPr="0091386B">
              <w:br/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center"/>
            </w:pPr>
            <w:r w:rsidRPr="0091386B">
              <w:t>68  3 01 73120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312 500,00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312 500,00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100</w:t>
            </w:r>
          </w:p>
        </w:tc>
      </w:tr>
      <w:tr w:rsidR="009A316D" w:rsidRPr="0091386B" w:rsidTr="007B1097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16D" w:rsidRPr="00391A25" w:rsidRDefault="009A316D" w:rsidP="007B1097">
            <w:pPr>
              <w:widowControl/>
              <w:autoSpaceDE/>
              <w:autoSpaceDN/>
              <w:adjustRightInd/>
              <w:rPr>
                <w:b/>
              </w:rPr>
            </w:pPr>
            <w:r w:rsidRPr="00391A25">
              <w:rPr>
                <w:b/>
              </w:rPr>
              <w:t>Муниципальная программа  "Развитие основных направлений экономики муниципального образования  "Эхирит-Булагатский район"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center"/>
            </w:pPr>
            <w:r w:rsidRPr="0091386B">
              <w:t>81  0  00 00000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60 114,00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18 484,00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30,75</w:t>
            </w:r>
          </w:p>
        </w:tc>
      </w:tr>
      <w:tr w:rsidR="009A316D" w:rsidRPr="0091386B" w:rsidTr="007B1097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16D" w:rsidRPr="00391A25" w:rsidRDefault="009A316D" w:rsidP="007B1097">
            <w:pPr>
              <w:widowControl/>
              <w:autoSpaceDE/>
              <w:autoSpaceDN/>
              <w:adjustRightInd/>
              <w:rPr>
                <w:b/>
                <w:i/>
              </w:rPr>
            </w:pPr>
            <w:r w:rsidRPr="00391A25">
              <w:rPr>
                <w:b/>
                <w:i/>
              </w:rPr>
              <w:t>подпрограмма  "Улучшение условий и охрана труда в муниципальном образовании "Эхирит-Булагатский район"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center"/>
            </w:pPr>
            <w:r w:rsidRPr="0091386B">
              <w:t>81  2 00 00000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60 114,00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18 484,00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30,75</w:t>
            </w:r>
          </w:p>
        </w:tc>
      </w:tr>
      <w:tr w:rsidR="009A316D" w:rsidRPr="0091386B" w:rsidTr="007B1097">
        <w:trPr>
          <w:trHeight w:val="76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16D" w:rsidRPr="00391A25" w:rsidRDefault="009A316D" w:rsidP="007B1097">
            <w:pPr>
              <w:widowControl/>
              <w:autoSpaceDE/>
              <w:autoSpaceDN/>
              <w:adjustRightInd/>
              <w:rPr>
                <w:b/>
                <w:bCs/>
                <w:i/>
              </w:rPr>
            </w:pPr>
            <w:r w:rsidRPr="00391A25">
              <w:rPr>
                <w:b/>
                <w:bCs/>
                <w:i/>
              </w:rPr>
              <w:t xml:space="preserve">Основное мероприятие  - Проведение </w:t>
            </w:r>
            <w:proofErr w:type="spellStart"/>
            <w:r w:rsidRPr="00391A25">
              <w:rPr>
                <w:b/>
                <w:bCs/>
                <w:i/>
              </w:rPr>
              <w:t>предрейсовых</w:t>
            </w:r>
            <w:proofErr w:type="spellEnd"/>
            <w:r w:rsidRPr="00391A25">
              <w:rPr>
                <w:b/>
                <w:bCs/>
                <w:i/>
              </w:rPr>
              <w:t xml:space="preserve"> и </w:t>
            </w:r>
            <w:proofErr w:type="spellStart"/>
            <w:r w:rsidRPr="00391A25">
              <w:rPr>
                <w:b/>
                <w:bCs/>
                <w:i/>
              </w:rPr>
              <w:t>послерейсовых</w:t>
            </w:r>
            <w:proofErr w:type="spellEnd"/>
            <w:r w:rsidRPr="00391A25">
              <w:rPr>
                <w:b/>
                <w:bCs/>
                <w:i/>
              </w:rPr>
              <w:t xml:space="preserve"> медицинских осмотров водителей муниципальных учреждений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1386B">
              <w:rPr>
                <w:b/>
                <w:bCs/>
              </w:rPr>
              <w:t>81  2 36 00000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1386B">
              <w:rPr>
                <w:b/>
                <w:bCs/>
              </w:rPr>
              <w:t>2 186,00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1386B"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0</w:t>
            </w:r>
          </w:p>
        </w:tc>
      </w:tr>
      <w:tr w:rsidR="009A316D" w:rsidRPr="0091386B" w:rsidTr="007B1097">
        <w:trPr>
          <w:trHeight w:val="76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</w:pPr>
            <w:r w:rsidRPr="0091386B"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center"/>
            </w:pPr>
            <w:r w:rsidRPr="0091386B">
              <w:t>81  2 36 60160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2 186,00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0</w:t>
            </w:r>
          </w:p>
        </w:tc>
      </w:tr>
      <w:tr w:rsidR="009A316D" w:rsidRPr="0091386B" w:rsidTr="007B1097">
        <w:trPr>
          <w:trHeight w:val="51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</w:pPr>
            <w:r w:rsidRPr="0091386B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center"/>
            </w:pPr>
            <w:r w:rsidRPr="0091386B">
              <w:t>81  2 36 60160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2 186,00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0</w:t>
            </w:r>
          </w:p>
        </w:tc>
      </w:tr>
      <w:tr w:rsidR="009A316D" w:rsidRPr="0091386B" w:rsidTr="007B1097">
        <w:trPr>
          <w:trHeight w:val="127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16D" w:rsidRPr="00391A25" w:rsidRDefault="009A316D" w:rsidP="007B1097">
            <w:pPr>
              <w:widowControl/>
              <w:autoSpaceDE/>
              <w:autoSpaceDN/>
              <w:adjustRightInd/>
              <w:rPr>
                <w:b/>
                <w:bCs/>
                <w:i/>
              </w:rPr>
            </w:pPr>
            <w:r w:rsidRPr="00391A25">
              <w:rPr>
                <w:b/>
                <w:bCs/>
                <w:i/>
              </w:rPr>
              <w:t xml:space="preserve">Основное мероприятие  - Проведение мероприятий по пропаганде охраны труда, продвижению предупредительных мер по сокращению производственного </w:t>
            </w:r>
            <w:r w:rsidRPr="00391A25">
              <w:rPr>
                <w:b/>
                <w:bCs/>
                <w:i/>
              </w:rPr>
              <w:lastRenderedPageBreak/>
              <w:t>травматизма и профессиональных заболеваний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1386B">
              <w:rPr>
                <w:b/>
                <w:bCs/>
              </w:rPr>
              <w:lastRenderedPageBreak/>
              <w:t>81  2 44 00000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1386B">
              <w:rPr>
                <w:b/>
                <w:bCs/>
              </w:rPr>
              <w:t>57 928,00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1386B">
              <w:rPr>
                <w:b/>
                <w:bCs/>
              </w:rPr>
              <w:t>18 484,00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31,91</w:t>
            </w:r>
          </w:p>
        </w:tc>
      </w:tr>
      <w:tr w:rsidR="009A316D" w:rsidRPr="0091386B" w:rsidTr="007B1097">
        <w:trPr>
          <w:trHeight w:val="76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</w:pPr>
            <w:r w:rsidRPr="0091386B"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center"/>
            </w:pPr>
            <w:r w:rsidRPr="0091386B">
              <w:t>81  2 44 60160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57 928,00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18 484,00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31,91</w:t>
            </w:r>
          </w:p>
        </w:tc>
      </w:tr>
      <w:tr w:rsidR="009A316D" w:rsidRPr="0091386B" w:rsidTr="007B1097">
        <w:trPr>
          <w:trHeight w:val="76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</w:pPr>
            <w:r w:rsidRPr="0091386B">
              <w:t>Закупка товаров, работ и услуг для государственных</w:t>
            </w:r>
            <w:r w:rsidRPr="0091386B">
              <w:br/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center"/>
            </w:pPr>
            <w:r w:rsidRPr="0091386B">
              <w:t>81  2 44 60160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57 928,00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18 484,00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31,91</w:t>
            </w:r>
          </w:p>
        </w:tc>
      </w:tr>
      <w:tr w:rsidR="009A316D" w:rsidRPr="0091386B" w:rsidTr="007B1097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16D" w:rsidRPr="00391A25" w:rsidRDefault="009A316D" w:rsidP="007B1097">
            <w:pPr>
              <w:widowControl/>
              <w:autoSpaceDE/>
              <w:autoSpaceDN/>
              <w:adjustRightInd/>
              <w:rPr>
                <w:b/>
              </w:rPr>
            </w:pPr>
            <w:r w:rsidRPr="00391A25">
              <w:rPr>
                <w:b/>
              </w:rPr>
              <w:t>Муниципальная программа  "Развитие физической культуры и спорта в муниципальном образовании  "Эхирит-Булагатский район"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391A25" w:rsidRDefault="009A316D" w:rsidP="007B1097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391A25">
              <w:rPr>
                <w:b/>
              </w:rPr>
              <w:t>69  0  00 00000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391A25" w:rsidRDefault="009A316D" w:rsidP="007B1097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391A25">
              <w:rPr>
                <w:b/>
              </w:rPr>
              <w:t>26 176 700,00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6D" w:rsidRPr="00391A25" w:rsidRDefault="009A316D" w:rsidP="007B1097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391A25">
              <w:rPr>
                <w:b/>
              </w:rPr>
              <w:t>25 800 000,00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391A25" w:rsidRDefault="009A316D" w:rsidP="007B1097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391A25">
              <w:rPr>
                <w:b/>
              </w:rPr>
              <w:t>98,56</w:t>
            </w:r>
          </w:p>
        </w:tc>
      </w:tr>
      <w:tr w:rsidR="009A316D" w:rsidRPr="0091386B" w:rsidTr="007B1097">
        <w:trPr>
          <w:trHeight w:val="76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</w:pPr>
            <w:r w:rsidRPr="0091386B">
              <w:t>Капитальные  вложения в объекты муниципальной собственности в сфере физической культуры и спорта за счет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center"/>
            </w:pPr>
            <w:r w:rsidRPr="0091386B">
              <w:t>69  0 04 S2390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24 510 100,00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24 510 011,61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100</w:t>
            </w:r>
          </w:p>
        </w:tc>
      </w:tr>
      <w:tr w:rsidR="009A316D" w:rsidRPr="0091386B" w:rsidTr="007B1097">
        <w:trPr>
          <w:trHeight w:val="51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</w:pPr>
            <w:r w:rsidRPr="0091386B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center"/>
            </w:pPr>
            <w:r w:rsidRPr="0091386B">
              <w:t>69  0 04 S2390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24 510 100,00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24 510 011,61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100</w:t>
            </w:r>
          </w:p>
        </w:tc>
      </w:tr>
      <w:tr w:rsidR="009A316D" w:rsidRPr="0091386B" w:rsidTr="007B1097">
        <w:trPr>
          <w:trHeight w:val="76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</w:pPr>
            <w:proofErr w:type="spellStart"/>
            <w:r w:rsidRPr="0091386B">
              <w:t>Софинансирование</w:t>
            </w:r>
            <w:proofErr w:type="spellEnd"/>
            <w:r w:rsidRPr="0091386B">
              <w:t xml:space="preserve">  капитальных вложений в объекты муниципальной собственности в сфере физической культуры и спорта 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center"/>
            </w:pPr>
            <w:r w:rsidRPr="0091386B">
              <w:t>69  0 04 S2390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1 666 600,00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1 289 988,39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77,4</w:t>
            </w:r>
          </w:p>
        </w:tc>
      </w:tr>
      <w:tr w:rsidR="009A316D" w:rsidRPr="0091386B" w:rsidTr="007B1097">
        <w:trPr>
          <w:trHeight w:val="51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</w:pPr>
            <w:r w:rsidRPr="0091386B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center"/>
            </w:pPr>
            <w:r w:rsidRPr="0091386B">
              <w:t>69  0 04 S2390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1 666 600,00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1 289 988,39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77,4</w:t>
            </w:r>
          </w:p>
        </w:tc>
      </w:tr>
      <w:tr w:rsidR="009A316D" w:rsidRPr="0091386B" w:rsidTr="007B1097">
        <w:trPr>
          <w:trHeight w:val="25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16D" w:rsidRPr="0071315D" w:rsidRDefault="009A316D" w:rsidP="007B1097">
            <w:pPr>
              <w:widowControl/>
              <w:autoSpaceDE/>
              <w:autoSpaceDN/>
              <w:adjustRightInd/>
              <w:rPr>
                <w:b/>
              </w:rPr>
            </w:pPr>
            <w:r w:rsidRPr="0071315D">
              <w:rPr>
                <w:b/>
              </w:rPr>
              <w:t>Муниципальная программа  "Развитие образования муниципального образования  "Эхирит-Булагатский район"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71315D" w:rsidRDefault="009A316D" w:rsidP="007B1097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1315D">
              <w:rPr>
                <w:b/>
              </w:rPr>
              <w:t>86  0  00 00000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71315D" w:rsidRDefault="009A316D" w:rsidP="007B1097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71315D">
              <w:rPr>
                <w:b/>
              </w:rPr>
              <w:t>131 890 700,00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6D" w:rsidRPr="0071315D" w:rsidRDefault="009A316D" w:rsidP="007B1097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71315D">
              <w:rPr>
                <w:b/>
              </w:rPr>
              <w:t>114 266 969,10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71315D" w:rsidRDefault="009A316D" w:rsidP="007B1097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71315D">
              <w:rPr>
                <w:b/>
              </w:rPr>
              <w:t>86,64</w:t>
            </w:r>
          </w:p>
        </w:tc>
      </w:tr>
      <w:tr w:rsidR="009A316D" w:rsidRPr="0091386B" w:rsidTr="007B1097">
        <w:trPr>
          <w:trHeight w:val="76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16D" w:rsidRPr="0071315D" w:rsidRDefault="009A316D" w:rsidP="007B1097">
            <w:pPr>
              <w:widowControl/>
              <w:autoSpaceDE/>
              <w:autoSpaceDN/>
              <w:adjustRightInd/>
              <w:rPr>
                <w:b/>
                <w:i/>
              </w:rPr>
            </w:pPr>
            <w:r w:rsidRPr="0071315D">
              <w:rPr>
                <w:b/>
                <w:i/>
              </w:rPr>
              <w:t xml:space="preserve">подпрограмма  "Повышение доступности и качества общего образования в МО "Эхирит-Булагатский район" на 2015-2021 </w:t>
            </w:r>
            <w:proofErr w:type="spellStart"/>
            <w:proofErr w:type="gramStart"/>
            <w:r w:rsidRPr="0071315D">
              <w:rPr>
                <w:b/>
                <w:i/>
              </w:rPr>
              <w:t>гг</w:t>
            </w:r>
            <w:proofErr w:type="spellEnd"/>
            <w:proofErr w:type="gramEnd"/>
            <w:r w:rsidRPr="0071315D">
              <w:rPr>
                <w:b/>
                <w:i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71315D" w:rsidRDefault="009A316D" w:rsidP="007B1097">
            <w:pPr>
              <w:widowControl/>
              <w:autoSpaceDE/>
              <w:autoSpaceDN/>
              <w:adjustRightInd/>
              <w:jc w:val="center"/>
              <w:rPr>
                <w:b/>
                <w:i/>
              </w:rPr>
            </w:pPr>
            <w:r w:rsidRPr="0071315D">
              <w:rPr>
                <w:b/>
                <w:i/>
              </w:rPr>
              <w:t>86  2  00 00000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71315D" w:rsidRDefault="009A316D" w:rsidP="007B1097">
            <w:pPr>
              <w:widowControl/>
              <w:autoSpaceDE/>
              <w:autoSpaceDN/>
              <w:adjustRightInd/>
              <w:jc w:val="right"/>
              <w:rPr>
                <w:b/>
                <w:i/>
              </w:rPr>
            </w:pPr>
            <w:r w:rsidRPr="0071315D">
              <w:rPr>
                <w:b/>
                <w:i/>
              </w:rPr>
              <w:t>131 890 700,00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71315D" w:rsidRDefault="009A316D" w:rsidP="007B1097">
            <w:pPr>
              <w:widowControl/>
              <w:autoSpaceDE/>
              <w:autoSpaceDN/>
              <w:adjustRightInd/>
              <w:jc w:val="right"/>
              <w:rPr>
                <w:b/>
                <w:i/>
              </w:rPr>
            </w:pPr>
            <w:r w:rsidRPr="0071315D">
              <w:rPr>
                <w:b/>
                <w:i/>
              </w:rPr>
              <w:t>114 266 969,10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71315D" w:rsidRDefault="009A316D" w:rsidP="007B1097">
            <w:pPr>
              <w:widowControl/>
              <w:autoSpaceDE/>
              <w:autoSpaceDN/>
              <w:adjustRightInd/>
              <w:jc w:val="right"/>
              <w:rPr>
                <w:b/>
                <w:i/>
              </w:rPr>
            </w:pPr>
            <w:r w:rsidRPr="0071315D">
              <w:rPr>
                <w:b/>
                <w:i/>
              </w:rPr>
              <w:t>86,64</w:t>
            </w:r>
          </w:p>
        </w:tc>
      </w:tr>
      <w:tr w:rsidR="009A316D" w:rsidRPr="0091386B" w:rsidTr="007B1097">
        <w:trPr>
          <w:trHeight w:val="49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</w:pPr>
            <w:r w:rsidRPr="0091386B">
              <w:t>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center"/>
            </w:pPr>
            <w:r w:rsidRPr="0091386B">
              <w:t>86  2 17 00000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127 431 800,00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110 322 418,61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86,57</w:t>
            </w:r>
          </w:p>
        </w:tc>
      </w:tr>
      <w:tr w:rsidR="009A316D" w:rsidRPr="0091386B" w:rsidTr="007B1097">
        <w:trPr>
          <w:trHeight w:val="54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</w:pPr>
            <w:r w:rsidRPr="0091386B">
              <w:t>Закупка товаров, работ и услуг для государственных</w:t>
            </w:r>
            <w:r w:rsidRPr="0091386B">
              <w:br/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center"/>
            </w:pPr>
            <w:r w:rsidRPr="0091386B">
              <w:t>86  2 17 S2050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22 501 700,00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21 887 869,36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97,27</w:t>
            </w:r>
          </w:p>
        </w:tc>
      </w:tr>
      <w:tr w:rsidR="009A316D" w:rsidRPr="0091386B" w:rsidTr="007B1097">
        <w:trPr>
          <w:trHeight w:val="60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</w:pPr>
            <w:r w:rsidRPr="0091386B">
              <w:t>Закупка товаров, работ и услуг для государственных</w:t>
            </w:r>
            <w:r w:rsidRPr="0091386B">
              <w:br/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center"/>
            </w:pPr>
            <w:r w:rsidRPr="0091386B">
              <w:t>86  2 17 S2050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104 930 100,00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88 434 549,25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84,28</w:t>
            </w:r>
          </w:p>
        </w:tc>
      </w:tr>
      <w:tr w:rsidR="009A316D" w:rsidRPr="0091386B" w:rsidTr="007B1097">
        <w:trPr>
          <w:trHeight w:val="82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16D" w:rsidRPr="0071315D" w:rsidRDefault="009A316D" w:rsidP="007B1097">
            <w:pPr>
              <w:widowControl/>
              <w:autoSpaceDE/>
              <w:autoSpaceDN/>
              <w:adjustRightInd/>
              <w:rPr>
                <w:b/>
                <w:i/>
              </w:rPr>
            </w:pPr>
            <w:r w:rsidRPr="0071315D">
              <w:rPr>
                <w:b/>
                <w:i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center"/>
            </w:pPr>
            <w:r w:rsidRPr="0091386B">
              <w:t>86  2 17 00000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4 458 900,00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3 944 550,49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88,46</w:t>
            </w:r>
          </w:p>
        </w:tc>
      </w:tr>
      <w:tr w:rsidR="009A316D" w:rsidRPr="0091386B" w:rsidTr="007B1097">
        <w:trPr>
          <w:trHeight w:val="55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</w:pPr>
            <w:r w:rsidRPr="0091386B">
              <w:lastRenderedPageBreak/>
              <w:t>Закупка товаров, работ и услуг для государственных</w:t>
            </w:r>
            <w:r w:rsidRPr="0091386B">
              <w:br/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center"/>
            </w:pPr>
            <w:r w:rsidRPr="0091386B">
              <w:t>86  2 17 S2050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1 436 300,00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1 397 118,74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97,27</w:t>
            </w:r>
          </w:p>
        </w:tc>
      </w:tr>
      <w:tr w:rsidR="009A316D" w:rsidRPr="0091386B" w:rsidTr="007B1097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</w:pPr>
            <w:r w:rsidRPr="0091386B">
              <w:t>Закупка товаров, работ и услуг для государственных</w:t>
            </w:r>
            <w:r w:rsidRPr="0091386B">
              <w:br/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center"/>
            </w:pPr>
            <w:r w:rsidRPr="0091386B">
              <w:t>86  2 17 S2050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3 022 600,00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2 547 431,75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91386B" w:rsidRDefault="009A316D" w:rsidP="007B1097">
            <w:pPr>
              <w:widowControl/>
              <w:autoSpaceDE/>
              <w:autoSpaceDN/>
              <w:adjustRightInd/>
              <w:jc w:val="right"/>
            </w:pPr>
            <w:r w:rsidRPr="0091386B">
              <w:t>84,28</w:t>
            </w:r>
          </w:p>
        </w:tc>
      </w:tr>
      <w:tr w:rsidR="009A316D" w:rsidRPr="0091386B" w:rsidTr="007B1097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16D" w:rsidRPr="0071315D" w:rsidRDefault="009A316D" w:rsidP="007B1097">
            <w:pPr>
              <w:widowControl/>
              <w:autoSpaceDE/>
              <w:autoSpaceDN/>
              <w:adjustRightInd/>
              <w:rPr>
                <w:b/>
              </w:rPr>
            </w:pPr>
          </w:p>
          <w:p w:rsidR="009A316D" w:rsidRPr="0071315D" w:rsidRDefault="009A316D" w:rsidP="007B1097">
            <w:pPr>
              <w:widowControl/>
              <w:autoSpaceDE/>
              <w:autoSpaceDN/>
              <w:adjustRightInd/>
              <w:rPr>
                <w:b/>
              </w:rPr>
            </w:pPr>
          </w:p>
          <w:p w:rsidR="009A316D" w:rsidRPr="0071315D" w:rsidRDefault="009A316D" w:rsidP="007B1097">
            <w:pPr>
              <w:widowControl/>
              <w:autoSpaceDE/>
              <w:autoSpaceDN/>
              <w:adjustRightInd/>
              <w:rPr>
                <w:b/>
              </w:rPr>
            </w:pPr>
            <w:r w:rsidRPr="0071315D">
              <w:rPr>
                <w:b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71315D" w:rsidRDefault="009A316D" w:rsidP="007B1097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6D" w:rsidRPr="0071315D" w:rsidRDefault="009A316D" w:rsidP="007B1097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71315D">
              <w:rPr>
                <w:b/>
              </w:rPr>
              <w:t>224 702 956,84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71315D" w:rsidRDefault="009A316D" w:rsidP="007B1097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71315D">
              <w:rPr>
                <w:b/>
              </w:rPr>
              <w:t>200 594 860,74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16D" w:rsidRPr="0071315D" w:rsidRDefault="009A316D" w:rsidP="007B1097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71315D">
              <w:rPr>
                <w:b/>
              </w:rPr>
              <w:t>89,27</w:t>
            </w:r>
          </w:p>
        </w:tc>
      </w:tr>
    </w:tbl>
    <w:p w:rsidR="009A316D" w:rsidRDefault="009A316D" w:rsidP="009A316D">
      <w:pPr>
        <w:tabs>
          <w:tab w:val="left" w:pos="900"/>
        </w:tabs>
        <w:ind w:right="-5" w:firstLine="708"/>
        <w:jc w:val="both"/>
        <w:rPr>
          <w:sz w:val="28"/>
          <w:szCs w:val="28"/>
        </w:rPr>
      </w:pPr>
    </w:p>
    <w:p w:rsidR="009A316D" w:rsidRPr="009677B6" w:rsidRDefault="009A316D" w:rsidP="009A316D">
      <w:pPr>
        <w:tabs>
          <w:tab w:val="left" w:pos="900"/>
        </w:tabs>
        <w:ind w:right="-5" w:firstLine="708"/>
        <w:jc w:val="both"/>
        <w:rPr>
          <w:sz w:val="28"/>
          <w:szCs w:val="28"/>
        </w:rPr>
      </w:pPr>
      <w:r w:rsidRPr="009677B6">
        <w:rPr>
          <w:sz w:val="28"/>
          <w:szCs w:val="28"/>
        </w:rPr>
        <w:t xml:space="preserve"> </w:t>
      </w:r>
      <w:r w:rsidRPr="0071315D">
        <w:rPr>
          <w:b/>
          <w:sz w:val="28"/>
          <w:szCs w:val="28"/>
        </w:rPr>
        <w:t>По муниципальной программе</w:t>
      </w:r>
      <w:r w:rsidRPr="009677B6">
        <w:rPr>
          <w:sz w:val="28"/>
          <w:szCs w:val="28"/>
        </w:rPr>
        <w:t xml:space="preserve">  «Развитие коммунального хозяйства МО «Эхирит-Булагатский район» на 2015-20</w:t>
      </w:r>
      <w:r>
        <w:rPr>
          <w:sz w:val="28"/>
          <w:szCs w:val="28"/>
        </w:rPr>
        <w:t>21</w:t>
      </w:r>
      <w:r w:rsidRPr="009677B6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расходы осуществлены в рамках 5 подпрограмм в объеме 38 034 743,70 рублей или 88,46% от плановых назначений, в том числе:</w:t>
      </w:r>
    </w:p>
    <w:p w:rsidR="009A316D" w:rsidRDefault="009A316D" w:rsidP="009A316D">
      <w:pPr>
        <w:tabs>
          <w:tab w:val="left" w:pos="900"/>
        </w:tabs>
        <w:ind w:right="-5" w:firstLine="708"/>
        <w:jc w:val="both"/>
        <w:rPr>
          <w:sz w:val="28"/>
          <w:szCs w:val="28"/>
        </w:rPr>
      </w:pPr>
      <w:r w:rsidRPr="009677B6">
        <w:rPr>
          <w:sz w:val="28"/>
          <w:szCs w:val="28"/>
        </w:rPr>
        <w:t xml:space="preserve">- по основному мероприятию </w:t>
      </w:r>
      <w:r>
        <w:rPr>
          <w:sz w:val="28"/>
          <w:szCs w:val="28"/>
        </w:rPr>
        <w:t>–</w:t>
      </w:r>
      <w:r w:rsidRPr="009677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реализация первоочередных </w:t>
      </w:r>
      <w:r w:rsidRPr="009677B6">
        <w:rPr>
          <w:sz w:val="28"/>
          <w:szCs w:val="28"/>
        </w:rPr>
        <w:t xml:space="preserve"> мероприятий по модернизации</w:t>
      </w:r>
      <w:r>
        <w:rPr>
          <w:sz w:val="28"/>
          <w:szCs w:val="28"/>
        </w:rPr>
        <w:t xml:space="preserve"> объектов теплоснабжения и подготовке к отопительному сезону </w:t>
      </w:r>
      <w:r w:rsidRPr="009677B6">
        <w:rPr>
          <w:sz w:val="28"/>
          <w:szCs w:val="28"/>
        </w:rPr>
        <w:t>объектов коммунальной инфраструктуры,</w:t>
      </w:r>
      <w:r>
        <w:rPr>
          <w:sz w:val="28"/>
          <w:szCs w:val="28"/>
        </w:rPr>
        <w:t xml:space="preserve"> находящиеся в муниципальной собственности в сумме 6 559 171</w:t>
      </w:r>
      <w:r w:rsidRPr="009677B6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или 99,7% от плана, в том числе за счет средств областного бюджета в сумме 5903453,5 рублей;</w:t>
      </w:r>
      <w:r w:rsidRPr="009677B6">
        <w:rPr>
          <w:sz w:val="28"/>
          <w:szCs w:val="28"/>
        </w:rPr>
        <w:t xml:space="preserve"> </w:t>
      </w:r>
    </w:p>
    <w:p w:rsidR="009A316D" w:rsidRPr="009677B6" w:rsidRDefault="009A316D" w:rsidP="009A316D">
      <w:pPr>
        <w:tabs>
          <w:tab w:val="left" w:pos="900"/>
        </w:tabs>
        <w:ind w:right="-5" w:firstLine="708"/>
        <w:jc w:val="both"/>
        <w:rPr>
          <w:sz w:val="28"/>
          <w:szCs w:val="28"/>
        </w:rPr>
      </w:pPr>
      <w:r w:rsidRPr="009677B6">
        <w:rPr>
          <w:sz w:val="28"/>
          <w:szCs w:val="28"/>
        </w:rPr>
        <w:t xml:space="preserve">- </w:t>
      </w:r>
      <w:proofErr w:type="gramStart"/>
      <w:r w:rsidRPr="009677B6">
        <w:rPr>
          <w:sz w:val="28"/>
          <w:szCs w:val="28"/>
        </w:rPr>
        <w:t>по основному мероприятию по подготовке к отопительному сезону объектов коммунальной инфраструктуры в муниципальных учреждениях</w:t>
      </w:r>
      <w:proofErr w:type="gramEnd"/>
      <w:r w:rsidRPr="009677B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МО «Эхирит-Булагатский район» </w:t>
      </w:r>
      <w:r w:rsidRPr="009677B6">
        <w:rPr>
          <w:sz w:val="28"/>
          <w:szCs w:val="28"/>
        </w:rPr>
        <w:t xml:space="preserve">сумме </w:t>
      </w:r>
      <w:r>
        <w:rPr>
          <w:sz w:val="28"/>
          <w:szCs w:val="28"/>
        </w:rPr>
        <w:t>8553401,31</w:t>
      </w:r>
      <w:r w:rsidRPr="009677B6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или 98,2% от плана</w:t>
      </w:r>
      <w:r w:rsidRPr="009677B6">
        <w:rPr>
          <w:sz w:val="28"/>
          <w:szCs w:val="28"/>
        </w:rPr>
        <w:t>.</w:t>
      </w:r>
    </w:p>
    <w:p w:rsidR="009A316D" w:rsidRDefault="009A316D" w:rsidP="009A316D">
      <w:pPr>
        <w:tabs>
          <w:tab w:val="left" w:pos="900"/>
        </w:tabs>
        <w:ind w:right="-5" w:firstLine="708"/>
        <w:jc w:val="both"/>
        <w:rPr>
          <w:sz w:val="28"/>
          <w:szCs w:val="28"/>
        </w:rPr>
      </w:pPr>
      <w:r w:rsidRPr="009677B6">
        <w:rPr>
          <w:sz w:val="28"/>
          <w:szCs w:val="28"/>
        </w:rPr>
        <w:t xml:space="preserve"> - основное мероприятие </w:t>
      </w:r>
      <w:proofErr w:type="gramStart"/>
      <w:r w:rsidRPr="009677B6">
        <w:rPr>
          <w:sz w:val="28"/>
          <w:szCs w:val="28"/>
        </w:rPr>
        <w:t>-с</w:t>
      </w:r>
      <w:proofErr w:type="gramEnd"/>
      <w:r w:rsidRPr="009677B6">
        <w:rPr>
          <w:sz w:val="28"/>
          <w:szCs w:val="28"/>
        </w:rPr>
        <w:t xml:space="preserve">одержание муниципальных учреждений в сумме </w:t>
      </w:r>
      <w:r>
        <w:rPr>
          <w:sz w:val="28"/>
          <w:szCs w:val="28"/>
        </w:rPr>
        <w:t>1396846,70</w:t>
      </w:r>
      <w:r w:rsidRPr="009677B6">
        <w:rPr>
          <w:sz w:val="28"/>
          <w:szCs w:val="28"/>
        </w:rPr>
        <w:t xml:space="preserve"> рублей;</w:t>
      </w:r>
    </w:p>
    <w:p w:rsidR="009A316D" w:rsidRDefault="009A316D" w:rsidP="009A316D">
      <w:pPr>
        <w:tabs>
          <w:tab w:val="left" w:pos="900"/>
        </w:tabs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основное мероприятие – капитальный и текущий ремонт муниципальных учреждений района в сумме 10 058944,54 рублей или 96,8% от плановых назначений;</w:t>
      </w:r>
    </w:p>
    <w:p w:rsidR="009A316D" w:rsidRPr="00B72EFB" w:rsidRDefault="009A316D" w:rsidP="009A316D">
      <w:pPr>
        <w:tabs>
          <w:tab w:val="left" w:pos="900"/>
        </w:tabs>
        <w:ind w:right="-5" w:firstLine="708"/>
        <w:jc w:val="both"/>
        <w:rPr>
          <w:sz w:val="28"/>
          <w:szCs w:val="28"/>
        </w:rPr>
      </w:pPr>
      <w:r w:rsidRPr="00B72EFB">
        <w:rPr>
          <w:sz w:val="28"/>
          <w:szCs w:val="28"/>
        </w:rPr>
        <w:t xml:space="preserve">- основное мероприятие – разработка проектно-сметной документации и получение заключения экспертизы на капитальный ремонт – </w:t>
      </w:r>
      <w:r>
        <w:rPr>
          <w:sz w:val="28"/>
          <w:szCs w:val="28"/>
        </w:rPr>
        <w:t>609 492,3</w:t>
      </w:r>
      <w:r w:rsidRPr="00B72EFB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или 13,8% от плановых назначений (4 423 639рублей)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Основная причина не исполнения является не прохождение подрядчиком государственной экспертизы и получение положительного  заключения проектно-сметной документации  и отсутствия финансирования</w:t>
      </w:r>
      <w:r w:rsidRPr="00B72EFB">
        <w:rPr>
          <w:sz w:val="28"/>
          <w:szCs w:val="28"/>
        </w:rPr>
        <w:t>;</w:t>
      </w:r>
    </w:p>
    <w:p w:rsidR="009A316D" w:rsidRDefault="009A316D" w:rsidP="009A316D">
      <w:pPr>
        <w:tabs>
          <w:tab w:val="left" w:pos="900"/>
        </w:tabs>
        <w:ind w:right="-5" w:firstLine="708"/>
        <w:jc w:val="both"/>
        <w:rPr>
          <w:sz w:val="28"/>
          <w:szCs w:val="28"/>
        </w:rPr>
      </w:pPr>
      <w:r w:rsidRPr="009677B6">
        <w:rPr>
          <w:sz w:val="28"/>
          <w:szCs w:val="28"/>
        </w:rPr>
        <w:t xml:space="preserve"> </w:t>
      </w:r>
      <w:r>
        <w:rPr>
          <w:sz w:val="28"/>
          <w:szCs w:val="28"/>
        </w:rPr>
        <w:t>- основное мероприятие – проведение мероприятий, осуществляемых в целях пожарной безопасности в сумме 348 701,0  рублей или 64,98%;</w:t>
      </w:r>
    </w:p>
    <w:p w:rsidR="009A316D" w:rsidRDefault="009A316D" w:rsidP="009A316D">
      <w:pPr>
        <w:tabs>
          <w:tab w:val="left" w:pos="900"/>
        </w:tabs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основное мероприятие – установка приборов учета фактического потребления </w:t>
      </w:r>
      <w:proofErr w:type="spellStart"/>
      <w:r>
        <w:rPr>
          <w:sz w:val="28"/>
          <w:szCs w:val="28"/>
        </w:rPr>
        <w:t>энегетических</w:t>
      </w:r>
      <w:proofErr w:type="spellEnd"/>
      <w:r>
        <w:rPr>
          <w:sz w:val="28"/>
          <w:szCs w:val="28"/>
        </w:rPr>
        <w:t xml:space="preserve"> и водных ресурсов, </w:t>
      </w:r>
      <w:proofErr w:type="spellStart"/>
      <w:r>
        <w:rPr>
          <w:sz w:val="28"/>
          <w:szCs w:val="28"/>
        </w:rPr>
        <w:t>госповерка</w:t>
      </w:r>
      <w:proofErr w:type="spellEnd"/>
      <w:r>
        <w:rPr>
          <w:sz w:val="28"/>
          <w:szCs w:val="28"/>
        </w:rPr>
        <w:t xml:space="preserve"> тепловых счетчиков в сумме 167 780 рублей или 99,9% от плана;</w:t>
      </w:r>
    </w:p>
    <w:p w:rsidR="009A316D" w:rsidRDefault="009A316D" w:rsidP="009A316D">
      <w:pPr>
        <w:tabs>
          <w:tab w:val="left" w:pos="900"/>
        </w:tabs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замена оконных и дверных блоков, влияющих на тепловую защиту, утепление фасадной части зданий в сумме 25000 рублей или 35,6% от плана (70200 рублей)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изкое исполнение- отсутствие финансирования; </w:t>
      </w:r>
    </w:p>
    <w:p w:rsidR="009A316D" w:rsidRDefault="009A316D" w:rsidP="009A316D">
      <w:pPr>
        <w:tabs>
          <w:tab w:val="left" w:pos="900"/>
        </w:tabs>
        <w:ind w:right="-5" w:firstLine="708"/>
        <w:jc w:val="both"/>
        <w:rPr>
          <w:sz w:val="28"/>
          <w:szCs w:val="28"/>
        </w:rPr>
      </w:pPr>
      <w:r w:rsidRPr="009677B6">
        <w:rPr>
          <w:sz w:val="28"/>
          <w:szCs w:val="28"/>
        </w:rPr>
        <w:t xml:space="preserve">- основное мероприятие – обеспечение деятельности Комитета ЖКХ в сумме </w:t>
      </w:r>
      <w:r>
        <w:rPr>
          <w:sz w:val="28"/>
          <w:szCs w:val="28"/>
        </w:rPr>
        <w:t>6061820,25 рублей или 99,5% от плана.</w:t>
      </w:r>
    </w:p>
    <w:p w:rsidR="009A316D" w:rsidRPr="004665AD" w:rsidRDefault="009A316D" w:rsidP="009A316D">
      <w:pPr>
        <w:tabs>
          <w:tab w:val="left" w:pos="900"/>
        </w:tabs>
        <w:ind w:right="-5" w:firstLine="708"/>
        <w:jc w:val="both"/>
        <w:rPr>
          <w:sz w:val="28"/>
          <w:szCs w:val="28"/>
        </w:rPr>
      </w:pPr>
      <w:r w:rsidRPr="001B28E3">
        <w:rPr>
          <w:b/>
          <w:sz w:val="28"/>
          <w:szCs w:val="28"/>
        </w:rPr>
        <w:t>По муниципальной программе</w:t>
      </w:r>
      <w:r w:rsidRPr="004665AD">
        <w:rPr>
          <w:sz w:val="28"/>
          <w:szCs w:val="28"/>
        </w:rPr>
        <w:t xml:space="preserve"> «Охрана окружающей среды муниципального образования «Эхирит-Булагатский район» на 2015-2021 </w:t>
      </w:r>
      <w:r w:rsidRPr="004665AD">
        <w:rPr>
          <w:sz w:val="28"/>
          <w:szCs w:val="28"/>
        </w:rPr>
        <w:lastRenderedPageBreak/>
        <w:t>годы</w:t>
      </w:r>
      <w:r>
        <w:rPr>
          <w:sz w:val="28"/>
          <w:szCs w:val="28"/>
        </w:rPr>
        <w:t xml:space="preserve"> расходы исполнены в объеме 11 334 355,52 рублей или 93,8% от плановых назначений, в том числе</w:t>
      </w:r>
      <w:r w:rsidRPr="004665AD">
        <w:rPr>
          <w:sz w:val="28"/>
          <w:szCs w:val="28"/>
        </w:rPr>
        <w:t>:</w:t>
      </w:r>
    </w:p>
    <w:p w:rsidR="009A316D" w:rsidRDefault="009A316D" w:rsidP="009A316D">
      <w:pPr>
        <w:tabs>
          <w:tab w:val="left" w:pos="900"/>
        </w:tabs>
        <w:ind w:right="-5" w:firstLine="708"/>
        <w:jc w:val="both"/>
        <w:rPr>
          <w:sz w:val="28"/>
          <w:szCs w:val="28"/>
        </w:rPr>
      </w:pPr>
      <w:r w:rsidRPr="004665AD">
        <w:rPr>
          <w:sz w:val="28"/>
          <w:szCs w:val="28"/>
        </w:rPr>
        <w:t xml:space="preserve">-  по основному мероприятию </w:t>
      </w:r>
      <w:r>
        <w:rPr>
          <w:sz w:val="28"/>
          <w:szCs w:val="28"/>
        </w:rPr>
        <w:t>–</w:t>
      </w:r>
      <w:r w:rsidRPr="004665AD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осуществление полномочий муниципального района в области обращения с ТКО утвержденные ассигнования в сумме 505 632,52 рублей не использованы, причины не указаны в пояснительной записке;</w:t>
      </w:r>
    </w:p>
    <w:p w:rsidR="009A316D" w:rsidRDefault="009A316D" w:rsidP="009A31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создание мест (площадок) накопления ТКО – расходы осуществлены в сумме 11334355,52 рублей или 97,9% от плана, в том числе за счет средств областного бюджета в сумме 10 654 294,19 рублей.</w:t>
      </w:r>
    </w:p>
    <w:p w:rsidR="009A316D" w:rsidRDefault="009A316D" w:rsidP="009A316D">
      <w:pPr>
        <w:tabs>
          <w:tab w:val="left" w:pos="900"/>
        </w:tabs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C69A8">
        <w:rPr>
          <w:b/>
          <w:sz w:val="28"/>
          <w:szCs w:val="28"/>
        </w:rPr>
        <w:t>По муниципальной программе</w:t>
      </w:r>
      <w:r>
        <w:rPr>
          <w:sz w:val="28"/>
          <w:szCs w:val="28"/>
        </w:rPr>
        <w:t xml:space="preserve"> «Повышение безопасности дорожного движения в муниципальном образовании «Эхирит-Булагатский район» на 2015-2021 годы» расходы осуществлены в объеме 10 827 808,42 рублей или 96,8% от плановых назначений.</w:t>
      </w:r>
    </w:p>
    <w:p w:rsidR="009A316D" w:rsidRDefault="009A316D" w:rsidP="009A316D">
      <w:pPr>
        <w:tabs>
          <w:tab w:val="left" w:pos="900"/>
        </w:tabs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осуществлены в рамках основного мероприятия – ремонт искусственных сооружений на автомобильных дорогах общего пользования местного значения в Иркутской области в сумме 10 776 408,42 рублей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том числе за счет средств областного бюджета в сумме 8 944 415 ,93 рублей;</w:t>
      </w:r>
    </w:p>
    <w:p w:rsidR="009A316D" w:rsidRDefault="009A316D" w:rsidP="009A316D">
      <w:pPr>
        <w:tabs>
          <w:tab w:val="left" w:pos="900"/>
        </w:tabs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средств дорожного фонда составило в сумме 51400 рублей или 17,3%,  причины низкого исполнения в пояснительной записке не указаны.  </w:t>
      </w:r>
    </w:p>
    <w:p w:rsidR="009A316D" w:rsidRDefault="009A316D" w:rsidP="009A316D">
      <w:pPr>
        <w:tabs>
          <w:tab w:val="left" w:pos="900"/>
        </w:tabs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использование дорожного фонда в сумме 58,2 тыс. рублей. Причин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подрядчиком не представлен пакет документов для оплаты выполненных работ. </w:t>
      </w:r>
    </w:p>
    <w:p w:rsidR="009A316D" w:rsidRPr="00582C68" w:rsidRDefault="009A316D" w:rsidP="009A316D">
      <w:pPr>
        <w:tabs>
          <w:tab w:val="left" w:pos="709"/>
          <w:tab w:val="left" w:pos="900"/>
        </w:tabs>
        <w:ind w:right="-6"/>
        <w:jc w:val="both"/>
        <w:rPr>
          <w:sz w:val="28"/>
          <w:szCs w:val="28"/>
        </w:rPr>
      </w:pPr>
      <w:r w:rsidRPr="002C706A">
        <w:rPr>
          <w:sz w:val="28"/>
          <w:szCs w:val="28"/>
        </w:rPr>
        <w:t xml:space="preserve">          </w:t>
      </w:r>
      <w:proofErr w:type="gramStart"/>
      <w:r w:rsidRPr="002C706A">
        <w:rPr>
          <w:sz w:val="28"/>
          <w:szCs w:val="28"/>
        </w:rPr>
        <w:t xml:space="preserve">Расходы </w:t>
      </w:r>
      <w:r w:rsidRPr="00576BE6">
        <w:rPr>
          <w:b/>
          <w:sz w:val="28"/>
          <w:szCs w:val="28"/>
        </w:rPr>
        <w:t>по муниципальной программе</w:t>
      </w:r>
      <w:r w:rsidRPr="002C706A">
        <w:rPr>
          <w:sz w:val="28"/>
          <w:szCs w:val="28"/>
        </w:rPr>
        <w:t xml:space="preserve"> «Повышение эффективности механизмов управления социально-экономическим развитием МО «Эхирит-Булагатский район» на 2015-2019 годы  расходы осуществлены </w:t>
      </w:r>
      <w:r w:rsidRPr="002C706A">
        <w:rPr>
          <w:i/>
          <w:sz w:val="28"/>
          <w:szCs w:val="28"/>
        </w:rPr>
        <w:t>по подпрограмме «Исполнение переданных государственных полномочий Иркутской области и Российской Федерации на 2015-2019 годы</w:t>
      </w:r>
      <w:r>
        <w:rPr>
          <w:b/>
          <w:i/>
          <w:sz w:val="28"/>
          <w:szCs w:val="28"/>
        </w:rPr>
        <w:t xml:space="preserve">  </w:t>
      </w:r>
      <w:r w:rsidRPr="00582C68">
        <w:rPr>
          <w:sz w:val="28"/>
          <w:szCs w:val="28"/>
        </w:rPr>
        <w:t>по основному мероприятию</w:t>
      </w:r>
      <w:r>
        <w:rPr>
          <w:sz w:val="28"/>
          <w:szCs w:val="28"/>
        </w:rPr>
        <w:t xml:space="preserve"> – осуществление отдельных государственных полномочий в сфере обращений с безнадзорными собаками и кошками в сумме 312 500 рублей или 100% от плановых назначений.</w:t>
      </w:r>
      <w:proofErr w:type="gramEnd"/>
    </w:p>
    <w:p w:rsidR="009A316D" w:rsidRDefault="009A316D" w:rsidP="009A316D">
      <w:pPr>
        <w:tabs>
          <w:tab w:val="left" w:pos="900"/>
        </w:tabs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</w:t>
      </w:r>
      <w:r w:rsidRPr="00576BE6">
        <w:rPr>
          <w:b/>
          <w:sz w:val="28"/>
          <w:szCs w:val="28"/>
        </w:rPr>
        <w:t>муниципальной программе</w:t>
      </w:r>
      <w:r>
        <w:rPr>
          <w:b/>
          <w:sz w:val="28"/>
          <w:szCs w:val="28"/>
        </w:rPr>
        <w:t xml:space="preserve"> </w:t>
      </w:r>
      <w:r w:rsidRPr="00576BE6">
        <w:rPr>
          <w:sz w:val="28"/>
          <w:szCs w:val="28"/>
        </w:rPr>
        <w:t xml:space="preserve">«Развитие основных направлений </w:t>
      </w:r>
      <w:r>
        <w:rPr>
          <w:sz w:val="28"/>
          <w:szCs w:val="28"/>
        </w:rPr>
        <w:t>экономики муниципального образования «Эхирит-Булагатский район» на 2015-2021 годы расходы осуществлены по основному мероприятию –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 в объеме 18 484 рублей или 31,9% от плана.</w:t>
      </w:r>
    </w:p>
    <w:p w:rsidR="009A316D" w:rsidRDefault="009A316D" w:rsidP="009A316D">
      <w:pPr>
        <w:tabs>
          <w:tab w:val="left" w:pos="900"/>
        </w:tabs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Расходы</w:t>
      </w:r>
      <w:proofErr w:type="gramEnd"/>
      <w:r>
        <w:rPr>
          <w:sz w:val="28"/>
          <w:szCs w:val="28"/>
        </w:rPr>
        <w:t xml:space="preserve"> предусмотренные по проведению </w:t>
      </w:r>
      <w:proofErr w:type="spellStart"/>
      <w:r>
        <w:rPr>
          <w:sz w:val="28"/>
          <w:szCs w:val="28"/>
        </w:rPr>
        <w:t>предрейсовых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послерейсовых</w:t>
      </w:r>
      <w:proofErr w:type="spellEnd"/>
      <w:r>
        <w:rPr>
          <w:sz w:val="28"/>
          <w:szCs w:val="28"/>
        </w:rPr>
        <w:t xml:space="preserve"> медицинских осмотров водителей муниципальных учреждений района в объеме 2186 рублей не использованы.</w:t>
      </w:r>
    </w:p>
    <w:p w:rsidR="009A316D" w:rsidRPr="00576BE6" w:rsidRDefault="009A316D" w:rsidP="009A316D">
      <w:pPr>
        <w:tabs>
          <w:tab w:val="left" w:pos="900"/>
        </w:tabs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Причины низкого исполнения и не использования бюджетных сре</w:t>
      </w:r>
      <w:proofErr w:type="gramStart"/>
      <w:r>
        <w:rPr>
          <w:sz w:val="28"/>
          <w:szCs w:val="28"/>
        </w:rPr>
        <w:t>дств в п</w:t>
      </w:r>
      <w:proofErr w:type="gramEnd"/>
      <w:r>
        <w:rPr>
          <w:sz w:val="28"/>
          <w:szCs w:val="28"/>
        </w:rPr>
        <w:t>ояснительной записке не указаны.</w:t>
      </w:r>
    </w:p>
    <w:p w:rsidR="009A316D" w:rsidRPr="00185379" w:rsidRDefault="009A316D" w:rsidP="009A31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 xml:space="preserve">По </w:t>
      </w:r>
      <w:r w:rsidRPr="00496417">
        <w:rPr>
          <w:b/>
          <w:sz w:val="28"/>
          <w:szCs w:val="28"/>
        </w:rPr>
        <w:t>муниципальной программе</w:t>
      </w:r>
      <w:r>
        <w:rPr>
          <w:sz w:val="28"/>
          <w:szCs w:val="28"/>
        </w:rPr>
        <w:t xml:space="preserve"> «Развитие физической культуры и спорта в муниципальном образовании «Эхирит-Булагатский район» на 2015-2021 годы» расходы осуществлены в объеме 25 800 000рублей или 98,6% от </w:t>
      </w:r>
      <w:r>
        <w:rPr>
          <w:sz w:val="28"/>
          <w:szCs w:val="28"/>
        </w:rPr>
        <w:lastRenderedPageBreak/>
        <w:t xml:space="preserve">плановых назначений, </w:t>
      </w:r>
      <w:proofErr w:type="spellStart"/>
      <w:r>
        <w:rPr>
          <w:sz w:val="28"/>
          <w:szCs w:val="28"/>
        </w:rPr>
        <w:t>софинасирование</w:t>
      </w:r>
      <w:proofErr w:type="spellEnd"/>
      <w:r>
        <w:rPr>
          <w:sz w:val="28"/>
          <w:szCs w:val="28"/>
        </w:rPr>
        <w:t xml:space="preserve"> капитальных вложений в объекты муниципальной собственности в сфере физической культуры и спорта за счет средств местного бюджета составило в сумме 1 289 988,39 рублей.</w:t>
      </w:r>
      <w:proofErr w:type="gramEnd"/>
      <w:r>
        <w:rPr>
          <w:sz w:val="28"/>
          <w:szCs w:val="28"/>
        </w:rPr>
        <w:t xml:space="preserve">  Проведены проектно-изыскательские работы по объекту «Строительство Дома спорта» в п. Усть-Ордынский.</w:t>
      </w:r>
    </w:p>
    <w:p w:rsidR="009A316D" w:rsidRDefault="009A316D" w:rsidP="009A316D">
      <w:pPr>
        <w:tabs>
          <w:tab w:val="left" w:pos="900"/>
        </w:tabs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Расходы </w:t>
      </w:r>
      <w:r w:rsidRPr="008C6AB2">
        <w:rPr>
          <w:b/>
          <w:sz w:val="28"/>
          <w:szCs w:val="28"/>
        </w:rPr>
        <w:t>по муниципальной программе</w:t>
      </w:r>
      <w:r>
        <w:rPr>
          <w:sz w:val="28"/>
          <w:szCs w:val="28"/>
        </w:rPr>
        <w:t xml:space="preserve"> «Развитие образования муниципального образования «Эхирит-Булагатский район» на 2015-2021 годы» исполнены в объеме 114 266 969,10 рублей или 86,6% от плановых показателей. Расходы осуществлены по основному мероприятию – капитальный ремонт образовательных учреждений, в том числе за счет средств областного бюджета в сумме 110 322 418,61 рублей или 86,6% от плана и за счет средств местного бюджета в сумме 3 944 550 ,49 рублей или 88,5% от плана.</w:t>
      </w:r>
    </w:p>
    <w:p w:rsidR="009A316D" w:rsidRDefault="009A316D" w:rsidP="009A316D">
      <w:pPr>
        <w:tabs>
          <w:tab w:val="left" w:pos="709"/>
          <w:tab w:val="left" w:pos="900"/>
        </w:tabs>
        <w:ind w:right="-6"/>
        <w:jc w:val="both"/>
        <w:rPr>
          <w:sz w:val="28"/>
          <w:szCs w:val="28"/>
        </w:rPr>
      </w:pPr>
      <w:r w:rsidRPr="00582C68">
        <w:rPr>
          <w:b/>
          <w:sz w:val="28"/>
          <w:szCs w:val="28"/>
        </w:rPr>
        <w:t xml:space="preserve">             </w:t>
      </w:r>
    </w:p>
    <w:p w:rsidR="009A316D" w:rsidRPr="007B1097" w:rsidRDefault="009A316D" w:rsidP="007B1097">
      <w:pPr>
        <w:pStyle w:val="af2"/>
        <w:numPr>
          <w:ilvl w:val="0"/>
          <w:numId w:val="23"/>
        </w:numPr>
        <w:tabs>
          <w:tab w:val="left" w:pos="993"/>
        </w:tabs>
        <w:ind w:hanging="176"/>
        <w:jc w:val="both"/>
        <w:rPr>
          <w:b/>
          <w:sz w:val="28"/>
          <w:szCs w:val="28"/>
        </w:rPr>
      </w:pPr>
      <w:r w:rsidRPr="007B1097">
        <w:rPr>
          <w:b/>
          <w:sz w:val="28"/>
          <w:szCs w:val="28"/>
        </w:rPr>
        <w:t>Выводы и предложения:</w:t>
      </w:r>
    </w:p>
    <w:p w:rsidR="009A316D" w:rsidRDefault="009A316D" w:rsidP="009A316D">
      <w:pPr>
        <w:tabs>
          <w:tab w:val="left" w:pos="88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внешней проверки годовой бю</w:t>
      </w:r>
      <w:r w:rsidRPr="00B3467E">
        <w:rPr>
          <w:sz w:val="28"/>
          <w:szCs w:val="28"/>
        </w:rPr>
        <w:t>джетной отчетности ГРБС</w:t>
      </w:r>
      <w:r>
        <w:rPr>
          <w:sz w:val="28"/>
          <w:szCs w:val="28"/>
        </w:rPr>
        <w:t xml:space="preserve"> - </w:t>
      </w:r>
      <w:r w:rsidRPr="007C5594">
        <w:rPr>
          <w:bCs/>
          <w:spacing w:val="-7"/>
          <w:sz w:val="28"/>
          <w:szCs w:val="28"/>
        </w:rPr>
        <w:t>Комитет  ЖКХ</w:t>
      </w:r>
      <w:proofErr w:type="gramStart"/>
      <w:r w:rsidRPr="007C5594">
        <w:rPr>
          <w:bCs/>
          <w:spacing w:val="-7"/>
          <w:sz w:val="28"/>
          <w:szCs w:val="28"/>
        </w:rPr>
        <w:t xml:space="preserve"> ,</w:t>
      </w:r>
      <w:proofErr w:type="gramEnd"/>
      <w:r w:rsidRPr="007C5594">
        <w:rPr>
          <w:bCs/>
          <w:spacing w:val="-7"/>
          <w:sz w:val="28"/>
          <w:szCs w:val="28"/>
        </w:rPr>
        <w:t xml:space="preserve"> транспорта, энергетики, связи и дорожного хозяйства</w:t>
      </w:r>
      <w:r w:rsidRPr="0078120F">
        <w:rPr>
          <w:b/>
          <w:bCs/>
          <w:spacing w:val="-7"/>
          <w:sz w:val="28"/>
          <w:szCs w:val="28"/>
        </w:rPr>
        <w:t xml:space="preserve"> </w:t>
      </w:r>
      <w:r w:rsidRPr="00B3467E">
        <w:rPr>
          <w:sz w:val="28"/>
          <w:szCs w:val="28"/>
        </w:rPr>
        <w:t xml:space="preserve">МО «Эхирит-Булагатский район» </w:t>
      </w:r>
      <w:r>
        <w:rPr>
          <w:sz w:val="28"/>
          <w:szCs w:val="28"/>
        </w:rPr>
        <w:t>выявлены нарушения и замечания:</w:t>
      </w:r>
    </w:p>
    <w:p w:rsidR="009A316D" w:rsidRPr="00CE4E88" w:rsidRDefault="009A316D" w:rsidP="009A316D">
      <w:pPr>
        <w:tabs>
          <w:tab w:val="left" w:pos="88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60E68">
        <w:rPr>
          <w:sz w:val="28"/>
          <w:szCs w:val="28"/>
        </w:rPr>
        <w:t>ри проверке контрольного соотношения между показателями форм «Отчета о  финансовых  результатах  деятельности»  (ф.0503121)  и  данными</w:t>
      </w:r>
      <w:r w:rsidRPr="0071557C">
        <w:rPr>
          <w:color w:val="FF0000"/>
          <w:sz w:val="28"/>
          <w:szCs w:val="28"/>
        </w:rPr>
        <w:t xml:space="preserve"> </w:t>
      </w:r>
      <w:r w:rsidRPr="00CE4E88">
        <w:rPr>
          <w:sz w:val="28"/>
          <w:szCs w:val="28"/>
        </w:rPr>
        <w:t xml:space="preserve">приложения  о  движении  нефинансовых  активов  (ф.503168) – строка 010 -   расхождение на 3720 рублей. </w:t>
      </w:r>
    </w:p>
    <w:p w:rsidR="009A316D" w:rsidRPr="00CE4E88" w:rsidRDefault="009A316D" w:rsidP="009A316D">
      <w:pPr>
        <w:jc w:val="both"/>
        <w:rPr>
          <w:sz w:val="28"/>
          <w:szCs w:val="28"/>
          <w:shd w:val="clear" w:color="auto" w:fill="FFFFFF"/>
        </w:rPr>
      </w:pPr>
      <w:r w:rsidRPr="00CE4E88">
        <w:rPr>
          <w:sz w:val="28"/>
          <w:szCs w:val="28"/>
        </w:rPr>
        <w:t xml:space="preserve">          - </w:t>
      </w:r>
      <w:r w:rsidRPr="00CE4E88">
        <w:rPr>
          <w:sz w:val="28"/>
          <w:szCs w:val="28"/>
          <w:shd w:val="clear" w:color="auto" w:fill="FFFFFF"/>
        </w:rPr>
        <w:t xml:space="preserve">при сопоставлении показателей </w:t>
      </w:r>
      <w:r w:rsidRPr="00CE4E88">
        <w:rPr>
          <w:sz w:val="28"/>
          <w:szCs w:val="28"/>
        </w:rPr>
        <w:t>формы 0503168 Сведения о движении нефинансовых активов» с</w:t>
      </w:r>
      <w:r w:rsidRPr="00CE4E88">
        <w:rPr>
          <w:i/>
          <w:sz w:val="28"/>
          <w:szCs w:val="28"/>
        </w:rPr>
        <w:t xml:space="preserve"> </w:t>
      </w:r>
      <w:r w:rsidRPr="00CE4E88">
        <w:rPr>
          <w:sz w:val="28"/>
          <w:szCs w:val="28"/>
          <w:shd w:val="clear" w:color="auto" w:fill="FFFFFF"/>
        </w:rPr>
        <w:t>Баланс</w:t>
      </w:r>
      <w:r>
        <w:rPr>
          <w:sz w:val="28"/>
          <w:szCs w:val="28"/>
          <w:shd w:val="clear" w:color="auto" w:fill="FFFFFF"/>
        </w:rPr>
        <w:t>о</w:t>
      </w:r>
      <w:r w:rsidRPr="00CE4E88">
        <w:rPr>
          <w:sz w:val="28"/>
          <w:szCs w:val="28"/>
          <w:shd w:val="clear" w:color="auto" w:fill="FFFFFF"/>
        </w:rPr>
        <w:t>м (ф. 0503130) субъекта бюджетной отчетности за отчетный финансовый год</w:t>
      </w:r>
      <w:r w:rsidRPr="00CE4E88">
        <w:rPr>
          <w:i/>
          <w:sz w:val="28"/>
          <w:szCs w:val="28"/>
        </w:rPr>
        <w:t xml:space="preserve">  </w:t>
      </w:r>
      <w:r w:rsidRPr="00CE4E88">
        <w:rPr>
          <w:sz w:val="28"/>
          <w:szCs w:val="28"/>
        </w:rPr>
        <w:t>разница в сумме</w:t>
      </w:r>
      <w:r w:rsidRPr="00CE4E88">
        <w:rPr>
          <w:i/>
          <w:sz w:val="28"/>
          <w:szCs w:val="28"/>
        </w:rPr>
        <w:t xml:space="preserve">  </w:t>
      </w:r>
      <w:r w:rsidRPr="00CE4E88">
        <w:rPr>
          <w:sz w:val="28"/>
          <w:szCs w:val="28"/>
          <w:shd w:val="clear" w:color="auto" w:fill="FFFFFF"/>
        </w:rPr>
        <w:t>3 355 161,97 рублей.</w:t>
      </w:r>
    </w:p>
    <w:p w:rsidR="009A316D" w:rsidRPr="00CE4E88" w:rsidRDefault="009A316D" w:rsidP="009A316D">
      <w:pPr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 xml:space="preserve">         - </w:t>
      </w:r>
      <w:r w:rsidRPr="00CE4E8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нарушение  п.152 Инструкции 191н пояснительная записка составлена в разрезе 4 разделов, </w:t>
      </w:r>
      <w:r w:rsidRPr="00E162F1">
        <w:rPr>
          <w:sz w:val="28"/>
          <w:szCs w:val="28"/>
        </w:rPr>
        <w:t>не представлен</w:t>
      </w:r>
      <w:r>
        <w:rPr>
          <w:sz w:val="28"/>
          <w:szCs w:val="28"/>
        </w:rPr>
        <w:t>а</w:t>
      </w:r>
      <w:r w:rsidRPr="00E162F1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E162F1">
        <w:rPr>
          <w:sz w:val="28"/>
          <w:szCs w:val="28"/>
        </w:rPr>
        <w:t xml:space="preserve">аблица </w:t>
      </w:r>
      <w:r w:rsidRPr="00CE4E88">
        <w:rPr>
          <w:sz w:val="28"/>
          <w:szCs w:val="28"/>
        </w:rPr>
        <w:t xml:space="preserve">3 </w:t>
      </w:r>
      <w:r w:rsidRPr="00CE4E88">
        <w:rPr>
          <w:iCs/>
          <w:sz w:val="28"/>
          <w:szCs w:val="28"/>
        </w:rPr>
        <w:t xml:space="preserve">«Сведения об исполнении текстовых статей закона (решения) о бюджете» и  </w:t>
      </w:r>
      <w:r w:rsidRPr="00CE4E88">
        <w:rPr>
          <w:bCs/>
          <w:sz w:val="28"/>
          <w:szCs w:val="28"/>
        </w:rPr>
        <w:t xml:space="preserve">не представлена </w:t>
      </w:r>
      <w:hyperlink r:id="rId51" w:anchor="block_503190" w:history="1">
        <w:r w:rsidRPr="00CE4E88">
          <w:rPr>
            <w:bCs/>
            <w:sz w:val="28"/>
            <w:szCs w:val="28"/>
          </w:rPr>
          <w:t>ф. 0503190</w:t>
        </w:r>
      </w:hyperlink>
      <w:r w:rsidRPr="00CE4E88">
        <w:rPr>
          <w:bCs/>
          <w:sz w:val="28"/>
          <w:szCs w:val="28"/>
        </w:rPr>
        <w:t xml:space="preserve"> «Сведения о вложениях в объекты недвижимого имущества, объектах незавершенного строительства»</w:t>
      </w:r>
      <w:r w:rsidR="00C26A88">
        <w:rPr>
          <w:bCs/>
          <w:sz w:val="28"/>
          <w:szCs w:val="28"/>
        </w:rPr>
        <w:t>.</w:t>
      </w:r>
      <w:r w:rsidRPr="00CE4E88">
        <w:rPr>
          <w:bCs/>
          <w:sz w:val="28"/>
          <w:szCs w:val="28"/>
        </w:rPr>
        <w:t xml:space="preserve"> </w:t>
      </w:r>
    </w:p>
    <w:p w:rsidR="009A316D" w:rsidRDefault="009A316D" w:rsidP="009A316D">
      <w:pPr>
        <w:jc w:val="both"/>
        <w:rPr>
          <w:sz w:val="28"/>
          <w:szCs w:val="28"/>
        </w:rPr>
      </w:pPr>
      <w:r w:rsidRPr="00E162F1"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         </w:t>
      </w:r>
      <w:r w:rsidR="00C26A88">
        <w:rPr>
          <w:iCs/>
          <w:sz w:val="28"/>
          <w:szCs w:val="28"/>
        </w:rPr>
        <w:t>В</w:t>
      </w:r>
      <w:r w:rsidR="00C26A88">
        <w:rPr>
          <w:sz w:val="28"/>
          <w:szCs w:val="28"/>
        </w:rPr>
        <w:t xml:space="preserve"> течение 5 дней с момента получения акта были в</w:t>
      </w:r>
      <w:r>
        <w:rPr>
          <w:iCs/>
          <w:sz w:val="28"/>
          <w:szCs w:val="28"/>
        </w:rPr>
        <w:t>нес</w:t>
      </w:r>
      <w:r w:rsidR="00C26A88">
        <w:rPr>
          <w:iCs/>
          <w:sz w:val="28"/>
          <w:szCs w:val="28"/>
        </w:rPr>
        <w:t>ены</w:t>
      </w:r>
      <w:r>
        <w:rPr>
          <w:iCs/>
          <w:sz w:val="28"/>
          <w:szCs w:val="28"/>
        </w:rPr>
        <w:t xml:space="preserve"> поправки в бюджетную отчетность </w:t>
      </w:r>
      <w:r>
        <w:rPr>
          <w:sz w:val="28"/>
          <w:szCs w:val="28"/>
        </w:rPr>
        <w:t>по выявленным нарушениям</w:t>
      </w:r>
      <w:r w:rsidR="00C26A8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26A88">
        <w:rPr>
          <w:sz w:val="28"/>
          <w:szCs w:val="28"/>
        </w:rPr>
        <w:t xml:space="preserve">о чем </w:t>
      </w:r>
      <w:r>
        <w:rPr>
          <w:sz w:val="28"/>
          <w:szCs w:val="28"/>
        </w:rPr>
        <w:t xml:space="preserve"> проинформиро</w:t>
      </w:r>
      <w:r w:rsidR="00C26A88">
        <w:rPr>
          <w:sz w:val="28"/>
          <w:szCs w:val="28"/>
        </w:rPr>
        <w:t>вали</w:t>
      </w:r>
      <w:r>
        <w:rPr>
          <w:sz w:val="28"/>
          <w:szCs w:val="28"/>
        </w:rPr>
        <w:t xml:space="preserve"> КСП.</w:t>
      </w:r>
    </w:p>
    <w:p w:rsidR="009A316D" w:rsidRPr="00B3467E" w:rsidRDefault="009A316D" w:rsidP="009A316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26A88">
        <w:rPr>
          <w:sz w:val="28"/>
          <w:szCs w:val="28"/>
        </w:rPr>
        <w:t xml:space="preserve">Рекомендовано в </w:t>
      </w:r>
      <w:r w:rsidRPr="002373F9">
        <w:rPr>
          <w:color w:val="000000"/>
          <w:sz w:val="28"/>
          <w:szCs w:val="28"/>
        </w:rPr>
        <w:t>дальнейшем</w:t>
      </w:r>
      <w:r>
        <w:rPr>
          <w:sz w:val="28"/>
          <w:szCs w:val="28"/>
        </w:rPr>
        <w:t xml:space="preserve"> не допускать нарушений</w:t>
      </w:r>
      <w:r w:rsidRPr="002373F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по </w:t>
      </w:r>
      <w:r w:rsidRPr="00B3467E">
        <w:rPr>
          <w:sz w:val="28"/>
          <w:szCs w:val="28"/>
        </w:rPr>
        <w:t>перечню</w:t>
      </w:r>
      <w:r>
        <w:rPr>
          <w:sz w:val="28"/>
          <w:szCs w:val="28"/>
        </w:rPr>
        <w:t xml:space="preserve"> и </w:t>
      </w:r>
      <w:r w:rsidRPr="00B3467E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составлению</w:t>
      </w:r>
      <w:r w:rsidRPr="00B3467E">
        <w:rPr>
          <w:sz w:val="28"/>
          <w:szCs w:val="28"/>
        </w:rPr>
        <w:t xml:space="preserve"> форм годовой бюджетной отчетности</w:t>
      </w:r>
      <w:r>
        <w:rPr>
          <w:sz w:val="28"/>
          <w:szCs w:val="28"/>
        </w:rPr>
        <w:t xml:space="preserve">, </w:t>
      </w:r>
      <w:r w:rsidRPr="00B3467E">
        <w:rPr>
          <w:sz w:val="28"/>
          <w:szCs w:val="28"/>
        </w:rPr>
        <w:t>утвержде</w:t>
      </w:r>
      <w:r>
        <w:rPr>
          <w:sz w:val="28"/>
          <w:szCs w:val="28"/>
        </w:rPr>
        <w:t xml:space="preserve">нной </w:t>
      </w:r>
      <w:r w:rsidRPr="00F67D41">
        <w:rPr>
          <w:sz w:val="28"/>
          <w:szCs w:val="28"/>
        </w:rPr>
        <w:t>Инструкци</w:t>
      </w:r>
      <w:r>
        <w:rPr>
          <w:sz w:val="28"/>
          <w:szCs w:val="28"/>
        </w:rPr>
        <w:t>ей</w:t>
      </w:r>
      <w:r w:rsidRPr="00F67D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191н </w:t>
      </w:r>
      <w:r w:rsidRPr="00F67D41">
        <w:rPr>
          <w:sz w:val="28"/>
          <w:szCs w:val="28"/>
        </w:rPr>
        <w:t xml:space="preserve"> от 28.12.2010 г. №191н</w:t>
      </w:r>
      <w:r>
        <w:rPr>
          <w:sz w:val="28"/>
          <w:szCs w:val="28"/>
        </w:rPr>
        <w:t>, строго соблюдать бюджетное законодательство.</w:t>
      </w:r>
    </w:p>
    <w:p w:rsidR="009A316D" w:rsidRDefault="007B1097" w:rsidP="009A316D">
      <w:pPr>
        <w:tabs>
          <w:tab w:val="left" w:pos="88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A316D" w:rsidRPr="005048F0">
        <w:rPr>
          <w:sz w:val="28"/>
          <w:szCs w:val="28"/>
        </w:rPr>
        <w:t>Результаты внешней проверки бюджетной отчетности ГАБС отразить в  заключении  на  отчет  об  исполнении  бюджета  муниципального  образования «</w:t>
      </w:r>
      <w:r w:rsidR="009A316D">
        <w:rPr>
          <w:sz w:val="28"/>
          <w:szCs w:val="28"/>
        </w:rPr>
        <w:t>Эхирит-Булагатский район»</w:t>
      </w:r>
      <w:r w:rsidR="009A316D" w:rsidRPr="005048F0">
        <w:rPr>
          <w:sz w:val="28"/>
          <w:szCs w:val="28"/>
        </w:rPr>
        <w:t>» за 201</w:t>
      </w:r>
      <w:r w:rsidR="009A316D">
        <w:rPr>
          <w:sz w:val="28"/>
          <w:szCs w:val="28"/>
        </w:rPr>
        <w:t>9</w:t>
      </w:r>
      <w:r w:rsidR="009A316D" w:rsidRPr="005048F0">
        <w:rPr>
          <w:sz w:val="28"/>
          <w:szCs w:val="28"/>
        </w:rPr>
        <w:t xml:space="preserve"> год</w:t>
      </w:r>
      <w:r w:rsidR="009A316D">
        <w:rPr>
          <w:sz w:val="28"/>
          <w:szCs w:val="28"/>
        </w:rPr>
        <w:t>.</w:t>
      </w:r>
    </w:p>
    <w:p w:rsidR="005D467D" w:rsidRDefault="005D467D" w:rsidP="005D467D">
      <w:pPr>
        <w:jc w:val="both"/>
        <w:rPr>
          <w:sz w:val="28"/>
          <w:szCs w:val="28"/>
        </w:rPr>
      </w:pPr>
    </w:p>
    <w:p w:rsidR="005D467D" w:rsidRDefault="005D467D" w:rsidP="005D467D">
      <w:pPr>
        <w:jc w:val="both"/>
        <w:rPr>
          <w:sz w:val="28"/>
          <w:szCs w:val="28"/>
        </w:rPr>
      </w:pPr>
    </w:p>
    <w:p w:rsidR="005D467D" w:rsidRPr="00F9608F" w:rsidRDefault="005D467D" w:rsidP="005D4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586E47">
        <w:rPr>
          <w:sz w:val="28"/>
          <w:szCs w:val="28"/>
        </w:rPr>
        <w:t xml:space="preserve">КСП </w:t>
      </w:r>
      <w:r>
        <w:rPr>
          <w:sz w:val="28"/>
          <w:szCs w:val="28"/>
        </w:rPr>
        <w:t xml:space="preserve">                           </w:t>
      </w:r>
      <w:r w:rsidRPr="00586E4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</w:t>
      </w:r>
      <w:r w:rsidRPr="00586E47">
        <w:rPr>
          <w:sz w:val="28"/>
          <w:szCs w:val="28"/>
        </w:rPr>
        <w:t xml:space="preserve">            </w:t>
      </w:r>
      <w:proofErr w:type="spellStart"/>
      <w:r w:rsidRPr="00586E47">
        <w:rPr>
          <w:color w:val="000000"/>
          <w:sz w:val="28"/>
          <w:szCs w:val="28"/>
        </w:rPr>
        <w:t>Тухалова</w:t>
      </w:r>
      <w:proofErr w:type="spellEnd"/>
      <w:r w:rsidRPr="00586E47">
        <w:rPr>
          <w:color w:val="000000"/>
          <w:sz w:val="28"/>
          <w:szCs w:val="28"/>
        </w:rPr>
        <w:t xml:space="preserve"> Е.Н. </w:t>
      </w:r>
    </w:p>
    <w:p w:rsidR="00512949" w:rsidRPr="006F737B" w:rsidRDefault="00512949" w:rsidP="005D467D">
      <w:pPr>
        <w:tabs>
          <w:tab w:val="left" w:pos="8820"/>
        </w:tabs>
        <w:jc w:val="both"/>
        <w:rPr>
          <w:color w:val="000000" w:themeColor="text1"/>
          <w:sz w:val="28"/>
          <w:szCs w:val="28"/>
        </w:rPr>
      </w:pPr>
    </w:p>
    <w:p w:rsidR="00512949" w:rsidRPr="006F737B" w:rsidRDefault="00512949" w:rsidP="00512949">
      <w:pPr>
        <w:jc w:val="both"/>
        <w:rPr>
          <w:color w:val="000000" w:themeColor="text1"/>
          <w:sz w:val="28"/>
          <w:szCs w:val="28"/>
        </w:rPr>
      </w:pPr>
      <w:r w:rsidRPr="006F737B">
        <w:rPr>
          <w:color w:val="000000" w:themeColor="text1"/>
          <w:sz w:val="28"/>
          <w:szCs w:val="28"/>
        </w:rPr>
        <w:lastRenderedPageBreak/>
        <w:t xml:space="preserve">  </w:t>
      </w:r>
    </w:p>
    <w:p w:rsidR="002A31A4" w:rsidRPr="00A921A5" w:rsidRDefault="002A31A4" w:rsidP="00235ADA">
      <w:pPr>
        <w:pStyle w:val="a4"/>
        <w:rPr>
          <w:i w:val="0"/>
          <w:iCs w:val="0"/>
          <w:color w:val="FF0000"/>
          <w:sz w:val="28"/>
          <w:szCs w:val="28"/>
          <w:lang w:eastAsia="ar-SA"/>
        </w:rPr>
      </w:pPr>
      <w:r w:rsidRPr="0066291E">
        <w:rPr>
          <w:color w:val="FF0000"/>
          <w:sz w:val="28"/>
          <w:szCs w:val="28"/>
          <w:lang w:eastAsia="ar-SA"/>
        </w:rPr>
        <w:t xml:space="preserve"> </w:t>
      </w:r>
      <w:r w:rsidRPr="0066291E">
        <w:rPr>
          <w:i w:val="0"/>
          <w:iCs w:val="0"/>
          <w:color w:val="FF0000"/>
          <w:sz w:val="28"/>
          <w:szCs w:val="28"/>
          <w:lang w:eastAsia="ar-SA"/>
        </w:rPr>
        <w:t xml:space="preserve">                          </w:t>
      </w:r>
      <w:r w:rsidR="00A921A5">
        <w:rPr>
          <w:i w:val="0"/>
          <w:iCs w:val="0"/>
          <w:color w:val="FF0000"/>
          <w:sz w:val="28"/>
          <w:szCs w:val="28"/>
          <w:lang w:eastAsia="ar-SA"/>
        </w:rPr>
        <w:t xml:space="preserve">                                                                       </w:t>
      </w:r>
    </w:p>
    <w:sectPr w:rsidR="002A31A4" w:rsidRPr="00A921A5" w:rsidSect="00B310F8">
      <w:headerReference w:type="default" r:id="rId5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4E8" w:rsidRDefault="00AC44E8" w:rsidP="00B310F8">
      <w:r>
        <w:separator/>
      </w:r>
    </w:p>
  </w:endnote>
  <w:endnote w:type="continuationSeparator" w:id="0">
    <w:p w:rsidR="00AC44E8" w:rsidRDefault="00AC44E8" w:rsidP="00B31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4E8" w:rsidRDefault="00AC44E8" w:rsidP="00B310F8">
      <w:r>
        <w:separator/>
      </w:r>
    </w:p>
  </w:footnote>
  <w:footnote w:type="continuationSeparator" w:id="0">
    <w:p w:rsidR="00AC44E8" w:rsidRDefault="00AC44E8" w:rsidP="00B31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0770695"/>
      <w:docPartObj>
        <w:docPartGallery w:val="Page Numbers (Top of Page)"/>
        <w:docPartUnique/>
      </w:docPartObj>
    </w:sdtPr>
    <w:sdtEndPr/>
    <w:sdtContent>
      <w:p w:rsidR="007B1097" w:rsidRDefault="00AC44E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4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1097" w:rsidRDefault="007B109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B3AD820"/>
    <w:lvl w:ilvl="0">
      <w:numFmt w:val="bullet"/>
      <w:lvlText w:val="*"/>
      <w:lvlJc w:val="left"/>
    </w:lvl>
  </w:abstractNum>
  <w:abstractNum w:abstractNumId="1">
    <w:nsid w:val="08072241"/>
    <w:multiLevelType w:val="hybridMultilevel"/>
    <w:tmpl w:val="5D3A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4484B"/>
    <w:multiLevelType w:val="hybridMultilevel"/>
    <w:tmpl w:val="78A020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9AA39EC"/>
    <w:multiLevelType w:val="hybridMultilevel"/>
    <w:tmpl w:val="8BEC6F92"/>
    <w:lvl w:ilvl="0" w:tplc="4B8A6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9F4221"/>
    <w:multiLevelType w:val="hybridMultilevel"/>
    <w:tmpl w:val="F3046374"/>
    <w:lvl w:ilvl="0" w:tplc="9ECC9CE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2625063C"/>
    <w:multiLevelType w:val="hybridMultilevel"/>
    <w:tmpl w:val="A81E03C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9AF4D43"/>
    <w:multiLevelType w:val="singleLevel"/>
    <w:tmpl w:val="90C8B038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>
    <w:nsid w:val="2DBA74E1"/>
    <w:multiLevelType w:val="hybridMultilevel"/>
    <w:tmpl w:val="F0FEDF40"/>
    <w:lvl w:ilvl="0" w:tplc="219CC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915F1"/>
    <w:multiLevelType w:val="hybridMultilevel"/>
    <w:tmpl w:val="71A416F6"/>
    <w:lvl w:ilvl="0" w:tplc="85D6E986">
      <w:start w:val="6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2FDA6E8B"/>
    <w:multiLevelType w:val="hybridMultilevel"/>
    <w:tmpl w:val="64267CB8"/>
    <w:lvl w:ilvl="0" w:tplc="848ED2F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34CB7ED1"/>
    <w:multiLevelType w:val="hybridMultilevel"/>
    <w:tmpl w:val="369ED1BC"/>
    <w:lvl w:ilvl="0" w:tplc="B2F2A0AA">
      <w:start w:val="1"/>
      <w:numFmt w:val="decimal"/>
      <w:lvlText w:val="%1."/>
      <w:lvlJc w:val="left"/>
      <w:pPr>
        <w:ind w:left="24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68" w:hanging="360"/>
      </w:pPr>
    </w:lvl>
    <w:lvl w:ilvl="2" w:tplc="0419001B" w:tentative="1">
      <w:start w:val="1"/>
      <w:numFmt w:val="lowerRoman"/>
      <w:lvlText w:val="%3."/>
      <w:lvlJc w:val="right"/>
      <w:pPr>
        <w:ind w:left="1688" w:hanging="180"/>
      </w:pPr>
    </w:lvl>
    <w:lvl w:ilvl="3" w:tplc="0419000F" w:tentative="1">
      <w:start w:val="1"/>
      <w:numFmt w:val="decimal"/>
      <w:lvlText w:val="%4."/>
      <w:lvlJc w:val="left"/>
      <w:pPr>
        <w:ind w:left="2408" w:hanging="360"/>
      </w:pPr>
    </w:lvl>
    <w:lvl w:ilvl="4" w:tplc="04190019" w:tentative="1">
      <w:start w:val="1"/>
      <w:numFmt w:val="lowerLetter"/>
      <w:lvlText w:val="%5."/>
      <w:lvlJc w:val="left"/>
      <w:pPr>
        <w:ind w:left="3128" w:hanging="360"/>
      </w:pPr>
    </w:lvl>
    <w:lvl w:ilvl="5" w:tplc="0419001B" w:tentative="1">
      <w:start w:val="1"/>
      <w:numFmt w:val="lowerRoman"/>
      <w:lvlText w:val="%6."/>
      <w:lvlJc w:val="right"/>
      <w:pPr>
        <w:ind w:left="3848" w:hanging="180"/>
      </w:pPr>
    </w:lvl>
    <w:lvl w:ilvl="6" w:tplc="0419000F" w:tentative="1">
      <w:start w:val="1"/>
      <w:numFmt w:val="decimal"/>
      <w:lvlText w:val="%7."/>
      <w:lvlJc w:val="left"/>
      <w:pPr>
        <w:ind w:left="4568" w:hanging="360"/>
      </w:pPr>
    </w:lvl>
    <w:lvl w:ilvl="7" w:tplc="04190019" w:tentative="1">
      <w:start w:val="1"/>
      <w:numFmt w:val="lowerLetter"/>
      <w:lvlText w:val="%8."/>
      <w:lvlJc w:val="left"/>
      <w:pPr>
        <w:ind w:left="5288" w:hanging="360"/>
      </w:pPr>
    </w:lvl>
    <w:lvl w:ilvl="8" w:tplc="0419001B" w:tentative="1">
      <w:start w:val="1"/>
      <w:numFmt w:val="lowerRoman"/>
      <w:lvlText w:val="%9."/>
      <w:lvlJc w:val="right"/>
      <w:pPr>
        <w:ind w:left="6008" w:hanging="180"/>
      </w:pPr>
    </w:lvl>
  </w:abstractNum>
  <w:abstractNum w:abstractNumId="11">
    <w:nsid w:val="376D0F9C"/>
    <w:multiLevelType w:val="hybridMultilevel"/>
    <w:tmpl w:val="A25C4F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BFE4266"/>
    <w:multiLevelType w:val="hybridMultilevel"/>
    <w:tmpl w:val="49500596"/>
    <w:lvl w:ilvl="0" w:tplc="05BEBF3E">
      <w:start w:val="1"/>
      <w:numFmt w:val="decimal"/>
      <w:lvlText w:val="%1."/>
      <w:lvlJc w:val="left"/>
      <w:pPr>
        <w:ind w:left="5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3">
    <w:nsid w:val="400670CB"/>
    <w:multiLevelType w:val="hybridMultilevel"/>
    <w:tmpl w:val="BB7AE760"/>
    <w:lvl w:ilvl="0" w:tplc="47226CC2">
      <w:start w:val="6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47C92C0B"/>
    <w:multiLevelType w:val="hybridMultilevel"/>
    <w:tmpl w:val="D24C30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4E40621"/>
    <w:multiLevelType w:val="hybridMultilevel"/>
    <w:tmpl w:val="6D0CE2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5927897"/>
    <w:multiLevelType w:val="hybridMultilevel"/>
    <w:tmpl w:val="2292A14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0"/>
        </w:tabs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0"/>
        </w:tabs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0"/>
        </w:tabs>
        <w:ind w:left="7090" w:hanging="360"/>
      </w:pPr>
      <w:rPr>
        <w:rFonts w:ascii="Wingdings" w:hAnsi="Wingdings" w:hint="default"/>
      </w:rPr>
    </w:lvl>
  </w:abstractNum>
  <w:abstractNum w:abstractNumId="17">
    <w:nsid w:val="63F2009C"/>
    <w:multiLevelType w:val="singleLevel"/>
    <w:tmpl w:val="93023CFC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  <w:b/>
      </w:rPr>
    </w:lvl>
  </w:abstractNum>
  <w:abstractNum w:abstractNumId="18">
    <w:nsid w:val="66495215"/>
    <w:multiLevelType w:val="hybridMultilevel"/>
    <w:tmpl w:val="DB062800"/>
    <w:lvl w:ilvl="0" w:tplc="7FFC6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9274D81"/>
    <w:multiLevelType w:val="hybridMultilevel"/>
    <w:tmpl w:val="43A463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021727E"/>
    <w:multiLevelType w:val="hybridMultilevel"/>
    <w:tmpl w:val="08D29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260817"/>
    <w:multiLevelType w:val="hybridMultilevel"/>
    <w:tmpl w:val="8C5C166C"/>
    <w:lvl w:ilvl="0" w:tplc="E1FC285A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B9F620A"/>
    <w:multiLevelType w:val="hybridMultilevel"/>
    <w:tmpl w:val="B30A1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7"/>
  </w:num>
  <w:num w:numId="3">
    <w:abstractNumId w:val="21"/>
  </w:num>
  <w:num w:numId="4">
    <w:abstractNumId w:val="18"/>
  </w:num>
  <w:num w:numId="5">
    <w:abstractNumId w:val="12"/>
  </w:num>
  <w:num w:numId="6">
    <w:abstractNumId w:val="7"/>
  </w:num>
  <w:num w:numId="7">
    <w:abstractNumId w:val="20"/>
  </w:num>
  <w:num w:numId="8">
    <w:abstractNumId w:val="3"/>
  </w:num>
  <w:num w:numId="9">
    <w:abstractNumId w:val="4"/>
  </w:num>
  <w:num w:numId="10">
    <w:abstractNumId w:val="1"/>
  </w:num>
  <w:num w:numId="11">
    <w:abstractNumId w:val="8"/>
  </w:num>
  <w:num w:numId="12">
    <w:abstractNumId w:val="10"/>
  </w:num>
  <w:num w:numId="13">
    <w:abstractNumId w:val="13"/>
  </w:num>
  <w:num w:numId="14">
    <w:abstractNumId w:val="6"/>
  </w:num>
  <w:num w:numId="15">
    <w:abstractNumId w:val="16"/>
  </w:num>
  <w:num w:numId="16">
    <w:abstractNumId w:val="5"/>
  </w:num>
  <w:num w:numId="17">
    <w:abstractNumId w:val="11"/>
  </w:num>
  <w:num w:numId="18">
    <w:abstractNumId w:val="15"/>
  </w:num>
  <w:num w:numId="19">
    <w:abstractNumId w:val="22"/>
  </w:num>
  <w:num w:numId="20">
    <w:abstractNumId w:val="2"/>
  </w:num>
  <w:num w:numId="21">
    <w:abstractNumId w:val="19"/>
  </w:num>
  <w:num w:numId="22">
    <w:abstractNumId w:val="1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A02"/>
    <w:rsid w:val="00002202"/>
    <w:rsid w:val="00002C17"/>
    <w:rsid w:val="00004B99"/>
    <w:rsid w:val="00004EE4"/>
    <w:rsid w:val="00006C65"/>
    <w:rsid w:val="0001249F"/>
    <w:rsid w:val="0001394D"/>
    <w:rsid w:val="00027836"/>
    <w:rsid w:val="00041AB4"/>
    <w:rsid w:val="000457F7"/>
    <w:rsid w:val="0005077F"/>
    <w:rsid w:val="00050941"/>
    <w:rsid w:val="00050CA2"/>
    <w:rsid w:val="00052C79"/>
    <w:rsid w:val="000612AC"/>
    <w:rsid w:val="0006291A"/>
    <w:rsid w:val="00062CCC"/>
    <w:rsid w:val="00062E15"/>
    <w:rsid w:val="00063DBE"/>
    <w:rsid w:val="00065551"/>
    <w:rsid w:val="00073189"/>
    <w:rsid w:val="000763B1"/>
    <w:rsid w:val="00076424"/>
    <w:rsid w:val="00081B82"/>
    <w:rsid w:val="00091D33"/>
    <w:rsid w:val="00094CDB"/>
    <w:rsid w:val="000950D8"/>
    <w:rsid w:val="000A141E"/>
    <w:rsid w:val="000A3846"/>
    <w:rsid w:val="000A6306"/>
    <w:rsid w:val="000B1632"/>
    <w:rsid w:val="000B3227"/>
    <w:rsid w:val="000B3E33"/>
    <w:rsid w:val="000B5DFB"/>
    <w:rsid w:val="000C24F9"/>
    <w:rsid w:val="000C6A34"/>
    <w:rsid w:val="000D3855"/>
    <w:rsid w:val="000E4322"/>
    <w:rsid w:val="000E6DB4"/>
    <w:rsid w:val="000F36C7"/>
    <w:rsid w:val="001046D4"/>
    <w:rsid w:val="00106366"/>
    <w:rsid w:val="0010711B"/>
    <w:rsid w:val="001107A9"/>
    <w:rsid w:val="00111974"/>
    <w:rsid w:val="00112CB5"/>
    <w:rsid w:val="00112D85"/>
    <w:rsid w:val="00113905"/>
    <w:rsid w:val="00115D83"/>
    <w:rsid w:val="001172F7"/>
    <w:rsid w:val="00122073"/>
    <w:rsid w:val="0012258D"/>
    <w:rsid w:val="001230E3"/>
    <w:rsid w:val="00124167"/>
    <w:rsid w:val="00124E9B"/>
    <w:rsid w:val="00126673"/>
    <w:rsid w:val="001318C6"/>
    <w:rsid w:val="00135A22"/>
    <w:rsid w:val="00137F6A"/>
    <w:rsid w:val="001441CF"/>
    <w:rsid w:val="0014598F"/>
    <w:rsid w:val="001474FF"/>
    <w:rsid w:val="00147FD1"/>
    <w:rsid w:val="00160454"/>
    <w:rsid w:val="00164DB1"/>
    <w:rsid w:val="00170EF3"/>
    <w:rsid w:val="001714C1"/>
    <w:rsid w:val="00173AD5"/>
    <w:rsid w:val="001822FB"/>
    <w:rsid w:val="00185873"/>
    <w:rsid w:val="00186ECB"/>
    <w:rsid w:val="0018701F"/>
    <w:rsid w:val="001870D2"/>
    <w:rsid w:val="0019062F"/>
    <w:rsid w:val="00191E29"/>
    <w:rsid w:val="00195935"/>
    <w:rsid w:val="001A07E7"/>
    <w:rsid w:val="001A1CDB"/>
    <w:rsid w:val="001A1E7D"/>
    <w:rsid w:val="001A7D2D"/>
    <w:rsid w:val="001B05F3"/>
    <w:rsid w:val="001B0DF6"/>
    <w:rsid w:val="001B2C38"/>
    <w:rsid w:val="001B331B"/>
    <w:rsid w:val="001B6B18"/>
    <w:rsid w:val="001C0ACA"/>
    <w:rsid w:val="001C0B92"/>
    <w:rsid w:val="001C53F3"/>
    <w:rsid w:val="001C6A14"/>
    <w:rsid w:val="001D6F99"/>
    <w:rsid w:val="001D7564"/>
    <w:rsid w:val="001E2513"/>
    <w:rsid w:val="001E38A3"/>
    <w:rsid w:val="001E3EB2"/>
    <w:rsid w:val="001F19CD"/>
    <w:rsid w:val="001F3467"/>
    <w:rsid w:val="001F4E14"/>
    <w:rsid w:val="001F59BA"/>
    <w:rsid w:val="0020048C"/>
    <w:rsid w:val="00200BFB"/>
    <w:rsid w:val="002018B4"/>
    <w:rsid w:val="00211C52"/>
    <w:rsid w:val="00217C3F"/>
    <w:rsid w:val="002204F7"/>
    <w:rsid w:val="00220E49"/>
    <w:rsid w:val="0022187B"/>
    <w:rsid w:val="00221AD2"/>
    <w:rsid w:val="002227DC"/>
    <w:rsid w:val="00227E94"/>
    <w:rsid w:val="002302B3"/>
    <w:rsid w:val="00230CDE"/>
    <w:rsid w:val="0023147B"/>
    <w:rsid w:val="002319E8"/>
    <w:rsid w:val="0023234C"/>
    <w:rsid w:val="00235ADA"/>
    <w:rsid w:val="002407B8"/>
    <w:rsid w:val="002431D9"/>
    <w:rsid w:val="002534DA"/>
    <w:rsid w:val="0025421C"/>
    <w:rsid w:val="00254D4A"/>
    <w:rsid w:val="0025649F"/>
    <w:rsid w:val="002568D5"/>
    <w:rsid w:val="00256BFD"/>
    <w:rsid w:val="00256E0D"/>
    <w:rsid w:val="00257866"/>
    <w:rsid w:val="00262A9B"/>
    <w:rsid w:val="00271DC4"/>
    <w:rsid w:val="0027282C"/>
    <w:rsid w:val="00272F73"/>
    <w:rsid w:val="00273520"/>
    <w:rsid w:val="00275E9E"/>
    <w:rsid w:val="00276A35"/>
    <w:rsid w:val="00277529"/>
    <w:rsid w:val="0028296C"/>
    <w:rsid w:val="00284703"/>
    <w:rsid w:val="00284E98"/>
    <w:rsid w:val="002879C0"/>
    <w:rsid w:val="00293202"/>
    <w:rsid w:val="002949BC"/>
    <w:rsid w:val="00297D1F"/>
    <w:rsid w:val="002A31A4"/>
    <w:rsid w:val="002A3B06"/>
    <w:rsid w:val="002A4961"/>
    <w:rsid w:val="002B1163"/>
    <w:rsid w:val="002B3EB4"/>
    <w:rsid w:val="002B4D5E"/>
    <w:rsid w:val="002C5425"/>
    <w:rsid w:val="002C649C"/>
    <w:rsid w:val="002D0497"/>
    <w:rsid w:val="002D04BB"/>
    <w:rsid w:val="002D05BB"/>
    <w:rsid w:val="002D316A"/>
    <w:rsid w:val="002D3996"/>
    <w:rsid w:val="002D4A95"/>
    <w:rsid w:val="002E1214"/>
    <w:rsid w:val="002E55DB"/>
    <w:rsid w:val="002E5CCC"/>
    <w:rsid w:val="002F72B2"/>
    <w:rsid w:val="002F7892"/>
    <w:rsid w:val="0030079C"/>
    <w:rsid w:val="00300E62"/>
    <w:rsid w:val="00303C04"/>
    <w:rsid w:val="0032074D"/>
    <w:rsid w:val="003340A8"/>
    <w:rsid w:val="00337BCC"/>
    <w:rsid w:val="00352592"/>
    <w:rsid w:val="0035422A"/>
    <w:rsid w:val="0035479D"/>
    <w:rsid w:val="00361174"/>
    <w:rsid w:val="00362552"/>
    <w:rsid w:val="003647C4"/>
    <w:rsid w:val="003732F7"/>
    <w:rsid w:val="00373B57"/>
    <w:rsid w:val="00373FC5"/>
    <w:rsid w:val="0037407E"/>
    <w:rsid w:val="00376999"/>
    <w:rsid w:val="003815EC"/>
    <w:rsid w:val="003906C8"/>
    <w:rsid w:val="003A6BAF"/>
    <w:rsid w:val="003A6F0F"/>
    <w:rsid w:val="003A7FCD"/>
    <w:rsid w:val="003B055C"/>
    <w:rsid w:val="003B1B26"/>
    <w:rsid w:val="003B25BB"/>
    <w:rsid w:val="003B438D"/>
    <w:rsid w:val="003B559C"/>
    <w:rsid w:val="003B5D8F"/>
    <w:rsid w:val="003C28E8"/>
    <w:rsid w:val="003C32E8"/>
    <w:rsid w:val="003C5935"/>
    <w:rsid w:val="003C6544"/>
    <w:rsid w:val="003D35C6"/>
    <w:rsid w:val="003D5EEE"/>
    <w:rsid w:val="003D69CE"/>
    <w:rsid w:val="003D7C16"/>
    <w:rsid w:val="003E1C51"/>
    <w:rsid w:val="003E2960"/>
    <w:rsid w:val="003E6344"/>
    <w:rsid w:val="003E64AF"/>
    <w:rsid w:val="003E6F12"/>
    <w:rsid w:val="003F68BF"/>
    <w:rsid w:val="003F6967"/>
    <w:rsid w:val="003F7DA7"/>
    <w:rsid w:val="004048A9"/>
    <w:rsid w:val="00414A1C"/>
    <w:rsid w:val="00417307"/>
    <w:rsid w:val="004221ED"/>
    <w:rsid w:val="00422EAF"/>
    <w:rsid w:val="00426529"/>
    <w:rsid w:val="004322D7"/>
    <w:rsid w:val="004338B3"/>
    <w:rsid w:val="00435F9E"/>
    <w:rsid w:val="00441967"/>
    <w:rsid w:val="00442559"/>
    <w:rsid w:val="004463BA"/>
    <w:rsid w:val="00447314"/>
    <w:rsid w:val="004517D7"/>
    <w:rsid w:val="00452A89"/>
    <w:rsid w:val="00460629"/>
    <w:rsid w:val="00462120"/>
    <w:rsid w:val="004671A4"/>
    <w:rsid w:val="0047053B"/>
    <w:rsid w:val="00471493"/>
    <w:rsid w:val="0047604B"/>
    <w:rsid w:val="00483214"/>
    <w:rsid w:val="00490CF2"/>
    <w:rsid w:val="00494A48"/>
    <w:rsid w:val="00494EB3"/>
    <w:rsid w:val="00497437"/>
    <w:rsid w:val="004A0CD6"/>
    <w:rsid w:val="004A0FC0"/>
    <w:rsid w:val="004A3A2B"/>
    <w:rsid w:val="004B232A"/>
    <w:rsid w:val="004B5AD5"/>
    <w:rsid w:val="004B6899"/>
    <w:rsid w:val="004B7938"/>
    <w:rsid w:val="004C7FFE"/>
    <w:rsid w:val="004D0F7F"/>
    <w:rsid w:val="004D27BB"/>
    <w:rsid w:val="004D5F76"/>
    <w:rsid w:val="004D70AC"/>
    <w:rsid w:val="004E2A7A"/>
    <w:rsid w:val="004E5471"/>
    <w:rsid w:val="004E7F97"/>
    <w:rsid w:val="004F0162"/>
    <w:rsid w:val="00500BC6"/>
    <w:rsid w:val="0050123B"/>
    <w:rsid w:val="005037B5"/>
    <w:rsid w:val="00504870"/>
    <w:rsid w:val="005061F5"/>
    <w:rsid w:val="00512949"/>
    <w:rsid w:val="0051648B"/>
    <w:rsid w:val="005208F8"/>
    <w:rsid w:val="005240E4"/>
    <w:rsid w:val="00525CF8"/>
    <w:rsid w:val="00530263"/>
    <w:rsid w:val="005318F4"/>
    <w:rsid w:val="005320A2"/>
    <w:rsid w:val="00535D39"/>
    <w:rsid w:val="00536231"/>
    <w:rsid w:val="00537937"/>
    <w:rsid w:val="00544375"/>
    <w:rsid w:val="00547C8A"/>
    <w:rsid w:val="00553782"/>
    <w:rsid w:val="00557BD4"/>
    <w:rsid w:val="005669C0"/>
    <w:rsid w:val="00567B75"/>
    <w:rsid w:val="00575C4F"/>
    <w:rsid w:val="005779A8"/>
    <w:rsid w:val="005815EE"/>
    <w:rsid w:val="00581E06"/>
    <w:rsid w:val="00586D8C"/>
    <w:rsid w:val="00592066"/>
    <w:rsid w:val="00592436"/>
    <w:rsid w:val="00592F0D"/>
    <w:rsid w:val="00593D38"/>
    <w:rsid w:val="005948CF"/>
    <w:rsid w:val="00595E7A"/>
    <w:rsid w:val="005A2B9A"/>
    <w:rsid w:val="005A353F"/>
    <w:rsid w:val="005A4F76"/>
    <w:rsid w:val="005A6A9F"/>
    <w:rsid w:val="005B1401"/>
    <w:rsid w:val="005B3E01"/>
    <w:rsid w:val="005B548D"/>
    <w:rsid w:val="005C4684"/>
    <w:rsid w:val="005C750B"/>
    <w:rsid w:val="005D2806"/>
    <w:rsid w:val="005D467D"/>
    <w:rsid w:val="005D69BA"/>
    <w:rsid w:val="005D783E"/>
    <w:rsid w:val="005D7F33"/>
    <w:rsid w:val="005E15AE"/>
    <w:rsid w:val="005E1860"/>
    <w:rsid w:val="005E1FE3"/>
    <w:rsid w:val="005E2065"/>
    <w:rsid w:val="005F2001"/>
    <w:rsid w:val="005F66BE"/>
    <w:rsid w:val="00605BA5"/>
    <w:rsid w:val="0061042A"/>
    <w:rsid w:val="006127E7"/>
    <w:rsid w:val="00615FDF"/>
    <w:rsid w:val="00617F0B"/>
    <w:rsid w:val="00621875"/>
    <w:rsid w:val="00623B1F"/>
    <w:rsid w:val="00633A2E"/>
    <w:rsid w:val="00633EA4"/>
    <w:rsid w:val="00637484"/>
    <w:rsid w:val="00643668"/>
    <w:rsid w:val="006505AE"/>
    <w:rsid w:val="00652A32"/>
    <w:rsid w:val="00652A49"/>
    <w:rsid w:val="00652F54"/>
    <w:rsid w:val="006539BE"/>
    <w:rsid w:val="00654104"/>
    <w:rsid w:val="00655CA6"/>
    <w:rsid w:val="006578EC"/>
    <w:rsid w:val="00660013"/>
    <w:rsid w:val="0066291E"/>
    <w:rsid w:val="0066424F"/>
    <w:rsid w:val="0067722D"/>
    <w:rsid w:val="006774ED"/>
    <w:rsid w:val="006811A9"/>
    <w:rsid w:val="00683CD6"/>
    <w:rsid w:val="00684D03"/>
    <w:rsid w:val="00687815"/>
    <w:rsid w:val="00690BC5"/>
    <w:rsid w:val="00695825"/>
    <w:rsid w:val="006959D2"/>
    <w:rsid w:val="00696337"/>
    <w:rsid w:val="006A3004"/>
    <w:rsid w:val="006A46F9"/>
    <w:rsid w:val="006A6B18"/>
    <w:rsid w:val="006B3624"/>
    <w:rsid w:val="006B47A6"/>
    <w:rsid w:val="006C4678"/>
    <w:rsid w:val="006C5EFE"/>
    <w:rsid w:val="006C7631"/>
    <w:rsid w:val="006D0B8C"/>
    <w:rsid w:val="006D38DA"/>
    <w:rsid w:val="006E1272"/>
    <w:rsid w:val="006E4A12"/>
    <w:rsid w:val="006E4DB1"/>
    <w:rsid w:val="006F0B50"/>
    <w:rsid w:val="006F1739"/>
    <w:rsid w:val="006F2CE1"/>
    <w:rsid w:val="006F3ABD"/>
    <w:rsid w:val="006F4FBD"/>
    <w:rsid w:val="006F590C"/>
    <w:rsid w:val="007014A5"/>
    <w:rsid w:val="00703A91"/>
    <w:rsid w:val="00705A8C"/>
    <w:rsid w:val="00715525"/>
    <w:rsid w:val="00715AA3"/>
    <w:rsid w:val="00720048"/>
    <w:rsid w:val="0072215C"/>
    <w:rsid w:val="00723555"/>
    <w:rsid w:val="007251A6"/>
    <w:rsid w:val="0073035B"/>
    <w:rsid w:val="0073181C"/>
    <w:rsid w:val="007349CC"/>
    <w:rsid w:val="007358AB"/>
    <w:rsid w:val="00737E49"/>
    <w:rsid w:val="007411F6"/>
    <w:rsid w:val="007437EC"/>
    <w:rsid w:val="00744ECD"/>
    <w:rsid w:val="0074614C"/>
    <w:rsid w:val="0075146D"/>
    <w:rsid w:val="00757A01"/>
    <w:rsid w:val="007621C5"/>
    <w:rsid w:val="007622BD"/>
    <w:rsid w:val="007638BA"/>
    <w:rsid w:val="00765067"/>
    <w:rsid w:val="007671E0"/>
    <w:rsid w:val="007733B3"/>
    <w:rsid w:val="00773676"/>
    <w:rsid w:val="00774553"/>
    <w:rsid w:val="00780B7C"/>
    <w:rsid w:val="00782319"/>
    <w:rsid w:val="007855CD"/>
    <w:rsid w:val="00785FEA"/>
    <w:rsid w:val="00787643"/>
    <w:rsid w:val="0078769D"/>
    <w:rsid w:val="00787B80"/>
    <w:rsid w:val="00791D32"/>
    <w:rsid w:val="00791E21"/>
    <w:rsid w:val="00792E6A"/>
    <w:rsid w:val="0079318E"/>
    <w:rsid w:val="00796BC9"/>
    <w:rsid w:val="007A2814"/>
    <w:rsid w:val="007A2942"/>
    <w:rsid w:val="007B1097"/>
    <w:rsid w:val="007B1CA0"/>
    <w:rsid w:val="007B300B"/>
    <w:rsid w:val="007B3637"/>
    <w:rsid w:val="007C17D9"/>
    <w:rsid w:val="007C3DE8"/>
    <w:rsid w:val="007C4DFB"/>
    <w:rsid w:val="007C656A"/>
    <w:rsid w:val="007C7547"/>
    <w:rsid w:val="007D3E76"/>
    <w:rsid w:val="007D6EA6"/>
    <w:rsid w:val="007E34BB"/>
    <w:rsid w:val="007E47A9"/>
    <w:rsid w:val="007E5989"/>
    <w:rsid w:val="007E5C07"/>
    <w:rsid w:val="007F1A4C"/>
    <w:rsid w:val="007F2306"/>
    <w:rsid w:val="007F5614"/>
    <w:rsid w:val="007F57B5"/>
    <w:rsid w:val="007F79FE"/>
    <w:rsid w:val="008033CC"/>
    <w:rsid w:val="008039D0"/>
    <w:rsid w:val="00805A6F"/>
    <w:rsid w:val="00805E2C"/>
    <w:rsid w:val="00807F60"/>
    <w:rsid w:val="008119F2"/>
    <w:rsid w:val="00816412"/>
    <w:rsid w:val="0082182F"/>
    <w:rsid w:val="00822D28"/>
    <w:rsid w:val="008310E5"/>
    <w:rsid w:val="00833406"/>
    <w:rsid w:val="00833451"/>
    <w:rsid w:val="008338EF"/>
    <w:rsid w:val="008359A1"/>
    <w:rsid w:val="00836B35"/>
    <w:rsid w:val="00840144"/>
    <w:rsid w:val="0084345B"/>
    <w:rsid w:val="00843F6D"/>
    <w:rsid w:val="00844D62"/>
    <w:rsid w:val="00852DC5"/>
    <w:rsid w:val="008603AB"/>
    <w:rsid w:val="0086136F"/>
    <w:rsid w:val="008629A9"/>
    <w:rsid w:val="00862D13"/>
    <w:rsid w:val="00865BEB"/>
    <w:rsid w:val="0086798F"/>
    <w:rsid w:val="008723CF"/>
    <w:rsid w:val="00875754"/>
    <w:rsid w:val="00876506"/>
    <w:rsid w:val="0088133C"/>
    <w:rsid w:val="0088141B"/>
    <w:rsid w:val="00881F7C"/>
    <w:rsid w:val="0088652E"/>
    <w:rsid w:val="00886F86"/>
    <w:rsid w:val="00891D40"/>
    <w:rsid w:val="008943B3"/>
    <w:rsid w:val="0089564B"/>
    <w:rsid w:val="008A09F6"/>
    <w:rsid w:val="008A40A2"/>
    <w:rsid w:val="008A64D0"/>
    <w:rsid w:val="008B18F5"/>
    <w:rsid w:val="008B5055"/>
    <w:rsid w:val="008C0EBE"/>
    <w:rsid w:val="008C2B85"/>
    <w:rsid w:val="008C2EB8"/>
    <w:rsid w:val="008C69EC"/>
    <w:rsid w:val="008C7313"/>
    <w:rsid w:val="008D2A7C"/>
    <w:rsid w:val="008D61DD"/>
    <w:rsid w:val="008D7510"/>
    <w:rsid w:val="008E1EEF"/>
    <w:rsid w:val="008E45D6"/>
    <w:rsid w:val="008F0424"/>
    <w:rsid w:val="008F5145"/>
    <w:rsid w:val="008F58D0"/>
    <w:rsid w:val="008F5BE1"/>
    <w:rsid w:val="008F7E1D"/>
    <w:rsid w:val="00900222"/>
    <w:rsid w:val="009039DB"/>
    <w:rsid w:val="00910418"/>
    <w:rsid w:val="00912552"/>
    <w:rsid w:val="0092092E"/>
    <w:rsid w:val="0092130D"/>
    <w:rsid w:val="00921C13"/>
    <w:rsid w:val="00923EB9"/>
    <w:rsid w:val="00925D0D"/>
    <w:rsid w:val="00926AB7"/>
    <w:rsid w:val="00931228"/>
    <w:rsid w:val="00932C51"/>
    <w:rsid w:val="00933828"/>
    <w:rsid w:val="009340EB"/>
    <w:rsid w:val="00934FDF"/>
    <w:rsid w:val="00936B40"/>
    <w:rsid w:val="00940DEE"/>
    <w:rsid w:val="00940FA6"/>
    <w:rsid w:val="009415DB"/>
    <w:rsid w:val="009420E5"/>
    <w:rsid w:val="00947362"/>
    <w:rsid w:val="009542E5"/>
    <w:rsid w:val="009616C8"/>
    <w:rsid w:val="0096271F"/>
    <w:rsid w:val="0096374E"/>
    <w:rsid w:val="009638A9"/>
    <w:rsid w:val="00972010"/>
    <w:rsid w:val="00980250"/>
    <w:rsid w:val="00982B5D"/>
    <w:rsid w:val="00983915"/>
    <w:rsid w:val="00986AF0"/>
    <w:rsid w:val="00994D27"/>
    <w:rsid w:val="00995A4E"/>
    <w:rsid w:val="009A16EC"/>
    <w:rsid w:val="009A316D"/>
    <w:rsid w:val="009A6F01"/>
    <w:rsid w:val="009B26BE"/>
    <w:rsid w:val="009B439B"/>
    <w:rsid w:val="009B7F03"/>
    <w:rsid w:val="009C11BB"/>
    <w:rsid w:val="009C126A"/>
    <w:rsid w:val="009C20E0"/>
    <w:rsid w:val="009C2AE0"/>
    <w:rsid w:val="009D09B8"/>
    <w:rsid w:val="009D17FE"/>
    <w:rsid w:val="009D5459"/>
    <w:rsid w:val="009E21AE"/>
    <w:rsid w:val="009F71D0"/>
    <w:rsid w:val="009F7618"/>
    <w:rsid w:val="00A0051D"/>
    <w:rsid w:val="00A00B40"/>
    <w:rsid w:val="00A11176"/>
    <w:rsid w:val="00A113EB"/>
    <w:rsid w:val="00A13792"/>
    <w:rsid w:val="00A15FB1"/>
    <w:rsid w:val="00A21914"/>
    <w:rsid w:val="00A265FC"/>
    <w:rsid w:val="00A30D91"/>
    <w:rsid w:val="00A32501"/>
    <w:rsid w:val="00A36C91"/>
    <w:rsid w:val="00A402D2"/>
    <w:rsid w:val="00A41ABC"/>
    <w:rsid w:val="00A43D77"/>
    <w:rsid w:val="00A51E44"/>
    <w:rsid w:val="00A52B11"/>
    <w:rsid w:val="00A5350A"/>
    <w:rsid w:val="00A55282"/>
    <w:rsid w:val="00A6364D"/>
    <w:rsid w:val="00A64AE1"/>
    <w:rsid w:val="00A660CD"/>
    <w:rsid w:val="00A66CFF"/>
    <w:rsid w:val="00A673C6"/>
    <w:rsid w:val="00A70469"/>
    <w:rsid w:val="00A7077D"/>
    <w:rsid w:val="00A70C52"/>
    <w:rsid w:val="00A7101D"/>
    <w:rsid w:val="00A73D2B"/>
    <w:rsid w:val="00A75FC1"/>
    <w:rsid w:val="00A802AA"/>
    <w:rsid w:val="00A81CB1"/>
    <w:rsid w:val="00A821D8"/>
    <w:rsid w:val="00A864B5"/>
    <w:rsid w:val="00A86A27"/>
    <w:rsid w:val="00A9023A"/>
    <w:rsid w:val="00A921A5"/>
    <w:rsid w:val="00A974BC"/>
    <w:rsid w:val="00AB61B7"/>
    <w:rsid w:val="00AB65D8"/>
    <w:rsid w:val="00AC0686"/>
    <w:rsid w:val="00AC126B"/>
    <w:rsid w:val="00AC36DD"/>
    <w:rsid w:val="00AC44E8"/>
    <w:rsid w:val="00AC71E1"/>
    <w:rsid w:val="00AD3FC8"/>
    <w:rsid w:val="00AD5DD7"/>
    <w:rsid w:val="00AD61D2"/>
    <w:rsid w:val="00AE1EDC"/>
    <w:rsid w:val="00AE33EB"/>
    <w:rsid w:val="00AE729E"/>
    <w:rsid w:val="00AF172F"/>
    <w:rsid w:val="00AF43B5"/>
    <w:rsid w:val="00AF47B4"/>
    <w:rsid w:val="00AF4917"/>
    <w:rsid w:val="00AF4D8E"/>
    <w:rsid w:val="00AF57B2"/>
    <w:rsid w:val="00AF5D39"/>
    <w:rsid w:val="00AF7738"/>
    <w:rsid w:val="00B03A2B"/>
    <w:rsid w:val="00B06737"/>
    <w:rsid w:val="00B10A99"/>
    <w:rsid w:val="00B11690"/>
    <w:rsid w:val="00B11BE7"/>
    <w:rsid w:val="00B11EB4"/>
    <w:rsid w:val="00B13DCB"/>
    <w:rsid w:val="00B1553D"/>
    <w:rsid w:val="00B1593B"/>
    <w:rsid w:val="00B20650"/>
    <w:rsid w:val="00B206EB"/>
    <w:rsid w:val="00B21561"/>
    <w:rsid w:val="00B23C3E"/>
    <w:rsid w:val="00B310F8"/>
    <w:rsid w:val="00B3264C"/>
    <w:rsid w:val="00B32672"/>
    <w:rsid w:val="00B361E0"/>
    <w:rsid w:val="00B372B8"/>
    <w:rsid w:val="00B518A4"/>
    <w:rsid w:val="00B51F1D"/>
    <w:rsid w:val="00B54B18"/>
    <w:rsid w:val="00B54DDB"/>
    <w:rsid w:val="00B61319"/>
    <w:rsid w:val="00B61A76"/>
    <w:rsid w:val="00B644A3"/>
    <w:rsid w:val="00B64A6F"/>
    <w:rsid w:val="00B652AF"/>
    <w:rsid w:val="00B653C8"/>
    <w:rsid w:val="00B71986"/>
    <w:rsid w:val="00B71EDC"/>
    <w:rsid w:val="00B73B44"/>
    <w:rsid w:val="00B7442B"/>
    <w:rsid w:val="00B778EE"/>
    <w:rsid w:val="00B8627F"/>
    <w:rsid w:val="00B8688D"/>
    <w:rsid w:val="00B912D8"/>
    <w:rsid w:val="00B91307"/>
    <w:rsid w:val="00B933D7"/>
    <w:rsid w:val="00B96184"/>
    <w:rsid w:val="00BA00B2"/>
    <w:rsid w:val="00BA3693"/>
    <w:rsid w:val="00BA447A"/>
    <w:rsid w:val="00BA5245"/>
    <w:rsid w:val="00BB0080"/>
    <w:rsid w:val="00BB26D6"/>
    <w:rsid w:val="00BB76DF"/>
    <w:rsid w:val="00BC082F"/>
    <w:rsid w:val="00BC17D3"/>
    <w:rsid w:val="00BC2142"/>
    <w:rsid w:val="00BC5325"/>
    <w:rsid w:val="00BC5B37"/>
    <w:rsid w:val="00BC628C"/>
    <w:rsid w:val="00BC6666"/>
    <w:rsid w:val="00BC73E7"/>
    <w:rsid w:val="00BC7EE2"/>
    <w:rsid w:val="00BD07AD"/>
    <w:rsid w:val="00BD1771"/>
    <w:rsid w:val="00BD270F"/>
    <w:rsid w:val="00BD2900"/>
    <w:rsid w:val="00BD54A6"/>
    <w:rsid w:val="00BD67F0"/>
    <w:rsid w:val="00BE2FEC"/>
    <w:rsid w:val="00BE4090"/>
    <w:rsid w:val="00BE4BA0"/>
    <w:rsid w:val="00BE59D6"/>
    <w:rsid w:val="00BE5CFF"/>
    <w:rsid w:val="00BE6972"/>
    <w:rsid w:val="00BE7B3E"/>
    <w:rsid w:val="00BF454D"/>
    <w:rsid w:val="00BF6C7A"/>
    <w:rsid w:val="00C03679"/>
    <w:rsid w:val="00C11446"/>
    <w:rsid w:val="00C13116"/>
    <w:rsid w:val="00C13831"/>
    <w:rsid w:val="00C15972"/>
    <w:rsid w:val="00C17B4C"/>
    <w:rsid w:val="00C20E53"/>
    <w:rsid w:val="00C23F14"/>
    <w:rsid w:val="00C26A88"/>
    <w:rsid w:val="00C27F0E"/>
    <w:rsid w:val="00C30280"/>
    <w:rsid w:val="00C32C0E"/>
    <w:rsid w:val="00C335C8"/>
    <w:rsid w:val="00C34C2D"/>
    <w:rsid w:val="00C35DA2"/>
    <w:rsid w:val="00C36FF5"/>
    <w:rsid w:val="00C370BC"/>
    <w:rsid w:val="00C41DEA"/>
    <w:rsid w:val="00C41FB9"/>
    <w:rsid w:val="00C43920"/>
    <w:rsid w:val="00C449D4"/>
    <w:rsid w:val="00C4569F"/>
    <w:rsid w:val="00C45D6D"/>
    <w:rsid w:val="00C51701"/>
    <w:rsid w:val="00C51BB0"/>
    <w:rsid w:val="00C52380"/>
    <w:rsid w:val="00C61FEC"/>
    <w:rsid w:val="00C6440F"/>
    <w:rsid w:val="00C6724C"/>
    <w:rsid w:val="00C71A18"/>
    <w:rsid w:val="00C727F1"/>
    <w:rsid w:val="00C77228"/>
    <w:rsid w:val="00C8122B"/>
    <w:rsid w:val="00C8347F"/>
    <w:rsid w:val="00C83EE8"/>
    <w:rsid w:val="00C8559D"/>
    <w:rsid w:val="00C86069"/>
    <w:rsid w:val="00C90CBC"/>
    <w:rsid w:val="00C915B9"/>
    <w:rsid w:val="00C92FE9"/>
    <w:rsid w:val="00C941E3"/>
    <w:rsid w:val="00C95D73"/>
    <w:rsid w:val="00C97856"/>
    <w:rsid w:val="00CA3B85"/>
    <w:rsid w:val="00CA4FA4"/>
    <w:rsid w:val="00CA73FC"/>
    <w:rsid w:val="00CB03F4"/>
    <w:rsid w:val="00CB42E4"/>
    <w:rsid w:val="00CB60EC"/>
    <w:rsid w:val="00CC3D5A"/>
    <w:rsid w:val="00CC789A"/>
    <w:rsid w:val="00CD6C94"/>
    <w:rsid w:val="00CE0AD7"/>
    <w:rsid w:val="00CE6867"/>
    <w:rsid w:val="00CF14B0"/>
    <w:rsid w:val="00CF2F5C"/>
    <w:rsid w:val="00CF35C0"/>
    <w:rsid w:val="00CF7811"/>
    <w:rsid w:val="00CF7C37"/>
    <w:rsid w:val="00D02886"/>
    <w:rsid w:val="00D12261"/>
    <w:rsid w:val="00D137AC"/>
    <w:rsid w:val="00D13868"/>
    <w:rsid w:val="00D15892"/>
    <w:rsid w:val="00D1730F"/>
    <w:rsid w:val="00D26896"/>
    <w:rsid w:val="00D346B5"/>
    <w:rsid w:val="00D34DCC"/>
    <w:rsid w:val="00D355FD"/>
    <w:rsid w:val="00D50969"/>
    <w:rsid w:val="00D53116"/>
    <w:rsid w:val="00D60C70"/>
    <w:rsid w:val="00D619D4"/>
    <w:rsid w:val="00D61A4E"/>
    <w:rsid w:val="00D6272B"/>
    <w:rsid w:val="00D63BE4"/>
    <w:rsid w:val="00D74652"/>
    <w:rsid w:val="00D80259"/>
    <w:rsid w:val="00D80D11"/>
    <w:rsid w:val="00D840FE"/>
    <w:rsid w:val="00D86269"/>
    <w:rsid w:val="00D9374F"/>
    <w:rsid w:val="00D93AAD"/>
    <w:rsid w:val="00DA0ED4"/>
    <w:rsid w:val="00DA482D"/>
    <w:rsid w:val="00DA4BF9"/>
    <w:rsid w:val="00DB1DED"/>
    <w:rsid w:val="00DB3A16"/>
    <w:rsid w:val="00DB4C6A"/>
    <w:rsid w:val="00DC29DD"/>
    <w:rsid w:val="00DC4E66"/>
    <w:rsid w:val="00DC5EAF"/>
    <w:rsid w:val="00DC6E82"/>
    <w:rsid w:val="00DD147C"/>
    <w:rsid w:val="00DD603A"/>
    <w:rsid w:val="00DD7658"/>
    <w:rsid w:val="00DE3554"/>
    <w:rsid w:val="00DE532B"/>
    <w:rsid w:val="00DE6A02"/>
    <w:rsid w:val="00DF0B77"/>
    <w:rsid w:val="00DF1CCA"/>
    <w:rsid w:val="00DF2ED1"/>
    <w:rsid w:val="00DF3C91"/>
    <w:rsid w:val="00E0235E"/>
    <w:rsid w:val="00E029DF"/>
    <w:rsid w:val="00E043D8"/>
    <w:rsid w:val="00E044D5"/>
    <w:rsid w:val="00E04B1E"/>
    <w:rsid w:val="00E16B1C"/>
    <w:rsid w:val="00E20F10"/>
    <w:rsid w:val="00E2161A"/>
    <w:rsid w:val="00E22422"/>
    <w:rsid w:val="00E368B1"/>
    <w:rsid w:val="00E411A6"/>
    <w:rsid w:val="00E41996"/>
    <w:rsid w:val="00E429F9"/>
    <w:rsid w:val="00E510F3"/>
    <w:rsid w:val="00E51E92"/>
    <w:rsid w:val="00E55511"/>
    <w:rsid w:val="00E5741C"/>
    <w:rsid w:val="00E63F50"/>
    <w:rsid w:val="00E71454"/>
    <w:rsid w:val="00E72EC3"/>
    <w:rsid w:val="00E733C5"/>
    <w:rsid w:val="00E750E6"/>
    <w:rsid w:val="00E8146A"/>
    <w:rsid w:val="00E8365A"/>
    <w:rsid w:val="00E85D6B"/>
    <w:rsid w:val="00E8659A"/>
    <w:rsid w:val="00E90B6A"/>
    <w:rsid w:val="00E9103D"/>
    <w:rsid w:val="00E91C71"/>
    <w:rsid w:val="00E91FAB"/>
    <w:rsid w:val="00E92836"/>
    <w:rsid w:val="00E93EEC"/>
    <w:rsid w:val="00E9442F"/>
    <w:rsid w:val="00E9462F"/>
    <w:rsid w:val="00E97AB2"/>
    <w:rsid w:val="00EA0608"/>
    <w:rsid w:val="00EA0E7B"/>
    <w:rsid w:val="00EB00B6"/>
    <w:rsid w:val="00EB6E79"/>
    <w:rsid w:val="00EC0576"/>
    <w:rsid w:val="00EC5882"/>
    <w:rsid w:val="00ED225B"/>
    <w:rsid w:val="00ED4770"/>
    <w:rsid w:val="00EE022D"/>
    <w:rsid w:val="00EE147C"/>
    <w:rsid w:val="00EE1CC8"/>
    <w:rsid w:val="00EE1D4D"/>
    <w:rsid w:val="00EE6F15"/>
    <w:rsid w:val="00EF4BA0"/>
    <w:rsid w:val="00F035A2"/>
    <w:rsid w:val="00F03CB6"/>
    <w:rsid w:val="00F0570E"/>
    <w:rsid w:val="00F06FF7"/>
    <w:rsid w:val="00F122E6"/>
    <w:rsid w:val="00F12F56"/>
    <w:rsid w:val="00F1538D"/>
    <w:rsid w:val="00F21917"/>
    <w:rsid w:val="00F27400"/>
    <w:rsid w:val="00F308D0"/>
    <w:rsid w:val="00F32F64"/>
    <w:rsid w:val="00F335A6"/>
    <w:rsid w:val="00F37331"/>
    <w:rsid w:val="00F42341"/>
    <w:rsid w:val="00F42AC6"/>
    <w:rsid w:val="00F45907"/>
    <w:rsid w:val="00F51FDA"/>
    <w:rsid w:val="00F54B87"/>
    <w:rsid w:val="00F559E4"/>
    <w:rsid w:val="00F56DD0"/>
    <w:rsid w:val="00F60DF2"/>
    <w:rsid w:val="00F63252"/>
    <w:rsid w:val="00F65201"/>
    <w:rsid w:val="00F6555B"/>
    <w:rsid w:val="00F660F1"/>
    <w:rsid w:val="00F723DE"/>
    <w:rsid w:val="00F736F4"/>
    <w:rsid w:val="00F76494"/>
    <w:rsid w:val="00F81401"/>
    <w:rsid w:val="00F900BD"/>
    <w:rsid w:val="00F91947"/>
    <w:rsid w:val="00F93E93"/>
    <w:rsid w:val="00F97BC1"/>
    <w:rsid w:val="00FA1947"/>
    <w:rsid w:val="00FA6B09"/>
    <w:rsid w:val="00FB0146"/>
    <w:rsid w:val="00FB18DA"/>
    <w:rsid w:val="00FB209C"/>
    <w:rsid w:val="00FB38C5"/>
    <w:rsid w:val="00FB3968"/>
    <w:rsid w:val="00FC5678"/>
    <w:rsid w:val="00FC69F5"/>
    <w:rsid w:val="00FD2E20"/>
    <w:rsid w:val="00FD7CA7"/>
    <w:rsid w:val="00FE223A"/>
    <w:rsid w:val="00FE49E9"/>
    <w:rsid w:val="00FE7946"/>
    <w:rsid w:val="00FF3FDA"/>
    <w:rsid w:val="00F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0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B61A76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locked/>
    <w:rsid w:val="008F7E1D"/>
    <w:pPr>
      <w:widowControl/>
      <w:autoSpaceDE/>
      <w:autoSpaceDN/>
      <w:adjustRightInd/>
      <w:spacing w:after="60"/>
      <w:jc w:val="center"/>
      <w:outlineLvl w:val="2"/>
    </w:pPr>
    <w:rPr>
      <w:rFonts w:ascii="Verdana" w:hAnsi="Verdana"/>
      <w:b/>
      <w:bCs/>
      <w:color w:val="983F0C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0A3846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Title"/>
    <w:basedOn w:val="a"/>
    <w:next w:val="a4"/>
    <w:link w:val="a5"/>
    <w:qFormat/>
    <w:rsid w:val="00B13DCB"/>
    <w:pPr>
      <w:widowControl/>
      <w:suppressAutoHyphens/>
      <w:autoSpaceDE/>
      <w:autoSpaceDN/>
      <w:adjustRightInd/>
      <w:ind w:firstLine="720"/>
      <w:jc w:val="center"/>
    </w:pPr>
    <w:rPr>
      <w:sz w:val="28"/>
      <w:szCs w:val="28"/>
      <w:lang w:eastAsia="ar-SA"/>
    </w:rPr>
  </w:style>
  <w:style w:type="character" w:customStyle="1" w:styleId="a5">
    <w:name w:val="Название Знак"/>
    <w:basedOn w:val="a0"/>
    <w:link w:val="a3"/>
    <w:uiPriority w:val="99"/>
    <w:locked/>
    <w:rsid w:val="00B13DC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Style3">
    <w:name w:val="Style3"/>
    <w:basedOn w:val="a"/>
    <w:uiPriority w:val="99"/>
    <w:rsid w:val="00B13DCB"/>
    <w:pPr>
      <w:spacing w:line="322" w:lineRule="exact"/>
      <w:ind w:firstLine="709"/>
      <w:jc w:val="both"/>
    </w:pPr>
    <w:rPr>
      <w:sz w:val="24"/>
      <w:szCs w:val="24"/>
    </w:rPr>
  </w:style>
  <w:style w:type="character" w:customStyle="1" w:styleId="FontStyle22">
    <w:name w:val="Font Style22"/>
    <w:uiPriority w:val="99"/>
    <w:rsid w:val="00B13DCB"/>
    <w:rPr>
      <w:rFonts w:ascii="Times New Roman" w:hAnsi="Times New Roman" w:cs="Times New Roman"/>
      <w:sz w:val="26"/>
      <w:szCs w:val="26"/>
    </w:rPr>
  </w:style>
  <w:style w:type="paragraph" w:styleId="a4">
    <w:name w:val="Subtitle"/>
    <w:basedOn w:val="a"/>
    <w:next w:val="a"/>
    <w:link w:val="a6"/>
    <w:uiPriority w:val="99"/>
    <w:qFormat/>
    <w:rsid w:val="00B13DCB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99"/>
    <w:locked/>
    <w:rsid w:val="00B13DCB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B310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10F8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B310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10F8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0B5D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B5DFB"/>
    <w:rPr>
      <w:rFonts w:ascii="Tahoma" w:hAnsi="Tahoma" w:cs="Tahoma"/>
      <w:sz w:val="16"/>
      <w:szCs w:val="16"/>
      <w:lang w:eastAsia="ru-RU"/>
    </w:rPr>
  </w:style>
  <w:style w:type="table" w:styleId="ad">
    <w:name w:val="Table Grid"/>
    <w:basedOn w:val="a1"/>
    <w:locked/>
    <w:rsid w:val="00EC057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4517D7"/>
    <w:pPr>
      <w:widowControl/>
      <w:adjustRightInd/>
      <w:spacing w:after="160" w:line="240" w:lineRule="exact"/>
    </w:pPr>
    <w:rPr>
      <w:rFonts w:ascii="Arial" w:eastAsia="Calibri" w:hAnsi="Arial" w:cs="Arial"/>
      <w:b/>
      <w:bCs/>
      <w:lang w:val="en-US" w:eastAsia="de-DE"/>
    </w:rPr>
  </w:style>
  <w:style w:type="paragraph" w:styleId="ae">
    <w:name w:val="Body Text"/>
    <w:basedOn w:val="a"/>
    <w:link w:val="af"/>
    <w:rsid w:val="00A673C6"/>
    <w:pPr>
      <w:widowControl/>
      <w:suppressAutoHyphens/>
      <w:autoSpaceDE/>
      <w:autoSpaceDN/>
      <w:adjustRightInd/>
      <w:jc w:val="both"/>
    </w:pPr>
    <w:rPr>
      <w:rFonts w:eastAsia="Calibri"/>
      <w:sz w:val="28"/>
      <w:szCs w:val="28"/>
      <w:lang w:eastAsia="ar-SA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0A3846"/>
    <w:rPr>
      <w:rFonts w:ascii="Times New Roman" w:hAnsi="Times New Roman" w:cs="Times New Roman"/>
      <w:sz w:val="20"/>
      <w:szCs w:val="20"/>
    </w:rPr>
  </w:style>
  <w:style w:type="paragraph" w:styleId="af0">
    <w:name w:val="Body Text Indent"/>
    <w:basedOn w:val="a"/>
    <w:link w:val="af1"/>
    <w:rsid w:val="00A673C6"/>
    <w:pPr>
      <w:widowControl/>
      <w:suppressAutoHyphens/>
      <w:autoSpaceDE/>
      <w:autoSpaceDN/>
      <w:adjustRightInd/>
      <w:ind w:firstLine="720"/>
      <w:jc w:val="both"/>
    </w:pPr>
    <w:rPr>
      <w:rFonts w:eastAsia="Calibri"/>
      <w:sz w:val="28"/>
      <w:szCs w:val="28"/>
      <w:lang w:eastAsia="ar-SA"/>
    </w:rPr>
  </w:style>
  <w:style w:type="character" w:customStyle="1" w:styleId="af1">
    <w:name w:val="Основной текст с отступом Знак"/>
    <w:basedOn w:val="a0"/>
    <w:link w:val="af0"/>
    <w:locked/>
    <w:rsid w:val="000A3846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3732F7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A3846"/>
    <w:rPr>
      <w:rFonts w:ascii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uiPriority w:val="99"/>
    <w:rsid w:val="005D2806"/>
    <w:pPr>
      <w:widowControl/>
      <w:suppressAutoHyphens/>
      <w:autoSpaceDE/>
      <w:autoSpaceDN/>
      <w:adjustRightInd/>
      <w:spacing w:after="120" w:line="480" w:lineRule="auto"/>
    </w:pPr>
    <w:rPr>
      <w:rFonts w:eastAsia="Calibri"/>
      <w:lang w:eastAsia="ar-SA"/>
    </w:rPr>
  </w:style>
  <w:style w:type="paragraph" w:customStyle="1" w:styleId="210">
    <w:name w:val="Основной текст с отступом 21"/>
    <w:basedOn w:val="a"/>
    <w:rsid w:val="00844D62"/>
    <w:pPr>
      <w:widowControl/>
      <w:suppressAutoHyphens/>
      <w:autoSpaceDE/>
      <w:autoSpaceDN/>
      <w:adjustRightInd/>
      <w:ind w:firstLine="720"/>
      <w:jc w:val="both"/>
    </w:pPr>
    <w:rPr>
      <w:rFonts w:eastAsia="Calibri"/>
      <w:b/>
      <w:bCs/>
      <w:sz w:val="28"/>
      <w:szCs w:val="28"/>
      <w:lang w:eastAsia="ar-SA"/>
    </w:rPr>
  </w:style>
  <w:style w:type="character" w:customStyle="1" w:styleId="11">
    <w:name w:val="Знак Знак1"/>
    <w:basedOn w:val="a0"/>
    <w:uiPriority w:val="99"/>
    <w:rsid w:val="002B1163"/>
    <w:rPr>
      <w:rFonts w:ascii="Calibri" w:hAnsi="Calibri" w:cs="Calibri"/>
      <w:sz w:val="22"/>
      <w:szCs w:val="22"/>
      <w:lang w:val="ru-RU" w:eastAsia="ar-SA" w:bidi="ar-SA"/>
    </w:rPr>
  </w:style>
  <w:style w:type="paragraph" w:styleId="31">
    <w:name w:val="Body Text Indent 3"/>
    <w:basedOn w:val="a"/>
    <w:link w:val="32"/>
    <w:uiPriority w:val="99"/>
    <w:rsid w:val="00B61A7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A3846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B61A76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Iauiue">
    <w:name w:val="Iau?iue"/>
    <w:rsid w:val="00B61A76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locked/>
    <w:rsid w:val="00B61A7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f2">
    <w:name w:val="List Paragraph"/>
    <w:basedOn w:val="a"/>
    <w:uiPriority w:val="34"/>
    <w:qFormat/>
    <w:rsid w:val="0022187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F7E1D"/>
    <w:rPr>
      <w:rFonts w:ascii="Verdana" w:eastAsia="Times New Roman" w:hAnsi="Verdana"/>
      <w:b/>
      <w:bCs/>
      <w:color w:val="983F0C"/>
      <w:sz w:val="14"/>
      <w:szCs w:val="14"/>
    </w:rPr>
  </w:style>
  <w:style w:type="character" w:styleId="af3">
    <w:name w:val="page number"/>
    <w:basedOn w:val="a0"/>
    <w:rsid w:val="008F7E1D"/>
  </w:style>
  <w:style w:type="paragraph" w:customStyle="1" w:styleId="af4">
    <w:name w:val="Таблицы (моноширинный)"/>
    <w:basedOn w:val="a"/>
    <w:next w:val="a"/>
    <w:rsid w:val="008F7E1D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8F7E1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8F7E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af5">
    <w:name w:val="Основной текст_"/>
    <w:basedOn w:val="a0"/>
    <w:link w:val="22"/>
    <w:rsid w:val="00940DEE"/>
    <w:rPr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5"/>
    <w:rsid w:val="00940DEE"/>
    <w:pPr>
      <w:shd w:val="clear" w:color="auto" w:fill="FFFFFF"/>
      <w:autoSpaceDE/>
      <w:autoSpaceDN/>
      <w:adjustRightInd/>
      <w:spacing w:before="360" w:after="240" w:line="0" w:lineRule="atLeast"/>
      <w:jc w:val="both"/>
    </w:pPr>
    <w:rPr>
      <w:rFonts w:ascii="Calibri" w:eastAsia="Calibri" w:hAnsi="Calibri"/>
      <w:sz w:val="25"/>
      <w:szCs w:val="25"/>
    </w:rPr>
  </w:style>
  <w:style w:type="character" w:styleId="af6">
    <w:name w:val="Hyperlink"/>
    <w:basedOn w:val="a0"/>
    <w:uiPriority w:val="99"/>
    <w:unhideWhenUsed/>
    <w:rsid w:val="00940DEE"/>
    <w:rPr>
      <w:color w:val="0000FF"/>
      <w:u w:val="single"/>
    </w:rPr>
  </w:style>
  <w:style w:type="character" w:customStyle="1" w:styleId="apple-converted-space">
    <w:name w:val="apple-converted-space"/>
    <w:basedOn w:val="a0"/>
    <w:rsid w:val="00940DEE"/>
  </w:style>
  <w:style w:type="paragraph" w:customStyle="1" w:styleId="s1">
    <w:name w:val="s_1"/>
    <w:basedOn w:val="a"/>
    <w:rsid w:val="003C28E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Основной текст16"/>
    <w:basedOn w:val="a"/>
    <w:rsid w:val="00512949"/>
    <w:pPr>
      <w:shd w:val="clear" w:color="auto" w:fill="FFFFFF"/>
      <w:autoSpaceDE/>
      <w:autoSpaceDN/>
      <w:adjustRightInd/>
      <w:spacing w:before="840" w:line="274" w:lineRule="exact"/>
      <w:ind w:hanging="220"/>
      <w:jc w:val="both"/>
    </w:pPr>
    <w:rPr>
      <w:color w:val="000000"/>
      <w:sz w:val="23"/>
      <w:szCs w:val="23"/>
    </w:rPr>
  </w:style>
  <w:style w:type="character" w:customStyle="1" w:styleId="af7">
    <w:name w:val="Основной текст + Полужирный"/>
    <w:basedOn w:val="af5"/>
    <w:rsid w:val="005129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23">
    <w:name w:val="Знак Знак2 Знак Знак Знак Знак Знак Знак Знак Знак Знак Знак"/>
    <w:basedOn w:val="a"/>
    <w:rsid w:val="005D467D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Style12">
    <w:name w:val="Style12"/>
    <w:basedOn w:val="a"/>
    <w:rsid w:val="005D467D"/>
    <w:pPr>
      <w:spacing w:line="334" w:lineRule="exact"/>
      <w:ind w:firstLine="715"/>
      <w:jc w:val="both"/>
    </w:pPr>
    <w:rPr>
      <w:sz w:val="24"/>
      <w:szCs w:val="24"/>
    </w:rPr>
  </w:style>
  <w:style w:type="character" w:customStyle="1" w:styleId="FontStyle33">
    <w:name w:val="Font Style33"/>
    <w:rsid w:val="005D467D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f8">
    <w:name w:val="No Spacing"/>
    <w:link w:val="af9"/>
    <w:uiPriority w:val="1"/>
    <w:qFormat/>
    <w:rsid w:val="005D467D"/>
    <w:rPr>
      <w:rFonts w:eastAsia="Times New Roman"/>
    </w:rPr>
  </w:style>
  <w:style w:type="character" w:customStyle="1" w:styleId="af9">
    <w:name w:val="Без интервала Знак"/>
    <w:link w:val="af8"/>
    <w:uiPriority w:val="1"/>
    <w:rsid w:val="005D467D"/>
    <w:rPr>
      <w:rFonts w:eastAsia="Times New Roman"/>
    </w:rPr>
  </w:style>
  <w:style w:type="character" w:styleId="afa">
    <w:name w:val="Emphasis"/>
    <w:qFormat/>
    <w:locked/>
    <w:rsid w:val="005D467D"/>
    <w:rPr>
      <w:i/>
      <w:iCs/>
    </w:rPr>
  </w:style>
  <w:style w:type="paragraph" w:styleId="afb">
    <w:name w:val="Normal (Web)"/>
    <w:basedOn w:val="a"/>
    <w:rsid w:val="005D467D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4">
    <w:name w:val="Знак Знак2 Знак Знак Знак Знак"/>
    <w:basedOn w:val="a"/>
    <w:rsid w:val="005D467D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styleId="afc">
    <w:name w:val="footnote text"/>
    <w:basedOn w:val="a"/>
    <w:link w:val="afd"/>
    <w:semiHidden/>
    <w:rsid w:val="005D467D"/>
    <w:pPr>
      <w:widowControl/>
      <w:autoSpaceDE/>
      <w:autoSpaceDN/>
      <w:adjustRightInd/>
    </w:pPr>
  </w:style>
  <w:style w:type="character" w:customStyle="1" w:styleId="afd">
    <w:name w:val="Текст сноски Знак"/>
    <w:basedOn w:val="a0"/>
    <w:link w:val="afc"/>
    <w:semiHidden/>
    <w:rsid w:val="005D467D"/>
    <w:rPr>
      <w:rFonts w:ascii="Times New Roman" w:eastAsia="Times New Roman" w:hAnsi="Times New Roman"/>
      <w:sz w:val="20"/>
      <w:szCs w:val="20"/>
    </w:rPr>
  </w:style>
  <w:style w:type="paragraph" w:customStyle="1" w:styleId="12">
    <w:name w:val="Без интервала1"/>
    <w:qFormat/>
    <w:rsid w:val="005D467D"/>
    <w:rPr>
      <w:rFonts w:cs="Calibri"/>
      <w:lang w:eastAsia="en-US"/>
    </w:rPr>
  </w:style>
  <w:style w:type="paragraph" w:customStyle="1" w:styleId="afe">
    <w:name w:val="Знак Знак Знак"/>
    <w:basedOn w:val="a"/>
    <w:rsid w:val="005D467D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5">
    <w:name w:val="Знак Знак2 Знак Знак Знак Знак Знак Знак Знак Знак Знак Знак Знак Знак"/>
    <w:basedOn w:val="a"/>
    <w:rsid w:val="009A316D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26">
    <w:name w:val="Знак Знак2 Знак Знак Знак Знак Знак Знак"/>
    <w:basedOn w:val="a"/>
    <w:rsid w:val="009A316D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4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9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6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1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83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36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44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843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21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3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8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87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15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481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9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8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58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5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75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50" Type="http://schemas.openxmlformats.org/officeDocument/2006/relationships/hyperlink" Target="https://base.garant.ru/12181732/b1c53f47d0bb3a791ad5868c560616f5/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12181732/b1c53f47d0bb3a791ad5868c560616f5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base.garant.ru/12181732/b1c53f47d0bb3a791ad5868c560616f5/" TargetMode="External"/><Relationship Id="rId3" Type="http://schemas.openxmlformats.org/officeDocument/2006/relationships/styles" Target="styl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F1CC1-7BA2-46E5-BB5E-418C0D873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20</Pages>
  <Words>7220</Words>
  <Characters>41158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Company</Company>
  <LinksUpToDate>false</LinksUpToDate>
  <CharactersWithSpaces>48282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User</dc:creator>
  <cp:lastModifiedBy>user</cp:lastModifiedBy>
  <cp:revision>10</cp:revision>
  <cp:lastPrinted>2018-05-11T02:27:00Z</cp:lastPrinted>
  <dcterms:created xsi:type="dcterms:W3CDTF">2020-05-26T04:20:00Z</dcterms:created>
  <dcterms:modified xsi:type="dcterms:W3CDTF">2020-05-27T02:05:00Z</dcterms:modified>
</cp:coreProperties>
</file>