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E" w:rsidRDefault="0010608E" w:rsidP="0010608E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Информация </w:t>
      </w:r>
      <w:r w:rsidRPr="001B7A84">
        <w:rPr>
          <w:rFonts w:ascii="Times New Roman" w:hAnsi="Times New Roman"/>
          <w:bCs w:val="0"/>
          <w:color w:val="auto"/>
        </w:rPr>
        <w:t xml:space="preserve">результатам контрольного мероприятия </w:t>
      </w:r>
      <w:r w:rsidRPr="0010608E">
        <w:rPr>
          <w:rFonts w:ascii="Times New Roman" w:hAnsi="Times New Roman"/>
          <w:bCs w:val="0"/>
          <w:color w:val="000000" w:themeColor="text1"/>
        </w:rPr>
        <w:t>«</w:t>
      </w:r>
      <w:r w:rsidRPr="0010608E">
        <w:rPr>
          <w:rFonts w:ascii="Times New Roman" w:hAnsi="Times New Roman"/>
          <w:color w:val="000000" w:themeColor="text1"/>
          <w:spacing w:val="-1"/>
        </w:rPr>
        <w:t>Проверка соблюдения бюджетного законодательства при осуществлении бюджетного процесса</w:t>
      </w:r>
      <w:r w:rsidRPr="0010608E">
        <w:rPr>
          <w:rFonts w:ascii="Times New Roman" w:hAnsi="Times New Roman"/>
          <w:color w:val="000000" w:themeColor="text1"/>
        </w:rPr>
        <w:t xml:space="preserve">  в МО «Ново-Николаевское», а также отдельных вопросов законного, результативного (эффективного и экономного) использования средств бюджета муниципального образования "Ново-Николаевское" за 2019-2020 годы</w:t>
      </w:r>
      <w:r>
        <w:rPr>
          <w:rFonts w:ascii="Times New Roman" w:hAnsi="Times New Roman"/>
          <w:color w:val="auto"/>
        </w:rPr>
        <w:t>»</w:t>
      </w:r>
    </w:p>
    <w:p w:rsidR="0010608E" w:rsidRPr="003955FF" w:rsidRDefault="0010608E" w:rsidP="0010608E">
      <w:pPr>
        <w:pStyle w:val="a9"/>
        <w:ind w:firstLine="540"/>
        <w:jc w:val="both"/>
        <w:rPr>
          <w:i w:val="0"/>
          <w:sz w:val="28"/>
          <w:szCs w:val="28"/>
        </w:rPr>
      </w:pPr>
    </w:p>
    <w:p w:rsidR="0010608E" w:rsidRPr="00603F67" w:rsidRDefault="0010608E" w:rsidP="0010608E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auto"/>
        </w:rPr>
        <w:t xml:space="preserve">        </w:t>
      </w:r>
      <w:proofErr w:type="gramStart"/>
      <w:r w:rsidR="00603F67" w:rsidRPr="00603F67">
        <w:rPr>
          <w:rFonts w:ascii="Times New Roman" w:hAnsi="Times New Roman"/>
          <w:b w:val="0"/>
          <w:color w:val="000000" w:themeColor="text1"/>
        </w:rPr>
        <w:t>В соответствии с требованием прокуратуры от 15.02.2021г №07-32-2020, плана работы Контрольно-счетной палаты МО «</w:t>
      </w:r>
      <w:proofErr w:type="spellStart"/>
      <w:r w:rsidR="00603F67" w:rsidRPr="00603F67">
        <w:rPr>
          <w:rFonts w:ascii="Times New Roman" w:hAnsi="Times New Roman"/>
          <w:b w:val="0"/>
          <w:color w:val="000000" w:themeColor="text1"/>
        </w:rPr>
        <w:t>Эхирит-Булагатский</w:t>
      </w:r>
      <w:proofErr w:type="spellEnd"/>
      <w:r w:rsidR="00603F67" w:rsidRPr="00603F67">
        <w:rPr>
          <w:rFonts w:ascii="Times New Roman" w:hAnsi="Times New Roman"/>
          <w:b w:val="0"/>
          <w:color w:val="000000" w:themeColor="text1"/>
        </w:rPr>
        <w:t xml:space="preserve"> район» на 2021 год и распоряжения председателя КСП от 01.03.2020г №8</w:t>
      </w:r>
      <w:r w:rsidR="00603F67">
        <w:rPr>
          <w:rFonts w:ascii="Times New Roman" w:hAnsi="Times New Roman"/>
          <w:b w:val="0"/>
          <w:color w:val="000000" w:themeColor="text1"/>
        </w:rPr>
        <w:t xml:space="preserve"> проведено контрольное мероприятие «</w:t>
      </w:r>
      <w:r w:rsidR="00603F67" w:rsidRPr="00603F67">
        <w:rPr>
          <w:rFonts w:ascii="Times New Roman" w:hAnsi="Times New Roman"/>
          <w:b w:val="0"/>
          <w:color w:val="000000" w:themeColor="text1"/>
          <w:spacing w:val="-1"/>
        </w:rPr>
        <w:t>Проверка соблюдения бюджетного законодательства при осуществлении бюджетного процесса</w:t>
      </w:r>
      <w:r w:rsidR="00603F67" w:rsidRPr="00603F67">
        <w:rPr>
          <w:rFonts w:ascii="Times New Roman" w:hAnsi="Times New Roman"/>
          <w:b w:val="0"/>
          <w:color w:val="000000" w:themeColor="text1"/>
        </w:rPr>
        <w:t xml:space="preserve">  в МО «Ново-Николаевское», а также отдельных вопросов законного, результативного (эффективного и экономного) использования средств бюджета муниципального образования "Ново-Николаевское" за 2019-2020 годы</w:t>
      </w:r>
      <w:r w:rsidR="00603F67">
        <w:rPr>
          <w:rFonts w:ascii="Times New Roman" w:hAnsi="Times New Roman"/>
          <w:b w:val="0"/>
          <w:color w:val="000000" w:themeColor="text1"/>
        </w:rPr>
        <w:t>».</w:t>
      </w:r>
      <w:proofErr w:type="gramEnd"/>
    </w:p>
    <w:p w:rsidR="0010608E" w:rsidRPr="00603F67" w:rsidRDefault="0010608E" w:rsidP="0010608E">
      <w:pPr>
        <w:pStyle w:val="ConsPlusTitle"/>
        <w:jc w:val="both"/>
        <w:rPr>
          <w:rStyle w:val="10"/>
          <w:color w:val="000000" w:themeColor="text1"/>
        </w:rPr>
      </w:pPr>
    </w:p>
    <w:p w:rsidR="0010608E" w:rsidRDefault="0010608E" w:rsidP="0010608E">
      <w:pPr>
        <w:pStyle w:val="a8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D7A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2D7A7C">
        <w:rPr>
          <w:color w:val="000000" w:themeColor="text1"/>
          <w:sz w:val="28"/>
          <w:szCs w:val="28"/>
        </w:rPr>
        <w:t xml:space="preserve"> </w:t>
      </w:r>
      <w:r w:rsidR="00060D3B">
        <w:rPr>
          <w:b/>
          <w:color w:val="000000" w:themeColor="text1"/>
          <w:sz w:val="28"/>
          <w:szCs w:val="28"/>
        </w:rPr>
        <w:t xml:space="preserve">Выявлены нарушения при </w:t>
      </w:r>
      <w:r w:rsidR="00060D3B" w:rsidRPr="00060D3B">
        <w:rPr>
          <w:b/>
          <w:sz w:val="28"/>
          <w:szCs w:val="28"/>
        </w:rPr>
        <w:t>анализе нормат</w:t>
      </w:r>
      <w:r w:rsidR="001707BC">
        <w:rPr>
          <w:b/>
          <w:sz w:val="28"/>
          <w:szCs w:val="28"/>
        </w:rPr>
        <w:t>ивно-правовой базы, регулирующие</w:t>
      </w:r>
      <w:r w:rsidR="00060D3B" w:rsidRPr="00060D3B">
        <w:rPr>
          <w:b/>
          <w:sz w:val="28"/>
          <w:szCs w:val="28"/>
        </w:rPr>
        <w:t xml:space="preserve"> вопросы организации бюджетного процесса сельского поселения. Соблюдение бюджетного законодательства при исполнении бюджетного процесса поселения за 2020 год</w:t>
      </w:r>
      <w:r>
        <w:rPr>
          <w:b/>
          <w:color w:val="000000" w:themeColor="text1"/>
          <w:sz w:val="28"/>
          <w:szCs w:val="28"/>
        </w:rPr>
        <w:t>:</w:t>
      </w:r>
    </w:p>
    <w:p w:rsidR="0010608E" w:rsidRDefault="0010608E" w:rsidP="0010608E">
      <w:pPr>
        <w:jc w:val="both"/>
        <w:rPr>
          <w:color w:val="C00000"/>
          <w:sz w:val="28"/>
          <w:szCs w:val="28"/>
        </w:rPr>
      </w:pPr>
    </w:p>
    <w:p w:rsidR="0010608E" w:rsidRPr="00B411AB" w:rsidRDefault="0010608E" w:rsidP="0010608E">
      <w:pPr>
        <w:jc w:val="both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="00FD31A0">
        <w:rPr>
          <w:color w:val="000000" w:themeColor="text1"/>
          <w:sz w:val="28"/>
          <w:szCs w:val="28"/>
        </w:rPr>
        <w:t xml:space="preserve"> -</w:t>
      </w:r>
      <w:r w:rsidR="00060D3B">
        <w:rPr>
          <w:color w:val="000000" w:themeColor="text1"/>
          <w:sz w:val="28"/>
          <w:szCs w:val="28"/>
        </w:rPr>
        <w:t xml:space="preserve">в </w:t>
      </w:r>
      <w:r w:rsidR="00060D3B">
        <w:rPr>
          <w:sz w:val="28"/>
          <w:szCs w:val="28"/>
        </w:rPr>
        <w:t>Поло</w:t>
      </w:r>
      <w:r w:rsidR="00060D3B" w:rsidRPr="00791862">
        <w:rPr>
          <w:sz w:val="28"/>
          <w:szCs w:val="28"/>
        </w:rPr>
        <w:t>жени</w:t>
      </w:r>
      <w:r w:rsidR="00060D3B">
        <w:rPr>
          <w:sz w:val="28"/>
          <w:szCs w:val="28"/>
        </w:rPr>
        <w:t>и</w:t>
      </w:r>
      <w:r w:rsidR="00060D3B" w:rsidRPr="00791862">
        <w:rPr>
          <w:sz w:val="28"/>
          <w:szCs w:val="28"/>
        </w:rPr>
        <w:t xml:space="preserve"> о бюджетном процессе</w:t>
      </w:r>
      <w:r w:rsidR="00060D3B">
        <w:rPr>
          <w:sz w:val="28"/>
          <w:szCs w:val="28"/>
        </w:rPr>
        <w:t xml:space="preserve">,  </w:t>
      </w:r>
      <w:r w:rsidR="00060D3B" w:rsidRPr="001031B9">
        <w:rPr>
          <w:sz w:val="28"/>
          <w:szCs w:val="28"/>
        </w:rPr>
        <w:t>не прописаны полномочия финансового отдела поселения в части ведения среднесрочного  финансового плана муниципального образования в соответствии со ст.174 БК РФ</w:t>
      </w:r>
      <w:r>
        <w:rPr>
          <w:color w:val="000000" w:themeColor="text1"/>
          <w:sz w:val="28"/>
          <w:szCs w:val="28"/>
        </w:rPr>
        <w:t>;</w:t>
      </w:r>
    </w:p>
    <w:p w:rsidR="0010608E" w:rsidRPr="00060D3B" w:rsidRDefault="00FD31A0" w:rsidP="0010608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7D7020">
        <w:rPr>
          <w:sz w:val="28"/>
          <w:szCs w:val="28"/>
        </w:rPr>
        <w:t xml:space="preserve">в статье 21 Положения о бюджетном процессе «Планирование бюджетных ассигнований» ошибочно указано «планирование бюджетных ассигнований осуществляется в порядке и в соответствии с методикой, устанавливаемой Финансовым отделом администрации поселения, с учетом особенностей, </w:t>
      </w:r>
      <w:r w:rsidR="007D7020" w:rsidRPr="005D5F08">
        <w:rPr>
          <w:b/>
          <w:sz w:val="28"/>
          <w:szCs w:val="28"/>
        </w:rPr>
        <w:t>установленных пунктом 4 настоящей статьи</w:t>
      </w:r>
      <w:r w:rsidR="007D7020">
        <w:rPr>
          <w:sz w:val="28"/>
          <w:szCs w:val="28"/>
        </w:rPr>
        <w:t>»</w:t>
      </w:r>
      <w:r w:rsidR="0010608E" w:rsidRPr="007D7020">
        <w:rPr>
          <w:color w:val="000000" w:themeColor="text1"/>
          <w:sz w:val="28"/>
          <w:szCs w:val="28"/>
        </w:rPr>
        <w:t>;</w:t>
      </w:r>
    </w:p>
    <w:p w:rsidR="0010608E" w:rsidRPr="00060D3B" w:rsidRDefault="0010608E" w:rsidP="0010608E">
      <w:pPr>
        <w:jc w:val="both"/>
        <w:rPr>
          <w:color w:val="FF0000"/>
          <w:sz w:val="28"/>
          <w:szCs w:val="28"/>
        </w:rPr>
      </w:pPr>
      <w:r w:rsidRPr="00060D3B">
        <w:rPr>
          <w:color w:val="FF0000"/>
          <w:sz w:val="28"/>
          <w:szCs w:val="28"/>
        </w:rPr>
        <w:t xml:space="preserve">      </w:t>
      </w:r>
      <w:r w:rsidR="00D33FBE">
        <w:rPr>
          <w:sz w:val="28"/>
          <w:szCs w:val="28"/>
        </w:rPr>
        <w:t xml:space="preserve">- в соответствии  с п.2. ст.19 Положения о бюджетном процессе прогноз социально-экономического развития поселения должен быть одобрен постановлением одновременно с принятием решения о внесении проекта бюджета на рассмотрение Думы поселения (т.е. 15 ноября), данного </w:t>
      </w:r>
      <w:r w:rsidR="00D33FBE" w:rsidRPr="00FC502E">
        <w:rPr>
          <w:b/>
          <w:sz w:val="28"/>
          <w:szCs w:val="28"/>
        </w:rPr>
        <w:t>постановления нет</w:t>
      </w:r>
      <w:r w:rsidRPr="00060D3B">
        <w:rPr>
          <w:color w:val="FF0000"/>
          <w:sz w:val="28"/>
          <w:szCs w:val="28"/>
        </w:rPr>
        <w:t>.</w:t>
      </w:r>
    </w:p>
    <w:p w:rsidR="0010608E" w:rsidRDefault="003B034A" w:rsidP="0010608E">
      <w:pPr>
        <w:jc w:val="both"/>
        <w:rPr>
          <w:b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</w:t>
      </w:r>
      <w:r w:rsidRPr="003B034A">
        <w:rPr>
          <w:color w:val="000000" w:themeColor="text1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 нарушение п.4 ст. 170.1 БК РФ</w:t>
      </w:r>
      <w:r>
        <w:rPr>
          <w:color w:val="FF0000"/>
          <w:sz w:val="28"/>
          <w:szCs w:val="28"/>
        </w:rPr>
        <w:t xml:space="preserve"> </w:t>
      </w:r>
      <w:r w:rsidRPr="00FC502E">
        <w:rPr>
          <w:b/>
          <w:sz w:val="28"/>
          <w:szCs w:val="28"/>
          <w:shd w:val="clear" w:color="auto" w:fill="FFFFFF"/>
        </w:rPr>
        <w:t>не установлен</w:t>
      </w:r>
      <w:r w:rsidRPr="00D7373D">
        <w:rPr>
          <w:sz w:val="28"/>
          <w:szCs w:val="28"/>
          <w:shd w:val="clear" w:color="auto" w:fill="FFFFFF"/>
        </w:rPr>
        <w:t xml:space="preserve"> порядок разработки и утверждения, </w:t>
      </w:r>
      <w:r w:rsidRPr="00D7373D">
        <w:rPr>
          <w:sz w:val="28"/>
          <w:szCs w:val="28"/>
        </w:rPr>
        <w:t xml:space="preserve">период </w:t>
      </w:r>
      <w:r w:rsidRPr="00D7373D">
        <w:rPr>
          <w:sz w:val="28"/>
          <w:szCs w:val="28"/>
          <w:shd w:val="clear" w:color="auto" w:fill="FFFFFF"/>
        </w:rPr>
        <w:t>действия, а также требования к составу и содержанию бюджетного прогноза муниципального обр</w:t>
      </w:r>
      <w:r w:rsidR="00DC0AF0">
        <w:rPr>
          <w:sz w:val="28"/>
          <w:szCs w:val="28"/>
          <w:shd w:val="clear" w:color="auto" w:fill="FFFFFF"/>
        </w:rPr>
        <w:t>азования на долгосрочный период</w:t>
      </w:r>
      <w:r>
        <w:rPr>
          <w:b/>
          <w:sz w:val="28"/>
          <w:szCs w:val="28"/>
          <w:shd w:val="clear" w:color="auto" w:fill="FFFFFF"/>
        </w:rPr>
        <w:t>;</w:t>
      </w:r>
    </w:p>
    <w:p w:rsidR="00DC0AF0" w:rsidRDefault="00DC0AF0" w:rsidP="0010608E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-</w:t>
      </w:r>
      <w:r>
        <w:rPr>
          <w:color w:val="22272F"/>
          <w:sz w:val="28"/>
          <w:szCs w:val="28"/>
          <w:shd w:val="clear" w:color="auto" w:fill="FFFFFF"/>
        </w:rPr>
        <w:t xml:space="preserve">в нарушение ст.172 БК РФ основные направления бюджетной и налоговой политики поселения не разработаны и </w:t>
      </w:r>
      <w:r w:rsidRPr="00FC502E">
        <w:rPr>
          <w:b/>
          <w:color w:val="22272F"/>
          <w:sz w:val="28"/>
          <w:szCs w:val="28"/>
          <w:shd w:val="clear" w:color="auto" w:fill="FFFFFF"/>
        </w:rPr>
        <w:t>не утверждены</w:t>
      </w:r>
      <w:r>
        <w:rPr>
          <w:color w:val="22272F"/>
          <w:sz w:val="28"/>
          <w:szCs w:val="28"/>
          <w:shd w:val="clear" w:color="auto" w:fill="FFFFFF"/>
        </w:rPr>
        <w:t xml:space="preserve"> администрацией муниципального  образования;</w:t>
      </w:r>
    </w:p>
    <w:p w:rsidR="00DC0AF0" w:rsidRDefault="00DC0AF0" w:rsidP="0010608E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-</w:t>
      </w:r>
      <w:r>
        <w:rPr>
          <w:sz w:val="28"/>
          <w:szCs w:val="28"/>
        </w:rPr>
        <w:t xml:space="preserve">в нарушение </w:t>
      </w:r>
      <w:r w:rsidRPr="001031B9">
        <w:rPr>
          <w:sz w:val="28"/>
          <w:szCs w:val="28"/>
        </w:rPr>
        <w:t xml:space="preserve">ст. 179 БК РФ </w:t>
      </w:r>
      <w:r w:rsidRPr="00FC502E">
        <w:rPr>
          <w:b/>
          <w:sz w:val="28"/>
          <w:szCs w:val="28"/>
        </w:rPr>
        <w:t>не утвержден</w:t>
      </w:r>
      <w:r w:rsidRPr="001031B9">
        <w:rPr>
          <w:sz w:val="28"/>
          <w:szCs w:val="28"/>
        </w:rPr>
        <w:t xml:space="preserve"> </w:t>
      </w:r>
      <w:r w:rsidRPr="001031B9">
        <w:rPr>
          <w:sz w:val="28"/>
          <w:szCs w:val="28"/>
          <w:shd w:val="clear" w:color="auto" w:fill="FFFFFF"/>
        </w:rPr>
        <w:t xml:space="preserve">муниципальным правовым актом местной администрации муниципального образования </w:t>
      </w:r>
      <w:r>
        <w:rPr>
          <w:sz w:val="28"/>
          <w:szCs w:val="28"/>
          <w:shd w:val="clear" w:color="auto" w:fill="FFFFFF"/>
        </w:rPr>
        <w:t>п</w:t>
      </w:r>
      <w:r w:rsidRPr="001031B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1031B9">
        <w:rPr>
          <w:sz w:val="28"/>
          <w:szCs w:val="28"/>
        </w:rPr>
        <w:t>к  разработк</w:t>
      </w:r>
      <w:r>
        <w:rPr>
          <w:sz w:val="28"/>
          <w:szCs w:val="28"/>
        </w:rPr>
        <w:t>и</w:t>
      </w:r>
      <w:r w:rsidRPr="001031B9">
        <w:rPr>
          <w:sz w:val="28"/>
          <w:szCs w:val="28"/>
        </w:rPr>
        <w:t xml:space="preserve"> муниципальных программ</w:t>
      </w:r>
      <w:r w:rsidR="00222CF4">
        <w:rPr>
          <w:sz w:val="28"/>
          <w:szCs w:val="28"/>
        </w:rPr>
        <w:t>;</w:t>
      </w:r>
    </w:p>
    <w:p w:rsidR="00027C77" w:rsidRDefault="00027C77" w:rsidP="00027C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22CF4">
        <w:rPr>
          <w:sz w:val="28"/>
          <w:szCs w:val="28"/>
        </w:rPr>
        <w:t>-</w:t>
      </w:r>
      <w:r>
        <w:rPr>
          <w:sz w:val="28"/>
          <w:szCs w:val="28"/>
        </w:rPr>
        <w:t xml:space="preserve"> в нарушение ст.219.1 БК РФ бюджетная роспись ГРБС за проверяемый период </w:t>
      </w:r>
      <w:r w:rsidRPr="00FC502E">
        <w:rPr>
          <w:b/>
          <w:sz w:val="28"/>
          <w:szCs w:val="28"/>
        </w:rPr>
        <w:t>не велась</w:t>
      </w:r>
      <w:r w:rsidR="00CD3547">
        <w:rPr>
          <w:sz w:val="28"/>
          <w:szCs w:val="28"/>
        </w:rPr>
        <w:t>;</w:t>
      </w:r>
    </w:p>
    <w:p w:rsidR="00CD3547" w:rsidRDefault="00CD3547" w:rsidP="00027C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</w:t>
      </w:r>
      <w:r w:rsidRPr="00F9608F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ые </w:t>
      </w:r>
      <w:r w:rsidRPr="00F9608F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ы казенных учреждений к проверке </w:t>
      </w:r>
      <w:r w:rsidRPr="00945C62">
        <w:rPr>
          <w:b/>
          <w:sz w:val="28"/>
          <w:szCs w:val="28"/>
        </w:rPr>
        <w:t>не представлены</w:t>
      </w:r>
      <w:r>
        <w:rPr>
          <w:b/>
          <w:sz w:val="28"/>
          <w:szCs w:val="28"/>
        </w:rPr>
        <w:t>;</w:t>
      </w:r>
    </w:p>
    <w:p w:rsidR="00222CF4" w:rsidRDefault="003E6C4C" w:rsidP="0010608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A77D7">
        <w:rPr>
          <w:sz w:val="28"/>
          <w:szCs w:val="28"/>
        </w:rPr>
        <w:t>- в нарушение п.12 ст.38 П</w:t>
      </w:r>
      <w:r>
        <w:rPr>
          <w:sz w:val="28"/>
          <w:szCs w:val="28"/>
        </w:rPr>
        <w:t xml:space="preserve">оложения о бюджетном процессе поселения  отчеты об исполнении местного бюджета за 1 квартал, полугодие и 9 месяцев 2019-2020 годы </w:t>
      </w:r>
      <w:r w:rsidRPr="00FC502E">
        <w:rPr>
          <w:b/>
          <w:sz w:val="28"/>
          <w:szCs w:val="28"/>
        </w:rPr>
        <w:t>не опубликованы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Буровский</w:t>
      </w:r>
      <w:proofErr w:type="spellEnd"/>
      <w:r>
        <w:rPr>
          <w:sz w:val="28"/>
          <w:szCs w:val="28"/>
        </w:rPr>
        <w:t xml:space="preserve"> вестник МО «Ново-Никола</w:t>
      </w:r>
      <w:r w:rsidR="00FD7236">
        <w:rPr>
          <w:sz w:val="28"/>
          <w:szCs w:val="28"/>
        </w:rPr>
        <w:t>е</w:t>
      </w:r>
      <w:r>
        <w:rPr>
          <w:sz w:val="28"/>
          <w:szCs w:val="28"/>
        </w:rPr>
        <w:t>вское»</w:t>
      </w:r>
      <w:r w:rsidR="00952373">
        <w:rPr>
          <w:sz w:val="28"/>
          <w:szCs w:val="28"/>
        </w:rPr>
        <w:t>.</w:t>
      </w:r>
    </w:p>
    <w:p w:rsidR="00BB27B5" w:rsidRDefault="00BB27B5" w:rsidP="0010608E">
      <w:pPr>
        <w:jc w:val="both"/>
        <w:rPr>
          <w:sz w:val="28"/>
          <w:szCs w:val="28"/>
        </w:rPr>
      </w:pPr>
    </w:p>
    <w:p w:rsidR="003E6C4C" w:rsidRDefault="003E6C4C" w:rsidP="001060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3052">
        <w:rPr>
          <w:sz w:val="28"/>
          <w:szCs w:val="28"/>
        </w:rPr>
        <w:t xml:space="preserve"> </w:t>
      </w:r>
      <w:r w:rsidR="00A53052">
        <w:rPr>
          <w:b/>
          <w:color w:val="000000" w:themeColor="text1"/>
          <w:sz w:val="28"/>
          <w:szCs w:val="28"/>
        </w:rPr>
        <w:t>Выявлены нарушения при а</w:t>
      </w:r>
      <w:r w:rsidR="00A53052" w:rsidRPr="00F268EE">
        <w:rPr>
          <w:b/>
          <w:sz w:val="28"/>
          <w:szCs w:val="28"/>
        </w:rPr>
        <w:t>нализ</w:t>
      </w:r>
      <w:r w:rsidR="00A53052">
        <w:rPr>
          <w:b/>
          <w:sz w:val="28"/>
          <w:szCs w:val="28"/>
        </w:rPr>
        <w:t>е</w:t>
      </w:r>
      <w:r w:rsidR="00A53052" w:rsidRPr="00F268EE">
        <w:rPr>
          <w:b/>
          <w:sz w:val="28"/>
          <w:szCs w:val="28"/>
        </w:rPr>
        <w:t xml:space="preserve"> поступления налоговых и неналоговых доходов бюджета поселения за 2020 год</w:t>
      </w:r>
      <w:r w:rsidR="00A53052">
        <w:rPr>
          <w:b/>
          <w:sz w:val="28"/>
          <w:szCs w:val="28"/>
        </w:rPr>
        <w:t>:</w:t>
      </w:r>
    </w:p>
    <w:p w:rsidR="00BB27B5" w:rsidRPr="00060D3B" w:rsidRDefault="00BB27B5" w:rsidP="0010608E">
      <w:pPr>
        <w:jc w:val="both"/>
        <w:rPr>
          <w:color w:val="FF0000"/>
          <w:sz w:val="28"/>
          <w:szCs w:val="28"/>
        </w:rPr>
      </w:pPr>
    </w:p>
    <w:p w:rsidR="0010608E" w:rsidRDefault="0010608E" w:rsidP="00A53052">
      <w:pPr>
        <w:jc w:val="both"/>
        <w:rPr>
          <w:b/>
          <w:color w:val="000000" w:themeColor="text1"/>
          <w:sz w:val="28"/>
          <w:szCs w:val="28"/>
        </w:rPr>
      </w:pPr>
      <w:r w:rsidRPr="00060D3B">
        <w:rPr>
          <w:b/>
          <w:color w:val="FF0000"/>
          <w:sz w:val="28"/>
          <w:szCs w:val="28"/>
        </w:rPr>
        <w:t xml:space="preserve">       </w:t>
      </w:r>
      <w:r w:rsidR="00A87AE6" w:rsidRPr="00A87AE6">
        <w:rPr>
          <w:b/>
          <w:color w:val="000000" w:themeColor="text1"/>
          <w:sz w:val="28"/>
          <w:szCs w:val="28"/>
        </w:rPr>
        <w:t>-</w:t>
      </w:r>
      <w:r w:rsidR="00A87AE6">
        <w:rPr>
          <w:b/>
          <w:color w:val="FF0000"/>
          <w:sz w:val="28"/>
          <w:szCs w:val="28"/>
        </w:rPr>
        <w:t xml:space="preserve"> </w:t>
      </w:r>
      <w:r w:rsidR="00F0671B">
        <w:rPr>
          <w:sz w:val="28"/>
          <w:szCs w:val="28"/>
        </w:rPr>
        <w:t>с</w:t>
      </w:r>
      <w:r w:rsidR="00A87AE6" w:rsidRPr="00F268EE">
        <w:rPr>
          <w:sz w:val="28"/>
          <w:szCs w:val="28"/>
        </w:rPr>
        <w:t xml:space="preserve">огласно отчету об исполнении бюджета поселения (ф.0503117) по состоянию на 01.01.2021 доходы поступили в сумме </w:t>
      </w:r>
      <w:r w:rsidR="00A87AE6" w:rsidRPr="00F268EE">
        <w:rPr>
          <w:b/>
          <w:sz w:val="28"/>
          <w:szCs w:val="28"/>
        </w:rPr>
        <w:t>13 682,04</w:t>
      </w:r>
      <w:r w:rsidR="00A87AE6" w:rsidRPr="00F268EE">
        <w:rPr>
          <w:sz w:val="28"/>
          <w:szCs w:val="28"/>
        </w:rPr>
        <w:t xml:space="preserve"> тыс. рублей или 99,2% к плану года.</w:t>
      </w:r>
      <w:r w:rsidR="00A87AE6" w:rsidRPr="00F268EE">
        <w:rPr>
          <w:color w:val="C00000"/>
          <w:sz w:val="28"/>
          <w:szCs w:val="28"/>
        </w:rPr>
        <w:t xml:space="preserve">  </w:t>
      </w:r>
      <w:r w:rsidR="00A87AE6" w:rsidRPr="00A87AE6">
        <w:rPr>
          <w:color w:val="000000" w:themeColor="text1"/>
          <w:sz w:val="28"/>
          <w:szCs w:val="28"/>
        </w:rPr>
        <w:t>Доходы по ф.0503117 не соответс</w:t>
      </w:r>
      <w:r w:rsidR="00FD7236">
        <w:rPr>
          <w:color w:val="000000" w:themeColor="text1"/>
          <w:sz w:val="28"/>
          <w:szCs w:val="28"/>
        </w:rPr>
        <w:t>твуют объемам доходов отраженных</w:t>
      </w:r>
      <w:r w:rsidR="00A87AE6" w:rsidRPr="00A87AE6">
        <w:rPr>
          <w:color w:val="000000" w:themeColor="text1"/>
          <w:sz w:val="28"/>
          <w:szCs w:val="28"/>
        </w:rPr>
        <w:t xml:space="preserve"> в  пояснительной записке по ф.0503160 </w:t>
      </w:r>
      <w:r w:rsidR="00FD7236">
        <w:rPr>
          <w:color w:val="000000" w:themeColor="text1"/>
          <w:sz w:val="28"/>
          <w:szCs w:val="28"/>
        </w:rPr>
        <w:t xml:space="preserve">в сумме </w:t>
      </w:r>
      <w:r w:rsidR="00A87AE6" w:rsidRPr="00A87AE6">
        <w:rPr>
          <w:b/>
          <w:color w:val="000000" w:themeColor="text1"/>
          <w:sz w:val="28"/>
          <w:szCs w:val="28"/>
        </w:rPr>
        <w:t>13 681,99тыс.</w:t>
      </w:r>
      <w:r w:rsidR="00A06CF5">
        <w:rPr>
          <w:b/>
          <w:color w:val="000000" w:themeColor="text1"/>
          <w:sz w:val="28"/>
          <w:szCs w:val="28"/>
        </w:rPr>
        <w:t xml:space="preserve"> </w:t>
      </w:r>
      <w:r w:rsidR="00A87AE6" w:rsidRPr="00A87AE6">
        <w:rPr>
          <w:b/>
          <w:color w:val="000000" w:themeColor="text1"/>
          <w:sz w:val="28"/>
          <w:szCs w:val="28"/>
        </w:rPr>
        <w:t>рублей</w:t>
      </w:r>
      <w:r w:rsidR="00BB27B5">
        <w:rPr>
          <w:b/>
          <w:color w:val="000000" w:themeColor="text1"/>
          <w:sz w:val="28"/>
          <w:szCs w:val="28"/>
        </w:rPr>
        <w:t>.</w:t>
      </w:r>
    </w:p>
    <w:p w:rsidR="00BB27B5" w:rsidRPr="00060D3B" w:rsidRDefault="00BB27B5" w:rsidP="00A53052">
      <w:pPr>
        <w:jc w:val="both"/>
        <w:rPr>
          <w:color w:val="FF0000"/>
          <w:sz w:val="28"/>
          <w:szCs w:val="28"/>
        </w:rPr>
      </w:pPr>
    </w:p>
    <w:p w:rsidR="00BB27B5" w:rsidRDefault="00BB27B5" w:rsidP="0010608E">
      <w:pPr>
        <w:pStyle w:val="a8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C760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Выявлены нарушения при а</w:t>
      </w:r>
      <w:r w:rsidRPr="00F268EE">
        <w:rPr>
          <w:b/>
          <w:sz w:val="28"/>
          <w:szCs w:val="28"/>
        </w:rPr>
        <w:t>нализ</w:t>
      </w:r>
      <w:r>
        <w:rPr>
          <w:b/>
          <w:sz w:val="28"/>
          <w:szCs w:val="28"/>
        </w:rPr>
        <w:t>е</w:t>
      </w:r>
      <w:r w:rsidRPr="00F268EE">
        <w:rPr>
          <w:b/>
          <w:sz w:val="28"/>
          <w:szCs w:val="28"/>
        </w:rPr>
        <w:t xml:space="preserve"> расходов бюджета поселения</w:t>
      </w:r>
      <w:r>
        <w:rPr>
          <w:b/>
          <w:sz w:val="28"/>
          <w:szCs w:val="28"/>
        </w:rPr>
        <w:t>:</w:t>
      </w:r>
    </w:p>
    <w:p w:rsidR="001707BC" w:rsidRDefault="001707BC" w:rsidP="0010608E">
      <w:pPr>
        <w:pStyle w:val="a8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</w:p>
    <w:p w:rsidR="00BB27B5" w:rsidRDefault="00BB27B5" w:rsidP="00BB27B5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в</w:t>
      </w:r>
      <w:r w:rsidRPr="0094693E">
        <w:rPr>
          <w:sz w:val="28"/>
          <w:szCs w:val="28"/>
        </w:rPr>
        <w:t xml:space="preserve"> нарушение</w:t>
      </w:r>
      <w:r w:rsidRPr="00F268EE">
        <w:rPr>
          <w:sz w:val="28"/>
          <w:szCs w:val="28"/>
        </w:rPr>
        <w:t xml:space="preserve"> Порядка формирования и применения кодов бюджетной классификации РФ от 06.06.2019г №85н (Приложение</w:t>
      </w:r>
      <w:proofErr w:type="gramStart"/>
      <w:r w:rsidRPr="00F268EE">
        <w:rPr>
          <w:sz w:val="28"/>
          <w:szCs w:val="28"/>
        </w:rPr>
        <w:t>4</w:t>
      </w:r>
      <w:proofErr w:type="gramEnd"/>
      <w:r w:rsidRPr="00F268EE">
        <w:rPr>
          <w:sz w:val="28"/>
          <w:szCs w:val="28"/>
        </w:rPr>
        <w:t>), расход  от 20.05.2020г в сумме 1,50 тыс.</w:t>
      </w:r>
      <w:r w:rsidR="006C6E4A"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>рублей осуществлен по КБК 19101049111290120244 вместо  КВР 242, соответственно в бюджетной отчетности по ф.0503117,0503160 расход по КВР 242 меньше на 1,50тыс. рублей, по КВР 244 больше на 1,50 тыс.</w:t>
      </w:r>
      <w:r w:rsidR="006C6E4A"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>рублей, что влечет к нарушению ст.13 402-ФЗ «О бухгалтерском учете» - искажению бюджетной отчетности</w:t>
      </w:r>
      <w:r w:rsidR="00174FB9">
        <w:rPr>
          <w:sz w:val="28"/>
          <w:szCs w:val="28"/>
        </w:rPr>
        <w:t>;</w:t>
      </w:r>
    </w:p>
    <w:p w:rsidR="00174FB9" w:rsidRDefault="00174FB9" w:rsidP="00BB2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174FB9">
        <w:rPr>
          <w:sz w:val="28"/>
          <w:szCs w:val="28"/>
        </w:rPr>
        <w:t xml:space="preserve">неэффективное </w:t>
      </w:r>
      <w:r w:rsidRPr="00F268EE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 </w:t>
      </w:r>
      <w:r w:rsidRPr="00F268EE">
        <w:rPr>
          <w:sz w:val="28"/>
          <w:szCs w:val="28"/>
        </w:rPr>
        <w:t>бюджетных средств</w:t>
      </w:r>
      <w:r w:rsidR="002B5F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 xml:space="preserve">в сумме </w:t>
      </w:r>
      <w:r w:rsidR="00532351">
        <w:rPr>
          <w:b/>
          <w:sz w:val="28"/>
          <w:szCs w:val="28"/>
        </w:rPr>
        <w:t>35,60</w:t>
      </w:r>
      <w:r w:rsidRPr="00F268E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</w:t>
      </w:r>
      <w:r w:rsidRPr="00F268EE">
        <w:rPr>
          <w:sz w:val="28"/>
          <w:szCs w:val="28"/>
        </w:rPr>
        <w:t>уплата штрафов, пеней</w:t>
      </w:r>
      <w:r w:rsidR="0080209C">
        <w:rPr>
          <w:sz w:val="28"/>
          <w:szCs w:val="28"/>
        </w:rPr>
        <w:t>.).</w:t>
      </w:r>
    </w:p>
    <w:p w:rsidR="00B94F7F" w:rsidRDefault="00B94F7F" w:rsidP="00BB27B5">
      <w:pPr>
        <w:jc w:val="both"/>
        <w:rPr>
          <w:sz w:val="28"/>
          <w:szCs w:val="28"/>
        </w:rPr>
      </w:pPr>
    </w:p>
    <w:p w:rsidR="00B94F7F" w:rsidRDefault="00B94F7F" w:rsidP="00BB27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600E">
        <w:rPr>
          <w:sz w:val="28"/>
          <w:szCs w:val="28"/>
        </w:rPr>
        <w:t xml:space="preserve"> </w:t>
      </w:r>
      <w:r w:rsidRPr="00B94F7F">
        <w:rPr>
          <w:b/>
          <w:sz w:val="28"/>
          <w:szCs w:val="28"/>
        </w:rPr>
        <w:t>Выявлены нарушения по соблюдению законодательства по закупкам:</w:t>
      </w:r>
    </w:p>
    <w:p w:rsidR="00B94F7F" w:rsidRDefault="00B94F7F" w:rsidP="00BB27B5">
      <w:pPr>
        <w:jc w:val="both"/>
        <w:rPr>
          <w:b/>
          <w:sz w:val="28"/>
          <w:szCs w:val="28"/>
        </w:rPr>
      </w:pPr>
    </w:p>
    <w:p w:rsidR="004C5DEA" w:rsidRPr="00F268EE" w:rsidRDefault="004C5DEA" w:rsidP="004C5D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C5DEA">
        <w:rPr>
          <w:color w:val="000000" w:themeColor="text1"/>
          <w:sz w:val="28"/>
          <w:szCs w:val="28"/>
        </w:rPr>
        <w:t>в нарушение 44-ФЗ осуществлена закупка без утверждения в плане графике</w:t>
      </w:r>
      <w:r>
        <w:rPr>
          <w:color w:val="000000" w:themeColor="text1"/>
          <w:sz w:val="28"/>
          <w:szCs w:val="28"/>
        </w:rPr>
        <w:t>.</w:t>
      </w:r>
      <w:r w:rsidRPr="004C5D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68EE">
        <w:rPr>
          <w:sz w:val="28"/>
          <w:szCs w:val="28"/>
        </w:rPr>
        <w:t xml:space="preserve"> рамках муниципальной программы «Обеспечение пожарной безопасности в границах муниципального образования «Ново-Николаевское» на 2019-2022годы» в сумме </w:t>
      </w:r>
      <w:r w:rsidRPr="00F268EE">
        <w:rPr>
          <w:b/>
          <w:sz w:val="28"/>
          <w:szCs w:val="28"/>
        </w:rPr>
        <w:t>15,99</w:t>
      </w:r>
      <w:r w:rsidRPr="00F268EE">
        <w:rPr>
          <w:sz w:val="28"/>
          <w:szCs w:val="28"/>
        </w:rPr>
        <w:t xml:space="preserve"> тыс. рублей. Приобретен электрогенератор (платежное поручение от 15.12.2020г № 622013 по КБК 19103107950190140244 в сумме </w:t>
      </w:r>
      <w:r w:rsidRPr="004C5DEA">
        <w:rPr>
          <w:color w:val="000000" w:themeColor="text1"/>
          <w:sz w:val="28"/>
          <w:szCs w:val="28"/>
        </w:rPr>
        <w:t>15992</w:t>
      </w:r>
      <w:r w:rsidRPr="00F268EE">
        <w:rPr>
          <w:sz w:val="28"/>
          <w:szCs w:val="28"/>
        </w:rPr>
        <w:t xml:space="preserve"> рублей на основании товарной накладной № Мт00004170 от 14.12.2020г. Договор поставки без номера от </w:t>
      </w:r>
      <w:r>
        <w:rPr>
          <w:sz w:val="28"/>
          <w:szCs w:val="28"/>
        </w:rPr>
        <w:t>14.12.202</w:t>
      </w:r>
      <w:r w:rsidR="00611839">
        <w:rPr>
          <w:sz w:val="28"/>
          <w:szCs w:val="28"/>
        </w:rPr>
        <w:t>0</w:t>
      </w:r>
      <w:r>
        <w:rPr>
          <w:sz w:val="28"/>
          <w:szCs w:val="28"/>
        </w:rPr>
        <w:t>г с ООО «Мега Техника»;</w:t>
      </w:r>
    </w:p>
    <w:p w:rsidR="00C415E3" w:rsidRDefault="00C415E3" w:rsidP="00C415E3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C415E3">
        <w:rPr>
          <w:color w:val="000000" w:themeColor="text1"/>
          <w:sz w:val="28"/>
          <w:szCs w:val="28"/>
        </w:rPr>
        <w:t>в  нарушение</w:t>
      </w:r>
      <w:r w:rsidRPr="00F268EE">
        <w:rPr>
          <w:color w:val="000000" w:themeColor="text1"/>
          <w:sz w:val="28"/>
          <w:szCs w:val="28"/>
        </w:rPr>
        <w:t xml:space="preserve"> Федерального Закона  44-ФЗ от 05.04.2013года </w:t>
      </w:r>
      <w:r>
        <w:rPr>
          <w:color w:val="000000" w:themeColor="text1"/>
          <w:sz w:val="28"/>
          <w:szCs w:val="28"/>
        </w:rPr>
        <w:t>з</w:t>
      </w:r>
      <w:r w:rsidRPr="00F268EE">
        <w:rPr>
          <w:color w:val="000000" w:themeColor="text1"/>
          <w:sz w:val="28"/>
          <w:szCs w:val="28"/>
        </w:rPr>
        <w:t xml:space="preserve">акупки по подразделу 0412 осуществлены в сумме </w:t>
      </w:r>
      <w:r w:rsidRPr="00C415E3">
        <w:rPr>
          <w:color w:val="000000" w:themeColor="text1"/>
          <w:sz w:val="28"/>
          <w:szCs w:val="28"/>
        </w:rPr>
        <w:t>244883</w:t>
      </w:r>
      <w:r>
        <w:rPr>
          <w:color w:val="000000" w:themeColor="text1"/>
          <w:sz w:val="28"/>
          <w:szCs w:val="28"/>
        </w:rPr>
        <w:t xml:space="preserve"> рубля;</w:t>
      </w:r>
    </w:p>
    <w:p w:rsidR="00061E0F" w:rsidRDefault="006C72A6" w:rsidP="00061E0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94D1F">
        <w:rPr>
          <w:color w:val="000000" w:themeColor="text1"/>
          <w:sz w:val="28"/>
          <w:szCs w:val="28"/>
        </w:rPr>
        <w:t xml:space="preserve">- </w:t>
      </w:r>
      <w:r w:rsidR="00094D1F" w:rsidRPr="00C415E3">
        <w:rPr>
          <w:color w:val="000000" w:themeColor="text1"/>
          <w:sz w:val="28"/>
          <w:szCs w:val="28"/>
        </w:rPr>
        <w:t>в  нарушение</w:t>
      </w:r>
      <w:r w:rsidR="00094D1F" w:rsidRPr="00F268EE">
        <w:rPr>
          <w:color w:val="000000" w:themeColor="text1"/>
          <w:sz w:val="28"/>
          <w:szCs w:val="28"/>
        </w:rPr>
        <w:t xml:space="preserve"> Федерального Закона  44-ФЗ от 05.04.2013года </w:t>
      </w:r>
      <w:r w:rsidR="00094D1F">
        <w:rPr>
          <w:color w:val="000000" w:themeColor="text1"/>
          <w:sz w:val="28"/>
          <w:szCs w:val="28"/>
        </w:rPr>
        <w:t xml:space="preserve">закупки </w:t>
      </w:r>
      <w:r w:rsidR="00094D1F" w:rsidRPr="00F268EE">
        <w:rPr>
          <w:sz w:val="28"/>
          <w:szCs w:val="28"/>
        </w:rPr>
        <w:t>по</w:t>
      </w:r>
      <w:r w:rsidR="00094D1F">
        <w:rPr>
          <w:sz w:val="28"/>
          <w:szCs w:val="28"/>
        </w:rPr>
        <w:t xml:space="preserve"> </w:t>
      </w:r>
      <w:r w:rsidR="00094D1F" w:rsidRPr="00F268EE">
        <w:rPr>
          <w:sz w:val="28"/>
          <w:szCs w:val="28"/>
        </w:rPr>
        <w:t>разделу</w:t>
      </w:r>
      <w:r w:rsidR="00094D1F">
        <w:rPr>
          <w:sz w:val="28"/>
          <w:szCs w:val="28"/>
        </w:rPr>
        <w:t xml:space="preserve"> 0104</w:t>
      </w:r>
      <w:r w:rsidR="00094D1F" w:rsidRPr="00F268EE">
        <w:rPr>
          <w:sz w:val="28"/>
          <w:szCs w:val="28"/>
        </w:rPr>
        <w:t xml:space="preserve"> </w:t>
      </w:r>
      <w:r w:rsidR="00481CB6">
        <w:rPr>
          <w:sz w:val="28"/>
          <w:szCs w:val="28"/>
        </w:rPr>
        <w:t xml:space="preserve"> осуществлены </w:t>
      </w:r>
      <w:r w:rsidR="00094D1F" w:rsidRPr="00481CB6">
        <w:rPr>
          <w:sz w:val="28"/>
          <w:szCs w:val="28"/>
        </w:rPr>
        <w:t>в сумме 813,71 тыс. рублей</w:t>
      </w:r>
      <w:r w:rsidR="00061E0F">
        <w:rPr>
          <w:b/>
          <w:sz w:val="28"/>
          <w:szCs w:val="28"/>
        </w:rPr>
        <w:t>;</w:t>
      </w:r>
      <w:r w:rsidR="00094D1F" w:rsidRPr="00F268EE">
        <w:rPr>
          <w:b/>
          <w:sz w:val="28"/>
          <w:szCs w:val="28"/>
        </w:rPr>
        <w:t xml:space="preserve">  </w:t>
      </w:r>
    </w:p>
    <w:p w:rsidR="004F2045" w:rsidRDefault="00061E0F" w:rsidP="004F20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Pr="00F268EE">
        <w:rPr>
          <w:sz w:val="28"/>
          <w:szCs w:val="28"/>
        </w:rPr>
        <w:t xml:space="preserve">в нарушение 44-ФЗ закупки товаров, работ и услуг  по разделу </w:t>
      </w:r>
      <w:r w:rsidRPr="00F268EE">
        <w:rPr>
          <w:b/>
          <w:sz w:val="28"/>
          <w:szCs w:val="28"/>
        </w:rPr>
        <w:t>0500</w:t>
      </w:r>
      <w:r w:rsidRPr="00F268EE">
        <w:rPr>
          <w:sz w:val="28"/>
          <w:szCs w:val="28"/>
        </w:rPr>
        <w:t xml:space="preserve"> в сумме </w:t>
      </w:r>
      <w:r w:rsidRPr="00F268EE">
        <w:rPr>
          <w:b/>
          <w:sz w:val="28"/>
          <w:szCs w:val="28"/>
        </w:rPr>
        <w:t>960,31 тыс</w:t>
      </w:r>
      <w:r w:rsidRPr="00F268EE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F268EE">
        <w:rPr>
          <w:sz w:val="28"/>
          <w:szCs w:val="28"/>
        </w:rPr>
        <w:t xml:space="preserve"> осуществлены без включения в план график, размещенного на сайте закупок, за исключением за услуги по уборке мест накопления твердых коммунальных отходов осуществлены в сумме 7,31тыс. рублей (в плане графике объемы по КБК 19105037950190120244 предусмотр</w:t>
      </w:r>
      <w:r w:rsidR="004F2045">
        <w:rPr>
          <w:sz w:val="28"/>
          <w:szCs w:val="28"/>
        </w:rPr>
        <w:t>ены в сумме 102,75 тыс. рублей);</w:t>
      </w:r>
      <w:proofErr w:type="gramEnd"/>
    </w:p>
    <w:p w:rsidR="00061E0F" w:rsidRPr="00C0135B" w:rsidRDefault="004F2045" w:rsidP="00C0135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</w:t>
      </w:r>
      <w:r w:rsidRPr="004F2045"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 xml:space="preserve">в нарушение 44-ФЗ  закупка товаров, услуг для муниципальных нужд по подразделу «Обеспечение досуговой деятельности» осуществлена без включения в план график в сумме </w:t>
      </w:r>
      <w:r w:rsidRPr="00F268EE">
        <w:rPr>
          <w:b/>
          <w:sz w:val="28"/>
          <w:szCs w:val="28"/>
        </w:rPr>
        <w:t>1440,58 тыс. рублей.</w:t>
      </w:r>
    </w:p>
    <w:p w:rsidR="006C72A6" w:rsidRDefault="006C72A6" w:rsidP="00C415E3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E15A4A" w:rsidRDefault="00BE3C89" w:rsidP="00C415E3">
      <w:pPr>
        <w:pStyle w:val="3"/>
        <w:shd w:val="clear" w:color="auto" w:fill="auto"/>
        <w:spacing w:before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E15A4A">
        <w:rPr>
          <w:b/>
          <w:color w:val="000000" w:themeColor="text1"/>
          <w:sz w:val="28"/>
          <w:szCs w:val="28"/>
        </w:rPr>
        <w:t xml:space="preserve"> </w:t>
      </w:r>
      <w:r w:rsidR="006C72A6" w:rsidRPr="006C72A6">
        <w:rPr>
          <w:b/>
          <w:color w:val="000000" w:themeColor="text1"/>
          <w:sz w:val="28"/>
          <w:szCs w:val="28"/>
        </w:rPr>
        <w:t>Выявлены нарушения по</w:t>
      </w:r>
      <w:r w:rsidR="0080081F">
        <w:rPr>
          <w:b/>
          <w:color w:val="000000" w:themeColor="text1"/>
          <w:sz w:val="28"/>
          <w:szCs w:val="28"/>
        </w:rPr>
        <w:t xml:space="preserve"> штатным расписаниям,</w:t>
      </w:r>
      <w:r w:rsidR="006C72A6" w:rsidRPr="006C72A6">
        <w:rPr>
          <w:b/>
          <w:color w:val="000000" w:themeColor="text1"/>
          <w:sz w:val="28"/>
          <w:szCs w:val="28"/>
        </w:rPr>
        <w:t xml:space="preserve"> заработной плате:</w:t>
      </w:r>
    </w:p>
    <w:p w:rsidR="001E45C4" w:rsidRDefault="001E45C4" w:rsidP="00C415E3">
      <w:pPr>
        <w:pStyle w:val="3"/>
        <w:shd w:val="clear" w:color="auto" w:fill="auto"/>
        <w:spacing w:before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2019год.</w:t>
      </w:r>
    </w:p>
    <w:p w:rsidR="00E15A4A" w:rsidRDefault="00E15A4A" w:rsidP="00C415E3">
      <w:pPr>
        <w:pStyle w:val="3"/>
        <w:shd w:val="clear" w:color="auto" w:fill="auto"/>
        <w:spacing w:before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Администрация МО «Ново-Николаевское».</w:t>
      </w:r>
    </w:p>
    <w:p w:rsidR="00266718" w:rsidRPr="00266718" w:rsidRDefault="00266718" w:rsidP="00266718">
      <w:pPr>
        <w:ind w:right="34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F268EE">
        <w:rPr>
          <w:sz w:val="28"/>
          <w:szCs w:val="28"/>
        </w:rPr>
        <w:t xml:space="preserve">При анализе и проверке штатных расписаний и  начисления заработной платы </w:t>
      </w:r>
      <w:r>
        <w:rPr>
          <w:sz w:val="28"/>
          <w:szCs w:val="28"/>
        </w:rPr>
        <w:t xml:space="preserve">главе, </w:t>
      </w:r>
      <w:r w:rsidRPr="00F268EE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, </w:t>
      </w:r>
      <w:r w:rsidRPr="00F268EE">
        <w:rPr>
          <w:sz w:val="28"/>
          <w:szCs w:val="28"/>
        </w:rPr>
        <w:t>технически</w:t>
      </w:r>
      <w:r>
        <w:rPr>
          <w:sz w:val="28"/>
          <w:szCs w:val="28"/>
        </w:rPr>
        <w:t>м</w:t>
      </w:r>
      <w:r w:rsidRPr="00F268EE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F268EE">
        <w:rPr>
          <w:sz w:val="28"/>
          <w:szCs w:val="28"/>
        </w:rPr>
        <w:t xml:space="preserve"> и вспомогательно</w:t>
      </w:r>
      <w:r>
        <w:rPr>
          <w:sz w:val="28"/>
          <w:szCs w:val="28"/>
        </w:rPr>
        <w:t>му</w:t>
      </w:r>
      <w:r w:rsidRPr="00F268EE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</w:t>
      </w:r>
      <w:r w:rsidRPr="00F268EE">
        <w:rPr>
          <w:sz w:val="28"/>
          <w:szCs w:val="28"/>
        </w:rPr>
        <w:t xml:space="preserve">  администрации МО «Ново - Николаевское», установлено следующее:   </w:t>
      </w:r>
    </w:p>
    <w:p w:rsidR="00777151" w:rsidRPr="00777151" w:rsidRDefault="009E36EB" w:rsidP="0077715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-п</w:t>
      </w:r>
      <w:r w:rsidR="00777151" w:rsidRPr="00F268EE">
        <w:rPr>
          <w:sz w:val="28"/>
          <w:szCs w:val="28"/>
        </w:rPr>
        <w:t>ри проверке распорядительных документов, установлено,</w:t>
      </w:r>
      <w:r w:rsidR="003F255C">
        <w:rPr>
          <w:sz w:val="28"/>
          <w:szCs w:val="28"/>
        </w:rPr>
        <w:t xml:space="preserve"> что</w:t>
      </w:r>
      <w:r w:rsidR="00777151" w:rsidRPr="00F268EE">
        <w:rPr>
          <w:sz w:val="28"/>
          <w:szCs w:val="28"/>
        </w:rPr>
        <w:t xml:space="preserve"> </w:t>
      </w:r>
      <w:r w:rsidR="00D54F34">
        <w:rPr>
          <w:sz w:val="28"/>
          <w:szCs w:val="28"/>
        </w:rPr>
        <w:t xml:space="preserve">имеются </w:t>
      </w:r>
      <w:r w:rsidR="00777151" w:rsidRPr="00F268EE">
        <w:rPr>
          <w:sz w:val="28"/>
          <w:szCs w:val="28"/>
        </w:rPr>
        <w:t>случаи неправильного применения статей  нормативно-правовых актов</w:t>
      </w:r>
      <w:r w:rsidR="00777151" w:rsidRPr="00F268EE">
        <w:rPr>
          <w:color w:val="FF0000"/>
          <w:sz w:val="28"/>
          <w:szCs w:val="28"/>
        </w:rPr>
        <w:t xml:space="preserve"> </w:t>
      </w:r>
      <w:r w:rsidR="00777151" w:rsidRPr="00777151">
        <w:rPr>
          <w:color w:val="000000" w:themeColor="text1"/>
          <w:sz w:val="28"/>
          <w:szCs w:val="28"/>
        </w:rPr>
        <w:t xml:space="preserve">(в </w:t>
      </w:r>
      <w:r w:rsidR="00777151" w:rsidRPr="00F268EE">
        <w:rPr>
          <w:color w:val="000000" w:themeColor="text1"/>
          <w:sz w:val="28"/>
          <w:szCs w:val="28"/>
        </w:rPr>
        <w:t>распоряжении об очередном отпуске главы и выплате единовременной выплаты в размере двух окладов к отпуску от 29 октября 2019 года №42, неверно применяется ссылка на статью 11 Положения о размере  и условиях  оплаты труда муниципальных служащих администрации МО «Ново-Николаевское».</w:t>
      </w:r>
      <w:proofErr w:type="gramEnd"/>
      <w:r w:rsidR="00777151" w:rsidRPr="00F268EE">
        <w:rPr>
          <w:sz w:val="28"/>
          <w:szCs w:val="28"/>
        </w:rPr>
        <w:t xml:space="preserve"> </w:t>
      </w:r>
      <w:proofErr w:type="gramStart"/>
      <w:r w:rsidR="00777151" w:rsidRPr="00F268EE">
        <w:rPr>
          <w:sz w:val="28"/>
          <w:szCs w:val="28"/>
        </w:rPr>
        <w:t xml:space="preserve">Должна быть применена статья 9 Положения </w:t>
      </w:r>
      <w:r w:rsidR="00777151" w:rsidRPr="00F268EE">
        <w:rPr>
          <w:rFonts w:eastAsia="Calibri"/>
          <w:sz w:val="28"/>
          <w:szCs w:val="28"/>
          <w:lang w:eastAsia="en-US"/>
        </w:rPr>
        <w:t>об оплате труда главы муниципального образования «Ново-Николаевское»).</w:t>
      </w:r>
      <w:proofErr w:type="gramEnd"/>
    </w:p>
    <w:p w:rsidR="001E45C4" w:rsidRPr="00F268EE" w:rsidRDefault="001E45C4" w:rsidP="001E45C4">
      <w:pPr>
        <w:pStyle w:val="a8"/>
        <w:spacing w:after="0"/>
        <w:ind w:left="34" w:firstLine="567"/>
        <w:jc w:val="both"/>
        <w:rPr>
          <w:sz w:val="28"/>
          <w:szCs w:val="28"/>
        </w:rPr>
      </w:pPr>
      <w:r w:rsidRPr="00F268EE">
        <w:rPr>
          <w:sz w:val="28"/>
          <w:szCs w:val="28"/>
        </w:rPr>
        <w:t>- в табелях учета рабочего времени, расчетных ведомостях по начислению заработной платы</w:t>
      </w:r>
      <w:r w:rsidR="007B46BC">
        <w:rPr>
          <w:sz w:val="28"/>
          <w:szCs w:val="28"/>
        </w:rPr>
        <w:t xml:space="preserve"> </w:t>
      </w:r>
      <w:r w:rsidR="007B46BC" w:rsidRPr="00F268EE">
        <w:rPr>
          <w:sz w:val="28"/>
          <w:szCs w:val="28"/>
        </w:rPr>
        <w:t>муниципальным служащим</w:t>
      </w:r>
      <w:r w:rsidR="007B46BC">
        <w:rPr>
          <w:sz w:val="28"/>
          <w:szCs w:val="28"/>
        </w:rPr>
        <w:t xml:space="preserve">, </w:t>
      </w:r>
      <w:r w:rsidR="007B46BC" w:rsidRPr="00F268EE">
        <w:rPr>
          <w:sz w:val="28"/>
          <w:szCs w:val="28"/>
        </w:rPr>
        <w:t>технически</w:t>
      </w:r>
      <w:r w:rsidR="007B46BC">
        <w:rPr>
          <w:sz w:val="28"/>
          <w:szCs w:val="28"/>
        </w:rPr>
        <w:t>м</w:t>
      </w:r>
      <w:r w:rsidR="007B46BC" w:rsidRPr="00F268EE">
        <w:rPr>
          <w:sz w:val="28"/>
          <w:szCs w:val="28"/>
        </w:rPr>
        <w:t xml:space="preserve"> работник</w:t>
      </w:r>
      <w:r w:rsidR="007B46BC">
        <w:rPr>
          <w:sz w:val="28"/>
          <w:szCs w:val="28"/>
        </w:rPr>
        <w:t>ам</w:t>
      </w:r>
      <w:r w:rsidR="007B46BC" w:rsidRPr="00F268EE">
        <w:rPr>
          <w:sz w:val="28"/>
          <w:szCs w:val="28"/>
        </w:rPr>
        <w:t xml:space="preserve"> и вспомогательно</w:t>
      </w:r>
      <w:r w:rsidR="007B46BC">
        <w:rPr>
          <w:sz w:val="28"/>
          <w:szCs w:val="28"/>
        </w:rPr>
        <w:t>му</w:t>
      </w:r>
      <w:r w:rsidR="007B46BC" w:rsidRPr="00F268EE">
        <w:rPr>
          <w:sz w:val="28"/>
          <w:szCs w:val="28"/>
        </w:rPr>
        <w:t xml:space="preserve"> персонал</w:t>
      </w:r>
      <w:r w:rsidR="007B46BC">
        <w:rPr>
          <w:sz w:val="28"/>
          <w:szCs w:val="28"/>
        </w:rPr>
        <w:t>у</w:t>
      </w:r>
      <w:r w:rsidR="007B46BC" w:rsidRPr="00F268EE">
        <w:rPr>
          <w:sz w:val="28"/>
          <w:szCs w:val="28"/>
        </w:rPr>
        <w:t xml:space="preserve">  администрации МО «Ново - Николаевское», </w:t>
      </w:r>
      <w:r w:rsidRPr="00F268EE">
        <w:rPr>
          <w:sz w:val="28"/>
          <w:szCs w:val="28"/>
        </w:rPr>
        <w:t>за весь проверяемый период,  в графе «занимаемая должность»  некорректно указаны должности сотрудников администрации МО «Ново – Николаевское</w:t>
      </w:r>
      <w:r w:rsidR="00C74DA6">
        <w:rPr>
          <w:sz w:val="28"/>
          <w:szCs w:val="28"/>
        </w:rPr>
        <w:t>»</w:t>
      </w:r>
      <w:r w:rsidRPr="00F268E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</w:t>
      </w:r>
    </w:p>
    <w:p w:rsidR="001E45C4" w:rsidRPr="00F268EE" w:rsidRDefault="007729A9" w:rsidP="009E36EB">
      <w:pPr>
        <w:pStyle w:val="a8"/>
        <w:spacing w:after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1E45C4" w:rsidRPr="00F268EE">
        <w:rPr>
          <w:sz w:val="28"/>
          <w:szCs w:val="28"/>
        </w:rPr>
        <w:t xml:space="preserve">клады по должностям в штатном расписании </w:t>
      </w:r>
      <w:r w:rsidR="001E45C4" w:rsidRPr="00F268EE">
        <w:rPr>
          <w:b/>
          <w:sz w:val="28"/>
          <w:szCs w:val="28"/>
        </w:rPr>
        <w:t>не соответствуют</w:t>
      </w:r>
      <w:r w:rsidR="001E45C4" w:rsidRPr="00F268EE">
        <w:rPr>
          <w:sz w:val="28"/>
          <w:szCs w:val="28"/>
        </w:rPr>
        <w:t xml:space="preserve"> окладам  в расче</w:t>
      </w:r>
      <w:r w:rsidR="007B46BC">
        <w:rPr>
          <w:sz w:val="28"/>
          <w:szCs w:val="28"/>
        </w:rPr>
        <w:t>тных ведомостях</w:t>
      </w:r>
      <w:r w:rsidR="009E36EB">
        <w:rPr>
          <w:sz w:val="28"/>
          <w:szCs w:val="28"/>
        </w:rPr>
        <w:t>.</w:t>
      </w:r>
    </w:p>
    <w:p w:rsidR="00266718" w:rsidRDefault="007729A9" w:rsidP="001E45C4">
      <w:pPr>
        <w:pStyle w:val="a8"/>
        <w:spacing w:after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E45C4" w:rsidRPr="00F268EE">
        <w:rPr>
          <w:sz w:val="28"/>
          <w:szCs w:val="28"/>
        </w:rPr>
        <w:t xml:space="preserve"> внесением изменений в структуру администрации,  размер  должностных окладов муниципальных служащих МО «Ново-Николаевское» изменились, дополнительные соглашения  к трудовым договорам с сотрудниками администрации не заключены</w:t>
      </w:r>
      <w:r w:rsidR="009E36EB">
        <w:rPr>
          <w:sz w:val="28"/>
          <w:szCs w:val="28"/>
        </w:rPr>
        <w:t xml:space="preserve">, что является </w:t>
      </w:r>
      <w:proofErr w:type="gramStart"/>
      <w:r w:rsidR="009E36EB" w:rsidRPr="00F268EE">
        <w:rPr>
          <w:sz w:val="28"/>
          <w:szCs w:val="28"/>
        </w:rPr>
        <w:t>в</w:t>
      </w:r>
      <w:proofErr w:type="gramEnd"/>
      <w:r w:rsidR="009E36EB" w:rsidRPr="00F268EE">
        <w:rPr>
          <w:sz w:val="28"/>
          <w:szCs w:val="28"/>
        </w:rPr>
        <w:t xml:space="preserve"> </w:t>
      </w:r>
      <w:proofErr w:type="gramStart"/>
      <w:r w:rsidR="009E36EB">
        <w:rPr>
          <w:sz w:val="28"/>
          <w:szCs w:val="28"/>
        </w:rPr>
        <w:t>нарушение</w:t>
      </w:r>
      <w:r w:rsidR="009E36EB">
        <w:rPr>
          <w:sz w:val="28"/>
          <w:szCs w:val="28"/>
        </w:rPr>
        <w:t>м</w:t>
      </w:r>
      <w:proofErr w:type="gramEnd"/>
      <w:r w:rsidR="009E36EB" w:rsidRPr="00F268EE">
        <w:rPr>
          <w:sz w:val="28"/>
          <w:szCs w:val="28"/>
        </w:rPr>
        <w:t xml:space="preserve"> ст. 57 </w:t>
      </w:r>
      <w:r w:rsidR="009E36EB" w:rsidRPr="001E45C4">
        <w:rPr>
          <w:color w:val="000000" w:themeColor="text1"/>
          <w:sz w:val="28"/>
          <w:szCs w:val="28"/>
        </w:rPr>
        <w:t>ТК РФ</w:t>
      </w:r>
      <w:r>
        <w:rPr>
          <w:color w:val="000000" w:themeColor="text1"/>
          <w:sz w:val="28"/>
          <w:szCs w:val="28"/>
        </w:rPr>
        <w:t>;</w:t>
      </w:r>
    </w:p>
    <w:p w:rsidR="007729A9" w:rsidRDefault="007729A9" w:rsidP="00266718">
      <w:pPr>
        <w:pStyle w:val="a8"/>
        <w:spacing w:after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266718" w:rsidRPr="00F268EE">
        <w:rPr>
          <w:sz w:val="28"/>
          <w:szCs w:val="28"/>
        </w:rPr>
        <w:t xml:space="preserve"> расчетных ведомостях по начислению заработной платы                                                                                                                                                                                                                              в графе «занимаемая должность» некорректн</w:t>
      </w:r>
      <w:r>
        <w:rPr>
          <w:sz w:val="28"/>
          <w:szCs w:val="28"/>
        </w:rPr>
        <w:t>о указаны должности сотрудников;</w:t>
      </w:r>
    </w:p>
    <w:p w:rsidR="00266718" w:rsidRPr="007729A9" w:rsidRDefault="007729A9" w:rsidP="007729A9">
      <w:pPr>
        <w:pStyle w:val="a8"/>
        <w:spacing w:after="0"/>
        <w:ind w:left="3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-р</w:t>
      </w:r>
      <w:r w:rsidRPr="00F268EE">
        <w:rPr>
          <w:color w:val="000000" w:themeColor="text1"/>
          <w:sz w:val="28"/>
          <w:szCs w:val="28"/>
        </w:rPr>
        <w:t>аспоряжения издаются под одним и тем же номером и одной и той же датой.</w:t>
      </w:r>
    </w:p>
    <w:p w:rsidR="00266718" w:rsidRPr="00F268EE" w:rsidRDefault="00266718" w:rsidP="00266718">
      <w:pPr>
        <w:pStyle w:val="a8"/>
        <w:spacing w:after="0"/>
        <w:ind w:left="34" w:firstLine="567"/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Кроме этого, не верно исчислялась заработная плата по сотрудникам имеющим сменный характер работы </w:t>
      </w:r>
      <w:proofErr w:type="gramStart"/>
      <w:r w:rsidRPr="00F268EE">
        <w:rPr>
          <w:sz w:val="28"/>
          <w:szCs w:val="28"/>
        </w:rPr>
        <w:t xml:space="preserve">( </w:t>
      </w:r>
      <w:proofErr w:type="gramEnd"/>
      <w:r w:rsidRPr="00F268EE">
        <w:rPr>
          <w:sz w:val="28"/>
          <w:szCs w:val="28"/>
        </w:rPr>
        <w:t xml:space="preserve">сторожа). Начислялась и выплачивалась заработная плата не пропорционально фактически отработанным часам, а распределялась одинаково по ставкам. </w:t>
      </w:r>
    </w:p>
    <w:p w:rsidR="00FD5A43" w:rsidRDefault="00E15A4A" w:rsidP="00FD5A43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F268EE">
        <w:rPr>
          <w:b/>
          <w:sz w:val="28"/>
          <w:szCs w:val="28"/>
        </w:rPr>
        <w:t>МКУК  КСО МО «Ново-Николаевское».</w:t>
      </w:r>
    </w:p>
    <w:p w:rsidR="00FD5A43" w:rsidRPr="00FD5A43" w:rsidRDefault="00FD5A43" w:rsidP="00FD5A43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  </w:t>
      </w:r>
      <w:r w:rsidRPr="00F268EE">
        <w:rPr>
          <w:sz w:val="28"/>
          <w:szCs w:val="28"/>
        </w:rPr>
        <w:t>При анализе штатных расписаний установлено следующее:</w:t>
      </w:r>
    </w:p>
    <w:p w:rsidR="00FD5A43" w:rsidRPr="00F268EE" w:rsidRDefault="00FD5A43" w:rsidP="00FD5A43">
      <w:pPr>
        <w:ind w:right="34" w:firstLine="601"/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-представленные на проверку утвержденные штатные расписания не соответствуют начисленной заработной плате </w:t>
      </w:r>
      <w:proofErr w:type="gramStart"/>
      <w:r w:rsidRPr="00F268EE">
        <w:rPr>
          <w:sz w:val="28"/>
          <w:szCs w:val="28"/>
        </w:rPr>
        <w:t>по ведомости начисления заработной платы за период с июня по декабрь</w:t>
      </w:r>
      <w:proofErr w:type="gramEnd"/>
      <w:r w:rsidRPr="00F268EE">
        <w:rPr>
          <w:sz w:val="28"/>
          <w:szCs w:val="28"/>
        </w:rPr>
        <w:t xml:space="preserve"> 2019 года. Заработная плата начислялась  по штатным расписаниям от 18.06.2019года, которые </w:t>
      </w:r>
      <w:r w:rsidR="009E36EB">
        <w:rPr>
          <w:sz w:val="28"/>
          <w:szCs w:val="28"/>
        </w:rPr>
        <w:t>не подписаны и не утверждены</w:t>
      </w:r>
      <w:r w:rsidRPr="00F268EE">
        <w:rPr>
          <w:sz w:val="28"/>
          <w:szCs w:val="28"/>
        </w:rPr>
        <w:t>.</w:t>
      </w:r>
    </w:p>
    <w:p w:rsidR="00FD5A43" w:rsidRPr="00F268EE" w:rsidRDefault="00FD5A43" w:rsidP="00FD5A43">
      <w:pPr>
        <w:ind w:right="34" w:firstLine="601"/>
        <w:jc w:val="both"/>
        <w:rPr>
          <w:b/>
          <w:sz w:val="28"/>
          <w:szCs w:val="28"/>
        </w:rPr>
      </w:pPr>
      <w:proofErr w:type="gramStart"/>
      <w:r w:rsidRPr="00F268EE">
        <w:rPr>
          <w:b/>
          <w:sz w:val="28"/>
          <w:szCs w:val="28"/>
        </w:rPr>
        <w:t>По Ново – Николаевскому СКО:</w:t>
      </w:r>
      <w:proofErr w:type="gramEnd"/>
    </w:p>
    <w:p w:rsidR="00FD5A43" w:rsidRPr="00F268EE" w:rsidRDefault="007729A9" w:rsidP="0080081F">
      <w:pPr>
        <w:ind w:right="34" w:firstLine="60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D5A43" w:rsidRPr="00F268EE">
        <w:rPr>
          <w:sz w:val="28"/>
          <w:szCs w:val="28"/>
        </w:rPr>
        <w:t xml:space="preserve">ачисленная заработная плата по сотрудникам СКО с июня 2019 года не соответствует представленному на проверку, утвержденному штатному расписанию. </w:t>
      </w:r>
    </w:p>
    <w:p w:rsidR="00FD5A43" w:rsidRPr="00F268EE" w:rsidRDefault="00FD5A43" w:rsidP="00FD5A43">
      <w:pPr>
        <w:ind w:right="34" w:firstLine="601"/>
        <w:jc w:val="both"/>
        <w:rPr>
          <w:b/>
          <w:sz w:val="28"/>
          <w:szCs w:val="28"/>
        </w:rPr>
      </w:pPr>
      <w:r w:rsidRPr="00F268EE">
        <w:rPr>
          <w:b/>
          <w:sz w:val="28"/>
          <w:szCs w:val="28"/>
        </w:rPr>
        <w:t>По библиотеке:</w:t>
      </w:r>
    </w:p>
    <w:p w:rsidR="00FD5A43" w:rsidRPr="005135E4" w:rsidRDefault="007729A9" w:rsidP="00FD5A43">
      <w:pPr>
        <w:ind w:right="34" w:firstLine="60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-н</w:t>
      </w:r>
      <w:r w:rsidR="00FD5A43" w:rsidRPr="00F268EE">
        <w:rPr>
          <w:sz w:val="28"/>
          <w:szCs w:val="28"/>
        </w:rPr>
        <w:t xml:space="preserve">ачисленная заработная плата по сотрудникам библиотеки с июня 2019 года не соответствует представленному на проверку, утвержденному штатному расписанию. </w:t>
      </w:r>
      <w:r w:rsidR="00FD5A43" w:rsidRPr="005135E4">
        <w:rPr>
          <w:color w:val="000000" w:themeColor="text1"/>
          <w:sz w:val="28"/>
          <w:szCs w:val="28"/>
        </w:rPr>
        <w:t xml:space="preserve">На основании ведомости начисления заработной платы с 01 ноября </w:t>
      </w:r>
      <w:proofErr w:type="spellStart"/>
      <w:r w:rsidR="00FD5A43" w:rsidRPr="005135E4">
        <w:rPr>
          <w:color w:val="000000" w:themeColor="text1"/>
          <w:sz w:val="28"/>
          <w:szCs w:val="28"/>
        </w:rPr>
        <w:t>Асалхановой</w:t>
      </w:r>
      <w:proofErr w:type="spellEnd"/>
      <w:r w:rsidR="00FD5A43" w:rsidRPr="005135E4">
        <w:rPr>
          <w:color w:val="000000" w:themeColor="text1"/>
          <w:sz w:val="28"/>
          <w:szCs w:val="28"/>
        </w:rPr>
        <w:t xml:space="preserve"> Е.Ю</w:t>
      </w:r>
      <w:r w:rsidR="008A3383">
        <w:rPr>
          <w:color w:val="000000" w:themeColor="text1"/>
          <w:sz w:val="28"/>
          <w:szCs w:val="28"/>
        </w:rPr>
        <w:t>.</w:t>
      </w:r>
      <w:r w:rsidR="00FD5A43" w:rsidRPr="005135E4">
        <w:rPr>
          <w:color w:val="000000" w:themeColor="text1"/>
          <w:sz w:val="28"/>
          <w:szCs w:val="28"/>
        </w:rPr>
        <w:t xml:space="preserve"> начислена</w:t>
      </w:r>
      <w:r w:rsidR="008A3383">
        <w:rPr>
          <w:color w:val="000000" w:themeColor="text1"/>
          <w:sz w:val="28"/>
          <w:szCs w:val="28"/>
        </w:rPr>
        <w:t xml:space="preserve"> заработная плата согласно </w:t>
      </w:r>
      <w:r w:rsidR="00FD5A43" w:rsidRPr="005135E4">
        <w:rPr>
          <w:color w:val="000000" w:themeColor="text1"/>
          <w:sz w:val="28"/>
          <w:szCs w:val="28"/>
        </w:rPr>
        <w:t>табелю учета ра</w:t>
      </w:r>
      <w:r w:rsidR="008A3383">
        <w:rPr>
          <w:color w:val="000000" w:themeColor="text1"/>
          <w:sz w:val="28"/>
          <w:szCs w:val="28"/>
        </w:rPr>
        <w:t>бочего времени,  как библиотекарь</w:t>
      </w:r>
      <w:r w:rsidR="00FD5A43" w:rsidRPr="005135E4">
        <w:rPr>
          <w:color w:val="000000" w:themeColor="text1"/>
          <w:sz w:val="28"/>
          <w:szCs w:val="28"/>
        </w:rPr>
        <w:t>. При изучении и проверке нормативных документов по МКУК КСО МО «Ново-Николаевское», распорядительного документа о приеме на работу указанного сотрудника нет.</w:t>
      </w:r>
    </w:p>
    <w:p w:rsidR="006C72A6" w:rsidRPr="005135E4" w:rsidRDefault="006C72A6" w:rsidP="00C415E3">
      <w:pPr>
        <w:pStyle w:val="3"/>
        <w:shd w:val="clear" w:color="auto" w:fill="auto"/>
        <w:spacing w:before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89253D" w:rsidRDefault="0089253D" w:rsidP="00892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2020год.</w:t>
      </w:r>
    </w:p>
    <w:p w:rsidR="0089253D" w:rsidRDefault="0089253D" w:rsidP="00892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29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Администрация МО «Ново-Николаевское».</w:t>
      </w:r>
    </w:p>
    <w:p w:rsidR="0089253D" w:rsidRDefault="0089253D" w:rsidP="00892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29A9">
        <w:rPr>
          <w:b/>
          <w:sz w:val="28"/>
          <w:szCs w:val="28"/>
        </w:rPr>
        <w:t xml:space="preserve">  </w:t>
      </w:r>
      <w:r w:rsidRPr="00F268EE">
        <w:rPr>
          <w:sz w:val="28"/>
          <w:szCs w:val="28"/>
        </w:rPr>
        <w:t xml:space="preserve">При анализе и проверке штатных расписаний и  начисления заработной платы </w:t>
      </w:r>
      <w:r>
        <w:rPr>
          <w:sz w:val="28"/>
          <w:szCs w:val="28"/>
        </w:rPr>
        <w:t xml:space="preserve">главе, </w:t>
      </w:r>
      <w:r w:rsidRPr="00F268EE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, </w:t>
      </w:r>
      <w:r w:rsidRPr="00F268EE">
        <w:rPr>
          <w:sz w:val="28"/>
          <w:szCs w:val="28"/>
        </w:rPr>
        <w:t>технически</w:t>
      </w:r>
      <w:r>
        <w:rPr>
          <w:sz w:val="28"/>
          <w:szCs w:val="28"/>
        </w:rPr>
        <w:t>м</w:t>
      </w:r>
      <w:r w:rsidRPr="00F268EE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F268EE">
        <w:rPr>
          <w:sz w:val="28"/>
          <w:szCs w:val="28"/>
        </w:rPr>
        <w:t xml:space="preserve"> и вспомогательно</w:t>
      </w:r>
      <w:r>
        <w:rPr>
          <w:sz w:val="28"/>
          <w:szCs w:val="28"/>
        </w:rPr>
        <w:t>му</w:t>
      </w:r>
      <w:r w:rsidRPr="00F268EE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</w:t>
      </w:r>
      <w:r w:rsidRPr="00F268EE">
        <w:rPr>
          <w:sz w:val="28"/>
          <w:szCs w:val="28"/>
        </w:rPr>
        <w:t xml:space="preserve">  администрации МО «Ново - Николаевское», установлено следующее:   </w:t>
      </w:r>
    </w:p>
    <w:p w:rsidR="0089253D" w:rsidRDefault="0080081F" w:rsidP="008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29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29A9">
        <w:rPr>
          <w:sz w:val="28"/>
          <w:szCs w:val="28"/>
        </w:rPr>
        <w:t>ф</w:t>
      </w:r>
      <w:r w:rsidR="0089253D" w:rsidRPr="00F268EE">
        <w:rPr>
          <w:sz w:val="28"/>
          <w:szCs w:val="28"/>
        </w:rPr>
        <w:t xml:space="preserve">актический фонд </w:t>
      </w:r>
      <w:proofErr w:type="gramStart"/>
      <w:r w:rsidR="0089253D" w:rsidRPr="00F268EE">
        <w:rPr>
          <w:sz w:val="28"/>
          <w:szCs w:val="28"/>
        </w:rPr>
        <w:t>оплаты труда Главы администрации</w:t>
      </w:r>
      <w:proofErr w:type="gramEnd"/>
      <w:r w:rsidR="0089253D" w:rsidRPr="00F268EE">
        <w:rPr>
          <w:sz w:val="28"/>
          <w:szCs w:val="28"/>
        </w:rPr>
        <w:t xml:space="preserve"> в 2020 году не превышает фонд оплаты труда</w:t>
      </w:r>
      <w:r w:rsidR="009E36EB">
        <w:rPr>
          <w:sz w:val="28"/>
          <w:szCs w:val="28"/>
        </w:rPr>
        <w:t>,</w:t>
      </w:r>
      <w:r w:rsidR="0089253D" w:rsidRPr="00F268EE">
        <w:rPr>
          <w:sz w:val="28"/>
          <w:szCs w:val="28"/>
        </w:rPr>
        <w:t xml:space="preserve"> предусмотренны</w:t>
      </w:r>
      <w:r w:rsidR="00E97EEC">
        <w:rPr>
          <w:sz w:val="28"/>
          <w:szCs w:val="28"/>
        </w:rPr>
        <w:t>й</w:t>
      </w:r>
      <w:r w:rsidR="0089253D" w:rsidRPr="00F268EE">
        <w:rPr>
          <w:sz w:val="28"/>
          <w:szCs w:val="28"/>
        </w:rPr>
        <w:t xml:space="preserve"> штатным расписанием</w:t>
      </w:r>
      <w:r w:rsidR="00E97EEC">
        <w:rPr>
          <w:color w:val="FF0000"/>
          <w:sz w:val="28"/>
          <w:szCs w:val="28"/>
        </w:rPr>
        <w:t>.</w:t>
      </w:r>
      <w:r w:rsidR="0089253D" w:rsidRPr="00F268EE">
        <w:rPr>
          <w:color w:val="FF0000"/>
          <w:sz w:val="28"/>
          <w:szCs w:val="28"/>
        </w:rPr>
        <w:t xml:space="preserve"> </w:t>
      </w:r>
      <w:r w:rsidR="00E97EEC">
        <w:rPr>
          <w:sz w:val="28"/>
          <w:szCs w:val="28"/>
        </w:rPr>
        <w:t>О</w:t>
      </w:r>
      <w:r w:rsidR="0089253D" w:rsidRPr="005B7A23">
        <w:rPr>
          <w:sz w:val="28"/>
          <w:szCs w:val="28"/>
        </w:rPr>
        <w:t>днако</w:t>
      </w:r>
      <w:r w:rsidR="00E97EEC">
        <w:rPr>
          <w:sz w:val="28"/>
          <w:szCs w:val="28"/>
        </w:rPr>
        <w:t>,</w:t>
      </w:r>
      <w:r w:rsidR="0089253D" w:rsidRPr="005B7A23">
        <w:rPr>
          <w:sz w:val="28"/>
          <w:szCs w:val="28"/>
        </w:rPr>
        <w:t xml:space="preserve"> в ходе проверки начисления заработной платы установлено, что в ноябре 2020 года главе администрации необоснованно выплачена материальная </w:t>
      </w:r>
      <w:proofErr w:type="spellStart"/>
      <w:r w:rsidR="0089253D" w:rsidRPr="005B7A23">
        <w:rPr>
          <w:sz w:val="28"/>
          <w:szCs w:val="28"/>
        </w:rPr>
        <w:t>помощь</w:t>
      </w:r>
      <w:proofErr w:type="gramStart"/>
      <w:r>
        <w:rPr>
          <w:sz w:val="28"/>
          <w:szCs w:val="28"/>
        </w:rPr>
        <w:t>,</w:t>
      </w:r>
      <w:r w:rsidR="0089253D" w:rsidRPr="005B7A23">
        <w:rPr>
          <w:sz w:val="28"/>
          <w:szCs w:val="28"/>
        </w:rPr>
        <w:t>в</w:t>
      </w:r>
      <w:proofErr w:type="spellEnd"/>
      <w:proofErr w:type="gramEnd"/>
      <w:r w:rsidR="0089253D" w:rsidRPr="005B7A23">
        <w:rPr>
          <w:sz w:val="28"/>
          <w:szCs w:val="28"/>
        </w:rPr>
        <w:t xml:space="preserve"> связи с юбилеем 65 лет в</w:t>
      </w:r>
      <w:r w:rsidR="00E97EEC">
        <w:rPr>
          <w:sz w:val="28"/>
          <w:szCs w:val="28"/>
        </w:rPr>
        <w:t xml:space="preserve"> размере 10 должностных окладов, но</w:t>
      </w:r>
      <w:r w:rsidR="0089253D" w:rsidRPr="005B7A23">
        <w:rPr>
          <w:sz w:val="28"/>
          <w:szCs w:val="28"/>
        </w:rPr>
        <w:t xml:space="preserve"> в  Положении об оплате труда главы МО «Ново-Николаевское», утвержденного Решением Думы от 27.12.2019г № 32, данная выплата не предусмотрена</w:t>
      </w:r>
      <w:r w:rsidR="007729A9">
        <w:rPr>
          <w:sz w:val="28"/>
          <w:szCs w:val="28"/>
        </w:rPr>
        <w:t>;</w:t>
      </w:r>
    </w:p>
    <w:p w:rsidR="00E065FE" w:rsidRDefault="007729A9" w:rsidP="007729A9">
      <w:pPr>
        <w:ind w:right="34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="00E065FE" w:rsidRPr="00F268EE">
        <w:rPr>
          <w:sz w:val="28"/>
          <w:szCs w:val="28"/>
        </w:rPr>
        <w:t xml:space="preserve">- должность специалиста 1 категории(0,92 </w:t>
      </w:r>
      <w:proofErr w:type="spellStart"/>
      <w:r w:rsidR="00E065FE" w:rsidRPr="00F268EE">
        <w:rPr>
          <w:sz w:val="28"/>
          <w:szCs w:val="28"/>
        </w:rPr>
        <w:t>шт</w:t>
      </w:r>
      <w:proofErr w:type="gramStart"/>
      <w:r w:rsidR="00E065FE" w:rsidRPr="00F268EE">
        <w:rPr>
          <w:sz w:val="28"/>
          <w:szCs w:val="28"/>
        </w:rPr>
        <w:t>.е</w:t>
      </w:r>
      <w:proofErr w:type="gramEnd"/>
      <w:r w:rsidR="00E065FE" w:rsidRPr="00F268EE">
        <w:rPr>
          <w:sz w:val="28"/>
          <w:szCs w:val="28"/>
        </w:rPr>
        <w:t>диниц</w:t>
      </w:r>
      <w:proofErr w:type="spellEnd"/>
      <w:r w:rsidR="00E065FE" w:rsidRPr="00F268EE">
        <w:rPr>
          <w:sz w:val="28"/>
          <w:szCs w:val="28"/>
        </w:rPr>
        <w:t xml:space="preserve">) утверждена без внесения изменений в </w:t>
      </w:r>
      <w:r w:rsidR="00E065FE" w:rsidRPr="00F268EE">
        <w:rPr>
          <w:sz w:val="28"/>
          <w:szCs w:val="28"/>
          <w:lang w:eastAsia="zh-CN"/>
        </w:rPr>
        <w:t>Решением Думы муниципального образования «Ново-</w:t>
      </w:r>
      <w:r w:rsidR="00E065FE" w:rsidRPr="00F268EE">
        <w:rPr>
          <w:sz w:val="28"/>
          <w:szCs w:val="28"/>
          <w:lang w:eastAsia="zh-CN"/>
        </w:rPr>
        <w:lastRenderedPageBreak/>
        <w:t>Николаевское»</w:t>
      </w:r>
      <w:r w:rsidR="00E065FE" w:rsidRPr="00F268EE">
        <w:rPr>
          <w:color w:val="FF0000"/>
          <w:sz w:val="28"/>
          <w:szCs w:val="28"/>
          <w:lang w:eastAsia="zh-CN"/>
        </w:rPr>
        <w:t xml:space="preserve"> </w:t>
      </w:r>
      <w:r w:rsidR="00E065FE" w:rsidRPr="00F268EE">
        <w:rPr>
          <w:sz w:val="28"/>
          <w:szCs w:val="28"/>
          <w:lang w:eastAsia="zh-CN"/>
        </w:rPr>
        <w:t xml:space="preserve">от 29.10.2019 №23 «о </w:t>
      </w:r>
      <w:r w:rsidR="00E065FE" w:rsidRPr="00F268EE">
        <w:rPr>
          <w:sz w:val="28"/>
          <w:szCs w:val="28"/>
        </w:rPr>
        <w:t xml:space="preserve"> структуре администрации», где ошибочно  утверждена  должность - </w:t>
      </w:r>
      <w:r w:rsidR="00E065FE" w:rsidRPr="00F268EE">
        <w:rPr>
          <w:sz w:val="28"/>
          <w:szCs w:val="28"/>
          <w:lang w:eastAsia="zh-CN"/>
        </w:rPr>
        <w:t>старший  с</w:t>
      </w:r>
      <w:r>
        <w:rPr>
          <w:sz w:val="28"/>
          <w:szCs w:val="28"/>
          <w:lang w:eastAsia="zh-CN"/>
        </w:rPr>
        <w:t xml:space="preserve">пециалист  3 разряда (0,92 </w:t>
      </w:r>
      <w:proofErr w:type="spellStart"/>
      <w:r>
        <w:rPr>
          <w:sz w:val="28"/>
          <w:szCs w:val="28"/>
          <w:lang w:eastAsia="zh-CN"/>
        </w:rPr>
        <w:t>ед</w:t>
      </w:r>
      <w:proofErr w:type="spellEnd"/>
      <w:r>
        <w:rPr>
          <w:sz w:val="28"/>
          <w:szCs w:val="28"/>
          <w:lang w:eastAsia="zh-CN"/>
        </w:rPr>
        <w:t>);</w:t>
      </w:r>
    </w:p>
    <w:p w:rsidR="00E065FE" w:rsidRPr="00F268EE" w:rsidRDefault="00E065FE" w:rsidP="00E065FE">
      <w:pPr>
        <w:ind w:right="34" w:firstLine="601"/>
        <w:jc w:val="both"/>
        <w:rPr>
          <w:color w:val="FF0000"/>
          <w:sz w:val="28"/>
          <w:szCs w:val="28"/>
        </w:rPr>
      </w:pPr>
      <w:proofErr w:type="gramStart"/>
      <w:r w:rsidRPr="00F268EE">
        <w:rPr>
          <w:sz w:val="28"/>
          <w:szCs w:val="28"/>
        </w:rPr>
        <w:t xml:space="preserve">- должностные оклады муниципальных служащих установлены в соответствии с замещаемой должностью муниципальной службы и не превышают должностные оклады государственной гражданской службы Иркутской области, </w:t>
      </w:r>
      <w:r w:rsidRPr="00F268EE">
        <w:rPr>
          <w:rFonts w:eastAsia="Calibri"/>
          <w:sz w:val="28"/>
          <w:szCs w:val="28"/>
          <w:lang w:eastAsia="en-US"/>
        </w:rPr>
        <w:t xml:space="preserve">что соответствует требованиям установленным </w:t>
      </w:r>
      <w:hyperlink r:id="rId8" w:history="1">
        <w:r w:rsidRPr="00F268E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268EE">
        <w:rPr>
          <w:rFonts w:eastAsia="Calibri"/>
          <w:sz w:val="28"/>
          <w:szCs w:val="28"/>
          <w:lang w:eastAsia="en-US"/>
        </w:rPr>
        <w:t xml:space="preserve"> Иркутской области от 15 октября 2007 года N89-оз "О Реестре должностей муниципальной службы в Иркутской области и соотношении должностей муниципальной службы и должностей государственной гражда</w:t>
      </w:r>
      <w:r w:rsidR="007729A9">
        <w:rPr>
          <w:rFonts w:eastAsia="Calibri"/>
          <w:sz w:val="28"/>
          <w:szCs w:val="28"/>
          <w:lang w:eastAsia="en-US"/>
        </w:rPr>
        <w:t>нской службы Иркутской области";</w:t>
      </w:r>
      <w:proofErr w:type="gramEnd"/>
    </w:p>
    <w:p w:rsidR="00E065FE" w:rsidRPr="00F268EE" w:rsidRDefault="00E065FE" w:rsidP="007729A9">
      <w:pPr>
        <w:ind w:right="34" w:firstLine="601"/>
        <w:jc w:val="both"/>
        <w:rPr>
          <w:sz w:val="28"/>
          <w:szCs w:val="28"/>
        </w:rPr>
      </w:pPr>
      <w:r w:rsidRPr="00F268EE">
        <w:rPr>
          <w:sz w:val="28"/>
          <w:szCs w:val="28"/>
        </w:rPr>
        <w:t>-</w:t>
      </w:r>
      <w:r w:rsidR="00580DAD">
        <w:rPr>
          <w:sz w:val="28"/>
          <w:szCs w:val="28"/>
        </w:rPr>
        <w:t xml:space="preserve"> представлено  штатное </w:t>
      </w:r>
      <w:proofErr w:type="gramStart"/>
      <w:r w:rsidR="00580DAD">
        <w:rPr>
          <w:sz w:val="28"/>
          <w:szCs w:val="28"/>
        </w:rPr>
        <w:t>расписан</w:t>
      </w:r>
      <w:r w:rsidRPr="00F268EE">
        <w:rPr>
          <w:sz w:val="28"/>
          <w:szCs w:val="28"/>
        </w:rPr>
        <w:t>и</w:t>
      </w:r>
      <w:r w:rsidR="005135E4">
        <w:rPr>
          <w:sz w:val="28"/>
          <w:szCs w:val="28"/>
        </w:rPr>
        <w:t>е</w:t>
      </w:r>
      <w:proofErr w:type="gramEnd"/>
      <w:r w:rsidRPr="00F268EE">
        <w:rPr>
          <w:sz w:val="28"/>
          <w:szCs w:val="28"/>
        </w:rPr>
        <w:t xml:space="preserve"> №1 от 15.01.2020г. в </w:t>
      </w:r>
      <w:proofErr w:type="gramStart"/>
      <w:r w:rsidR="007729A9">
        <w:rPr>
          <w:sz w:val="28"/>
          <w:szCs w:val="28"/>
        </w:rPr>
        <w:t>котором</w:t>
      </w:r>
      <w:proofErr w:type="gramEnd"/>
      <w:r w:rsidRPr="00F268EE">
        <w:rPr>
          <w:sz w:val="28"/>
          <w:szCs w:val="28"/>
        </w:rPr>
        <w:t xml:space="preserve"> </w:t>
      </w:r>
      <w:r w:rsidR="007729A9">
        <w:rPr>
          <w:sz w:val="28"/>
          <w:szCs w:val="28"/>
        </w:rPr>
        <w:t xml:space="preserve">отсутствует </w:t>
      </w:r>
      <w:r w:rsidRPr="00F268EE">
        <w:rPr>
          <w:sz w:val="28"/>
          <w:szCs w:val="28"/>
        </w:rPr>
        <w:t>дат</w:t>
      </w:r>
      <w:r w:rsidR="007729A9">
        <w:rPr>
          <w:sz w:val="28"/>
          <w:szCs w:val="28"/>
        </w:rPr>
        <w:t xml:space="preserve">а </w:t>
      </w:r>
      <w:r w:rsidRPr="00F268EE">
        <w:rPr>
          <w:sz w:val="28"/>
          <w:szCs w:val="28"/>
        </w:rPr>
        <w:t>утверждения и номер р</w:t>
      </w:r>
      <w:r w:rsidR="007729A9">
        <w:rPr>
          <w:sz w:val="28"/>
          <w:szCs w:val="28"/>
        </w:rPr>
        <w:t>аспоряжения Главы администрации, в</w:t>
      </w:r>
      <w:r w:rsidRPr="00F268EE">
        <w:rPr>
          <w:sz w:val="28"/>
          <w:szCs w:val="28"/>
        </w:rPr>
        <w:t xml:space="preserve"> ходе проверки нормативно-правовых актов МО «Ново-Николаевское» установлено, что распоряжение об утверждении данного штатного расписания №1 от 15.01.2020г отсутств</w:t>
      </w:r>
      <w:r w:rsidR="007729A9">
        <w:rPr>
          <w:sz w:val="28"/>
          <w:szCs w:val="28"/>
        </w:rPr>
        <w:t>ует;</w:t>
      </w:r>
    </w:p>
    <w:p w:rsidR="00E065FE" w:rsidRPr="00F268EE" w:rsidRDefault="0080081F" w:rsidP="00E065FE">
      <w:pPr>
        <w:pStyle w:val="a8"/>
        <w:spacing w:after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5FE" w:rsidRPr="00F268EE">
        <w:rPr>
          <w:sz w:val="28"/>
          <w:szCs w:val="28"/>
        </w:rPr>
        <w:t>необоснованно начислены надбавки за выслугу лет и классный чин.</w:t>
      </w:r>
    </w:p>
    <w:p w:rsidR="00E065FE" w:rsidRPr="00F268EE" w:rsidRDefault="00E065FE" w:rsidP="00E065FE">
      <w:pPr>
        <w:pStyle w:val="a8"/>
        <w:spacing w:after="0"/>
        <w:ind w:left="34" w:firstLine="567"/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Кроме того, </w:t>
      </w:r>
      <w:proofErr w:type="gramStart"/>
      <w:r w:rsidRPr="00F268EE">
        <w:rPr>
          <w:sz w:val="28"/>
          <w:szCs w:val="28"/>
        </w:rPr>
        <w:t>согласно</w:t>
      </w:r>
      <w:proofErr w:type="gramEnd"/>
      <w:r w:rsidRPr="00F268EE">
        <w:rPr>
          <w:sz w:val="28"/>
          <w:szCs w:val="28"/>
        </w:rPr>
        <w:t xml:space="preserve"> штатного расписания должность бухгалтера не предусмотрена в 2020 году. </w:t>
      </w:r>
      <w:proofErr w:type="gramStart"/>
      <w:r w:rsidRPr="00F268EE">
        <w:rPr>
          <w:sz w:val="28"/>
          <w:szCs w:val="28"/>
        </w:rPr>
        <w:t>Структура администрации и изменения в Положение об оплате труда муниципальных служащих администрации и изменения в штатные расписания, в части изменения наименований должностей и окладов были приняты в октябре 2019 года (распоряжение №41 от 29.10.2019г, Решение Думы №17 от 29.10.2019г и распоряжение №42 от 29.10.2019г соответственно).</w:t>
      </w:r>
      <w:proofErr w:type="gramEnd"/>
      <w:r w:rsidRPr="00F268EE">
        <w:rPr>
          <w:sz w:val="28"/>
          <w:szCs w:val="28"/>
        </w:rPr>
        <w:t xml:space="preserve"> В связи с вышеизложенными изменениями дополнительные соглашения к трудовым договорам не заключены. </w:t>
      </w:r>
    </w:p>
    <w:p w:rsidR="00E065FE" w:rsidRPr="00F268EE" w:rsidRDefault="00E065FE" w:rsidP="0080081F">
      <w:pPr>
        <w:pStyle w:val="a8"/>
        <w:spacing w:after="0"/>
        <w:ind w:left="34" w:firstLine="567"/>
        <w:jc w:val="both"/>
        <w:rPr>
          <w:sz w:val="28"/>
          <w:szCs w:val="28"/>
        </w:rPr>
      </w:pPr>
      <w:r w:rsidRPr="00F268EE">
        <w:rPr>
          <w:sz w:val="28"/>
          <w:szCs w:val="28"/>
        </w:rPr>
        <w:t>Необходимо отметить, что в табелях учет</w:t>
      </w:r>
      <w:r w:rsidR="00FD2F50">
        <w:rPr>
          <w:sz w:val="28"/>
          <w:szCs w:val="28"/>
        </w:rPr>
        <w:t>а рабочего времени за все месяцы</w:t>
      </w:r>
      <w:r w:rsidRPr="00F268EE">
        <w:rPr>
          <w:sz w:val="28"/>
          <w:szCs w:val="28"/>
        </w:rPr>
        <w:t xml:space="preserve"> 2020 года, в графе Ф.И.О., занимаемая должность некорректно указаны должности сотрудников администрации МО</w:t>
      </w:r>
    </w:p>
    <w:p w:rsidR="00E5205C" w:rsidRDefault="00E5205C" w:rsidP="00E5205C">
      <w:pPr>
        <w:ind w:firstLine="567"/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Положение об оплате труда работников, замещающих должности, не являющиеся должностями муниципальной службы, технических работников и вспомогательного персонала органов местного самоуправления  МО Ново-Николаевское» </w:t>
      </w:r>
      <w:r w:rsidRPr="00F268EE">
        <w:rPr>
          <w:b/>
          <w:sz w:val="28"/>
          <w:szCs w:val="28"/>
        </w:rPr>
        <w:t>не принято</w:t>
      </w:r>
      <w:r w:rsidRPr="00F268EE">
        <w:rPr>
          <w:sz w:val="28"/>
          <w:szCs w:val="28"/>
        </w:rPr>
        <w:t>.</w:t>
      </w:r>
    </w:p>
    <w:p w:rsidR="002A2A8D" w:rsidRPr="00F268EE" w:rsidRDefault="002A2A8D" w:rsidP="00771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68EE">
        <w:rPr>
          <w:sz w:val="28"/>
          <w:szCs w:val="28"/>
        </w:rPr>
        <w:t>работа сторожей имеет сменный характер и оплата труда соответственно должна исчисляться по часовой ставке за фактические отработанные часы, однако оплата труда начислялась по окладу (месячный фонд оплаты труда сторожей делили на ставки 2,5 с января по сентябрь 2020г).</w:t>
      </w:r>
    </w:p>
    <w:p w:rsidR="002E0EF0" w:rsidRDefault="002E0EF0" w:rsidP="002E0EF0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268EE">
        <w:rPr>
          <w:b/>
          <w:sz w:val="28"/>
          <w:szCs w:val="28"/>
        </w:rPr>
        <w:t>МКУК  КСО МО «Ново-Николаевское».</w:t>
      </w:r>
    </w:p>
    <w:p w:rsidR="002E0EF0" w:rsidRDefault="002E0EF0" w:rsidP="002E0EF0">
      <w:pPr>
        <w:pStyle w:val="a8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F268EE">
        <w:rPr>
          <w:sz w:val="28"/>
          <w:szCs w:val="28"/>
        </w:rPr>
        <w:t>При анализе штатных расписаний установлено следующее:</w:t>
      </w:r>
    </w:p>
    <w:p w:rsidR="009C6E02" w:rsidRPr="00F268EE" w:rsidRDefault="009C6E02" w:rsidP="009C6E0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7729A9">
        <w:rPr>
          <w:rFonts w:eastAsia="Calibri"/>
          <w:color w:val="000000" w:themeColor="text1"/>
          <w:sz w:val="28"/>
          <w:szCs w:val="28"/>
          <w:lang w:eastAsia="en-US"/>
        </w:rPr>
        <w:t>-в</w:t>
      </w:r>
      <w:r w:rsidRPr="00F268EE">
        <w:rPr>
          <w:rFonts w:eastAsia="Calibri"/>
          <w:color w:val="000000" w:themeColor="text1"/>
          <w:sz w:val="28"/>
          <w:szCs w:val="28"/>
          <w:lang w:eastAsia="en-US"/>
        </w:rPr>
        <w:t xml:space="preserve"> проверяемом периоде действовало Положение об оплате труда муниципального казенного учреждения  культуры « Культурно – спортивное объединение» муниципального образования «Ново </w:t>
      </w:r>
      <w:proofErr w:type="gramStart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>Н</w:t>
      </w:r>
      <w:proofErr w:type="gramEnd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>иколевское</w:t>
      </w:r>
      <w:proofErr w:type="spellEnd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 xml:space="preserve">», утвержденное приказом </w:t>
      </w:r>
      <w:proofErr w:type="spellStart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>врио</w:t>
      </w:r>
      <w:proofErr w:type="spellEnd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 xml:space="preserve"> директора № 1 от 01 февраля 2018года, согласованное главой МО «Ново-Николаевское» </w:t>
      </w:r>
      <w:proofErr w:type="spellStart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>Маглаевым</w:t>
      </w:r>
      <w:proofErr w:type="spellEnd"/>
      <w:r w:rsidRPr="00F268EE">
        <w:rPr>
          <w:rFonts w:eastAsia="Calibri"/>
          <w:color w:val="000000" w:themeColor="text1"/>
          <w:sz w:val="28"/>
          <w:szCs w:val="28"/>
          <w:lang w:eastAsia="en-US"/>
        </w:rPr>
        <w:t xml:space="preserve"> В.И. от 04 </w:t>
      </w:r>
      <w:r w:rsidRPr="00F268E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февраля 2018года(далее- Положение об оплате труда ). В 2020году изменения в Положение об оплате труда не вносились.</w:t>
      </w:r>
    </w:p>
    <w:p w:rsidR="009C6E02" w:rsidRPr="00F268EE" w:rsidRDefault="009C6E02" w:rsidP="009C6E02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68EE">
        <w:rPr>
          <w:sz w:val="28"/>
          <w:szCs w:val="28"/>
        </w:rPr>
        <w:t>При проверке начисления заработной платы МКУК КСО МО «Ново-Николаевское» установлено следующее:</w:t>
      </w:r>
    </w:p>
    <w:p w:rsidR="009C6E02" w:rsidRPr="00F268EE" w:rsidRDefault="009C6E02" w:rsidP="009C6E02">
      <w:pPr>
        <w:ind w:right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F268EE">
        <w:rPr>
          <w:b/>
          <w:sz w:val="28"/>
          <w:szCs w:val="28"/>
        </w:rPr>
        <w:t>По Ново – Николаевскому СКО:</w:t>
      </w:r>
      <w:proofErr w:type="gramEnd"/>
    </w:p>
    <w:p w:rsidR="009C6E02" w:rsidRPr="00F268EE" w:rsidRDefault="007729A9" w:rsidP="009C6E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104A3A">
        <w:rPr>
          <w:sz w:val="28"/>
          <w:szCs w:val="28"/>
        </w:rPr>
        <w:t xml:space="preserve">еверно применены оклады </w:t>
      </w:r>
      <w:proofErr w:type="spellStart"/>
      <w:r w:rsidR="00104A3A">
        <w:rPr>
          <w:sz w:val="28"/>
          <w:szCs w:val="28"/>
        </w:rPr>
        <w:t>врио</w:t>
      </w:r>
      <w:proofErr w:type="spellEnd"/>
      <w:r w:rsidR="00104A3A">
        <w:rPr>
          <w:sz w:val="28"/>
          <w:szCs w:val="28"/>
        </w:rPr>
        <w:t xml:space="preserve"> директора. </w:t>
      </w:r>
      <w:r w:rsidR="009C6E02" w:rsidRPr="00F268EE">
        <w:rPr>
          <w:sz w:val="28"/>
          <w:szCs w:val="28"/>
        </w:rPr>
        <w:t>При проверке нормативно</w:t>
      </w:r>
      <w:r w:rsidR="00BA3CCE">
        <w:rPr>
          <w:sz w:val="28"/>
          <w:szCs w:val="28"/>
        </w:rPr>
        <w:t xml:space="preserve"> </w:t>
      </w:r>
      <w:r w:rsidR="009C6E02" w:rsidRPr="00F268EE">
        <w:rPr>
          <w:sz w:val="28"/>
          <w:szCs w:val="28"/>
        </w:rPr>
        <w:t xml:space="preserve">- распорядительных документов за указанный период, распорядительных документов по изменению оклада по указанной должности, нет.      </w:t>
      </w:r>
    </w:p>
    <w:p w:rsidR="0077121F" w:rsidRPr="00F268EE" w:rsidRDefault="0077121F" w:rsidP="007712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68EE">
        <w:rPr>
          <w:b/>
          <w:i/>
          <w:sz w:val="28"/>
          <w:szCs w:val="28"/>
        </w:rPr>
        <w:t>Оплата по тарифам</w:t>
      </w:r>
      <w:r>
        <w:rPr>
          <w:b/>
          <w:i/>
          <w:sz w:val="28"/>
          <w:szCs w:val="28"/>
        </w:rPr>
        <w:t>.</w:t>
      </w:r>
    </w:p>
    <w:p w:rsidR="0077121F" w:rsidRPr="00F268EE" w:rsidRDefault="0077121F" w:rsidP="0077121F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 </w:t>
      </w:r>
      <w:proofErr w:type="gramStart"/>
      <w:r w:rsidRPr="00F268EE">
        <w:rPr>
          <w:sz w:val="28"/>
          <w:szCs w:val="28"/>
        </w:rPr>
        <w:t>Порядок расходования субвенций на осуществление отдельных государственных полномочий в области регулирования тарифов на товары и услуги организаций коммунального комплекса, расположенных на территории соответствующих муниципальных территорий, установлен постановлением Правительства Иркутской области от 16.05.2011г №130-пп, с изменениями, (далее, Порядок №130-пп).</w:t>
      </w:r>
      <w:proofErr w:type="gramEnd"/>
    </w:p>
    <w:p w:rsidR="0077121F" w:rsidRPr="00F268EE" w:rsidRDefault="0077121F" w:rsidP="0077121F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 В соответствии с порядком №130-пп субвенция направляется на финансовое обеспечение расходов, включающих себя:</w:t>
      </w:r>
    </w:p>
    <w:p w:rsidR="0077121F" w:rsidRPr="00F268EE" w:rsidRDefault="0077121F" w:rsidP="0077121F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 - затраты на оплату труда муниципальных служащих, исполняющих государственные полномочия;</w:t>
      </w:r>
    </w:p>
    <w:p w:rsidR="0077121F" w:rsidRPr="00F268EE" w:rsidRDefault="0077121F" w:rsidP="0077121F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 - материальные затраты, необходимые для осуществления государственных полномочий.</w:t>
      </w:r>
    </w:p>
    <w:p w:rsidR="0077121F" w:rsidRPr="00F268EE" w:rsidRDefault="0077121F" w:rsidP="0077121F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В ходе проверки установлено, что затраты на оплату труда, согласно расчетной ве</w:t>
      </w:r>
      <w:r>
        <w:rPr>
          <w:sz w:val="28"/>
          <w:szCs w:val="28"/>
        </w:rPr>
        <w:t xml:space="preserve">домости получила </w:t>
      </w:r>
      <w:proofErr w:type="spellStart"/>
      <w:r>
        <w:rPr>
          <w:sz w:val="28"/>
          <w:szCs w:val="28"/>
        </w:rPr>
        <w:t>Буентуева</w:t>
      </w:r>
      <w:proofErr w:type="spellEnd"/>
      <w:r>
        <w:rPr>
          <w:sz w:val="28"/>
          <w:szCs w:val="28"/>
        </w:rPr>
        <w:t xml:space="preserve"> Л.В.</w:t>
      </w:r>
      <w:r w:rsidRPr="00F268EE">
        <w:rPr>
          <w:sz w:val="28"/>
          <w:szCs w:val="28"/>
        </w:rPr>
        <w:t>, которая не является муниципальным служащим и не состоит в штате  администрации МО «Ново-Николаевское».</w:t>
      </w:r>
    </w:p>
    <w:p w:rsidR="0077121F" w:rsidRPr="00F268EE" w:rsidRDefault="0077121F" w:rsidP="0077121F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Договор на оказание услуг  в области регулирования тарифов на товары и услуги организаций коммунального комплекса с </w:t>
      </w:r>
      <w:proofErr w:type="spellStart"/>
      <w:r w:rsidRPr="00F268EE">
        <w:rPr>
          <w:sz w:val="28"/>
          <w:szCs w:val="28"/>
        </w:rPr>
        <w:t>Буентуевой</w:t>
      </w:r>
      <w:proofErr w:type="spellEnd"/>
      <w:r w:rsidRPr="00F268EE">
        <w:rPr>
          <w:sz w:val="28"/>
          <w:szCs w:val="28"/>
        </w:rPr>
        <w:t xml:space="preserve"> Л.В. не представлен.</w:t>
      </w:r>
    </w:p>
    <w:p w:rsidR="00E065FE" w:rsidRPr="004C5DEA" w:rsidRDefault="00E065FE" w:rsidP="0089253D">
      <w:pPr>
        <w:jc w:val="both"/>
        <w:rPr>
          <w:b/>
          <w:sz w:val="28"/>
          <w:szCs w:val="28"/>
        </w:rPr>
      </w:pPr>
    </w:p>
    <w:p w:rsidR="00BB27B5" w:rsidRDefault="00971199" w:rsidP="0010608E">
      <w:pPr>
        <w:pStyle w:val="a8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Выявлены нарушения  при ведении бухгалтерского учета:</w:t>
      </w:r>
    </w:p>
    <w:p w:rsidR="00971199" w:rsidRDefault="00971199" w:rsidP="0010608E">
      <w:pPr>
        <w:pStyle w:val="a8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971199" w:rsidRDefault="00971199" w:rsidP="0010608E">
      <w:pPr>
        <w:pStyle w:val="a8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-</w:t>
      </w:r>
      <w:r w:rsidR="00B94F7F">
        <w:rPr>
          <w:sz w:val="28"/>
          <w:szCs w:val="28"/>
        </w:rPr>
        <w:t>в</w:t>
      </w:r>
      <w:r w:rsidRPr="00971199">
        <w:rPr>
          <w:sz w:val="28"/>
          <w:szCs w:val="28"/>
        </w:rPr>
        <w:t xml:space="preserve"> нарушение</w:t>
      </w:r>
      <w:r w:rsidRPr="00F268EE">
        <w:rPr>
          <w:sz w:val="28"/>
          <w:szCs w:val="28"/>
        </w:rPr>
        <w:t xml:space="preserve"> Порядка формирования и применения кодов бюджетной классификации РФ от 06.06.2019г №85н (Приложение</w:t>
      </w:r>
      <w:proofErr w:type="gramStart"/>
      <w:r w:rsidRPr="00F268EE">
        <w:rPr>
          <w:sz w:val="28"/>
          <w:szCs w:val="28"/>
        </w:rPr>
        <w:t>4</w:t>
      </w:r>
      <w:proofErr w:type="gramEnd"/>
      <w:r w:rsidRPr="00F268EE">
        <w:rPr>
          <w:sz w:val="28"/>
          <w:szCs w:val="28"/>
        </w:rPr>
        <w:t>), расход  от 20.05.2020г в сумме 1,50 тыс.</w:t>
      </w:r>
      <w:r w:rsidR="005154EA"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>рублей осуществлен по КБК 19101049111290120244 вместо  КВР 242, соответственно в бюджетной отчетности по ф.0503117,0503160 расход по КВР 242 меньше на 1,50тыс. рублей, по КВР 244 больше на 1,50 тыс.</w:t>
      </w:r>
      <w:r w:rsidR="005154EA"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>рублей, что влечет к нарушению ст.13 402-ФЗ «О бухгалтерском учете» - искажению бюджетной отчетности</w:t>
      </w:r>
      <w:r w:rsidR="007729A9">
        <w:rPr>
          <w:sz w:val="28"/>
          <w:szCs w:val="28"/>
        </w:rPr>
        <w:t>.</w:t>
      </w:r>
      <w:bookmarkStart w:id="0" w:name="_GoBack"/>
      <w:bookmarkEnd w:id="0"/>
    </w:p>
    <w:p w:rsidR="00272CA8" w:rsidRPr="00272CA8" w:rsidRDefault="00314A8D" w:rsidP="00314A8D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-</w:t>
      </w:r>
      <w:r>
        <w:rPr>
          <w:sz w:val="28"/>
          <w:szCs w:val="28"/>
        </w:rPr>
        <w:t xml:space="preserve">в </w:t>
      </w:r>
      <w:r w:rsidRPr="00F268EE">
        <w:rPr>
          <w:sz w:val="28"/>
          <w:szCs w:val="28"/>
        </w:rPr>
        <w:t>нарушение ст.9 402-ФЗ «О бухгалтерском учете» не представлены инвентарные карточки по основным средствам</w:t>
      </w:r>
      <w:r w:rsidR="00272CA8">
        <w:rPr>
          <w:sz w:val="28"/>
          <w:szCs w:val="28"/>
        </w:rPr>
        <w:t>;</w:t>
      </w:r>
    </w:p>
    <w:p w:rsidR="008142A5" w:rsidRDefault="005135E4" w:rsidP="0010608E">
      <w:pPr>
        <w:pStyle w:val="a8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proofErr w:type="gramStart"/>
      <w:r>
        <w:rPr>
          <w:b/>
          <w:color w:val="000000" w:themeColor="text1"/>
          <w:sz w:val="28"/>
          <w:szCs w:val="28"/>
        </w:rPr>
        <w:t>-</w:t>
      </w:r>
      <w:r w:rsidR="00C55F5C" w:rsidRPr="00F268EE">
        <w:rPr>
          <w:sz w:val="28"/>
          <w:szCs w:val="28"/>
        </w:rPr>
        <w:t>в нарушение ст.9,10 402-ФЗ «О бухгалтерском учете» не представлены журнал операций № 7</w:t>
      </w:r>
      <w:r w:rsidR="00C55F5C" w:rsidRPr="00F268EE">
        <w:rPr>
          <w:color w:val="333333"/>
          <w:sz w:val="28"/>
          <w:szCs w:val="28"/>
          <w:shd w:val="clear" w:color="auto" w:fill="FFFFFF"/>
        </w:rPr>
        <w:t xml:space="preserve"> по выбытию и перемещению нефинансовых активов, </w:t>
      </w:r>
      <w:r w:rsidR="00C55F5C" w:rsidRPr="00F268EE">
        <w:rPr>
          <w:color w:val="333333"/>
          <w:sz w:val="28"/>
          <w:szCs w:val="28"/>
          <w:shd w:val="clear" w:color="auto" w:fill="FFFFFF"/>
        </w:rPr>
        <w:lastRenderedPageBreak/>
        <w:t xml:space="preserve">путевые листы, акты на списание материальных запасов, авансовый отчет  </w:t>
      </w:r>
      <w:r w:rsidR="00C55F5C" w:rsidRPr="00F268EE">
        <w:rPr>
          <w:sz w:val="28"/>
          <w:szCs w:val="28"/>
        </w:rPr>
        <w:t>(подотчет на приобретение ГСМ</w:t>
      </w:r>
      <w:r w:rsidR="00C55F5C" w:rsidRPr="00F268EE">
        <w:rPr>
          <w:color w:val="333333"/>
          <w:sz w:val="28"/>
          <w:szCs w:val="28"/>
          <w:shd w:val="clear" w:color="auto" w:fill="FFFFFF"/>
        </w:rPr>
        <w:t> </w:t>
      </w:r>
      <w:r w:rsidR="00C55F5C" w:rsidRPr="00F268EE">
        <w:rPr>
          <w:sz w:val="28"/>
          <w:szCs w:val="28"/>
        </w:rPr>
        <w:t xml:space="preserve"> в сумме 21345,79 рублей, платежное поручение № 235863 от 20.05.2020г по КБК 19101049111290120244 за февраль, март - </w:t>
      </w:r>
      <w:proofErr w:type="spellStart"/>
      <w:r w:rsidR="00C55F5C" w:rsidRPr="00F268EE">
        <w:rPr>
          <w:sz w:val="28"/>
          <w:szCs w:val="28"/>
        </w:rPr>
        <w:t>Шотников</w:t>
      </w:r>
      <w:proofErr w:type="spellEnd"/>
      <w:r w:rsidR="00C55F5C" w:rsidRPr="00F268EE">
        <w:rPr>
          <w:sz w:val="28"/>
          <w:szCs w:val="28"/>
        </w:rPr>
        <w:t xml:space="preserve"> Э.Б.)</w:t>
      </w:r>
      <w:r w:rsidR="00272CA8">
        <w:rPr>
          <w:sz w:val="28"/>
          <w:szCs w:val="28"/>
        </w:rPr>
        <w:t>,</w:t>
      </w:r>
      <w:r w:rsidR="00272CA8">
        <w:rPr>
          <w:color w:val="000000" w:themeColor="text1"/>
          <w:sz w:val="28"/>
          <w:szCs w:val="28"/>
        </w:rPr>
        <w:t xml:space="preserve"> а</w:t>
      </w:r>
      <w:r w:rsidR="00272CA8" w:rsidRPr="00F268EE">
        <w:rPr>
          <w:color w:val="000000" w:themeColor="text1"/>
          <w:sz w:val="28"/>
          <w:szCs w:val="28"/>
        </w:rPr>
        <w:t>вансовый отчет и первичные документы на приобретение канцелярских товаров</w:t>
      </w:r>
      <w:proofErr w:type="gramEnd"/>
      <w:r w:rsidR="00272CA8">
        <w:rPr>
          <w:color w:val="000000" w:themeColor="text1"/>
          <w:sz w:val="28"/>
          <w:szCs w:val="28"/>
        </w:rPr>
        <w:t xml:space="preserve"> на сумму 1647 рублей ( подотчет </w:t>
      </w:r>
      <w:r w:rsidR="00272CA8" w:rsidRPr="00F268EE">
        <w:rPr>
          <w:color w:val="000000" w:themeColor="text1"/>
          <w:sz w:val="28"/>
          <w:szCs w:val="28"/>
        </w:rPr>
        <w:t>на  приобретение  канцелярских товаров</w:t>
      </w:r>
      <w:proofErr w:type="gramStart"/>
      <w:r w:rsidR="00272CA8" w:rsidRPr="00F268EE">
        <w:rPr>
          <w:color w:val="000000" w:themeColor="text1"/>
          <w:sz w:val="28"/>
          <w:szCs w:val="28"/>
        </w:rPr>
        <w:t>.</w:t>
      </w:r>
      <w:proofErr w:type="gramEnd"/>
      <w:r w:rsidR="00272CA8" w:rsidRPr="00F268EE">
        <w:rPr>
          <w:color w:val="000000" w:themeColor="text1"/>
          <w:sz w:val="28"/>
          <w:szCs w:val="28"/>
        </w:rPr>
        <w:t xml:space="preserve"> </w:t>
      </w:r>
      <w:proofErr w:type="gramStart"/>
      <w:r w:rsidR="00272CA8" w:rsidRPr="00F268EE">
        <w:rPr>
          <w:color w:val="000000" w:themeColor="text1"/>
          <w:sz w:val="28"/>
          <w:szCs w:val="28"/>
        </w:rPr>
        <w:t>п</w:t>
      </w:r>
      <w:proofErr w:type="gramEnd"/>
      <w:r w:rsidR="00272CA8" w:rsidRPr="00F268EE">
        <w:rPr>
          <w:color w:val="000000" w:themeColor="text1"/>
          <w:sz w:val="28"/>
          <w:szCs w:val="28"/>
        </w:rPr>
        <w:t>латежным поручением №51204 от 24.12.2020 года Мироновой Надежде Николаевне</w:t>
      </w:r>
      <w:r w:rsidR="00272CA8">
        <w:rPr>
          <w:color w:val="000000" w:themeColor="text1"/>
          <w:sz w:val="28"/>
          <w:szCs w:val="28"/>
        </w:rPr>
        <w:t>)</w:t>
      </w:r>
      <w:r w:rsidR="00C55F5C" w:rsidRPr="00F268EE">
        <w:rPr>
          <w:sz w:val="28"/>
          <w:szCs w:val="28"/>
        </w:rPr>
        <w:t>.</w:t>
      </w:r>
    </w:p>
    <w:p w:rsidR="0039755C" w:rsidRPr="00D86D09" w:rsidRDefault="0039755C" w:rsidP="0010608E">
      <w:pPr>
        <w:pStyle w:val="a8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74C5E" w:rsidRDefault="00174C5E" w:rsidP="00174C5E">
      <w:pPr>
        <w:pStyle w:val="1"/>
        <w:spacing w:before="0"/>
        <w:jc w:val="both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</w:rPr>
        <w:t xml:space="preserve">     Выявлены нарушения при использовании</w:t>
      </w:r>
      <w:r w:rsidRPr="00174C5E">
        <w:rPr>
          <w:rFonts w:ascii="Times New Roman" w:hAnsi="Times New Roman"/>
          <w:bCs w:val="0"/>
          <w:color w:val="000000" w:themeColor="text1"/>
        </w:rPr>
        <w:t xml:space="preserve"> средств областного бюджета, представленных муниципальному образованию «Ново-Николаевское» на реализацию мероприятий проектов народных инициатив в 2019-2020 годах».</w:t>
      </w:r>
    </w:p>
    <w:p w:rsidR="002C2A94" w:rsidRPr="002C2A94" w:rsidRDefault="002C2A94" w:rsidP="002C2A94"/>
    <w:p w:rsidR="002C2A94" w:rsidRDefault="002C2A94" w:rsidP="002C2A94">
      <w:pPr>
        <w:jc w:val="both"/>
        <w:rPr>
          <w:sz w:val="28"/>
          <w:szCs w:val="28"/>
        </w:rPr>
      </w:pPr>
      <w:r>
        <w:t xml:space="preserve">      </w:t>
      </w:r>
      <w:proofErr w:type="gramStart"/>
      <w:r w:rsidRPr="00F268EE">
        <w:rPr>
          <w:sz w:val="28"/>
          <w:szCs w:val="28"/>
        </w:rPr>
        <w:t xml:space="preserve">Нормативно-правовой акт регламентирующий принятие расходных обязательств муниципальным образованием «Ново-Николаевское» по финансированию мероприятий перечня проектов народных инициатив на 2019 год </w:t>
      </w:r>
      <w:r w:rsidRPr="0032724C">
        <w:rPr>
          <w:color w:val="000000" w:themeColor="text1"/>
          <w:sz w:val="28"/>
          <w:szCs w:val="28"/>
        </w:rPr>
        <w:t xml:space="preserve">не принят </w:t>
      </w:r>
      <w:r w:rsidRPr="00F268EE">
        <w:rPr>
          <w:sz w:val="28"/>
          <w:szCs w:val="28"/>
        </w:rPr>
        <w:t>(НПА «Об утверждении мероприятий перечня проектов народных инициатив, Порядок организации работы по реализации мероприятий перечня проектов народных инициатив и расходования бюджетных средств), соответственно в реестр расходных обязательств муниципального образования не включены расходные обязательства по финансированию мероприятий перечня проектов народных</w:t>
      </w:r>
      <w:proofErr w:type="gramEnd"/>
      <w:r w:rsidRPr="00F268EE">
        <w:rPr>
          <w:sz w:val="28"/>
          <w:szCs w:val="28"/>
        </w:rPr>
        <w:t xml:space="preserve"> инициатив на 2019-2020 годы.</w:t>
      </w:r>
    </w:p>
    <w:p w:rsidR="00A81950" w:rsidRPr="00A81950" w:rsidRDefault="00A81950" w:rsidP="002C2A94">
      <w:pPr>
        <w:jc w:val="both"/>
        <w:rPr>
          <w:b/>
          <w:sz w:val="28"/>
          <w:szCs w:val="28"/>
        </w:rPr>
      </w:pPr>
      <w:r w:rsidRPr="00A81950">
        <w:rPr>
          <w:b/>
          <w:sz w:val="28"/>
          <w:szCs w:val="28"/>
        </w:rPr>
        <w:t xml:space="preserve">    2020год.</w:t>
      </w:r>
    </w:p>
    <w:p w:rsidR="00A81950" w:rsidRPr="00F268EE" w:rsidRDefault="00A81950" w:rsidP="00A81950">
      <w:pPr>
        <w:jc w:val="both"/>
        <w:rPr>
          <w:sz w:val="28"/>
          <w:szCs w:val="28"/>
        </w:rPr>
      </w:pPr>
      <w:r>
        <w:t xml:space="preserve">    -</w:t>
      </w:r>
      <w:r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>Мероприятие</w:t>
      </w:r>
      <w:r w:rsidRPr="00F268EE">
        <w:rPr>
          <w:b/>
          <w:sz w:val="28"/>
          <w:szCs w:val="28"/>
        </w:rPr>
        <w:t xml:space="preserve">  </w:t>
      </w:r>
      <w:r w:rsidRPr="00F268EE">
        <w:rPr>
          <w:b/>
          <w:i/>
          <w:sz w:val="28"/>
          <w:szCs w:val="28"/>
        </w:rPr>
        <w:t>«приобретение и установка светильников уличного освещения»</w:t>
      </w:r>
      <w:r w:rsidRPr="00F268EE">
        <w:rPr>
          <w:b/>
          <w:sz w:val="28"/>
          <w:szCs w:val="28"/>
        </w:rPr>
        <w:t xml:space="preserve"> в сумме 47200 рублей</w:t>
      </w:r>
      <w:r w:rsidRPr="00F268EE">
        <w:rPr>
          <w:sz w:val="28"/>
          <w:szCs w:val="28"/>
        </w:rPr>
        <w:t xml:space="preserve">, не соответствует отчету об использовании субсидии и протоколам №1,2,3 от 23.01.2020г «организация проведения текущего ремонта сельского клуба д. </w:t>
      </w:r>
      <w:proofErr w:type="spellStart"/>
      <w:r w:rsidRPr="00F268EE">
        <w:rPr>
          <w:sz w:val="28"/>
          <w:szCs w:val="28"/>
        </w:rPr>
        <w:t>Муромцовка</w:t>
      </w:r>
      <w:proofErr w:type="spellEnd"/>
      <w:r w:rsidRPr="00F268EE">
        <w:rPr>
          <w:sz w:val="28"/>
          <w:szCs w:val="28"/>
        </w:rPr>
        <w:t xml:space="preserve">» в сумме 47200 рублей.   </w:t>
      </w:r>
    </w:p>
    <w:p w:rsidR="00A81950" w:rsidRPr="00F268EE" w:rsidRDefault="00A81950" w:rsidP="00A81950">
      <w:pPr>
        <w:ind w:firstLine="709"/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Из пояснений Главы администрации </w:t>
      </w:r>
      <w:proofErr w:type="spellStart"/>
      <w:r w:rsidRPr="00F268EE">
        <w:rPr>
          <w:sz w:val="28"/>
          <w:szCs w:val="28"/>
        </w:rPr>
        <w:t>Бахаевой</w:t>
      </w:r>
      <w:proofErr w:type="spellEnd"/>
      <w:r w:rsidRPr="00F268EE">
        <w:rPr>
          <w:sz w:val="28"/>
          <w:szCs w:val="28"/>
        </w:rPr>
        <w:t xml:space="preserve"> Л.Б. установлено, что в заявке и сводном перечне ошибочно указано мероприятие «приобретение и установка светильников уличного освещения» в сумме 47200 рублей, фактически расходы исполнены на текущий ремонт сельского клуба д. </w:t>
      </w:r>
      <w:proofErr w:type="spellStart"/>
      <w:r w:rsidRPr="00F268EE">
        <w:rPr>
          <w:sz w:val="28"/>
          <w:szCs w:val="28"/>
        </w:rPr>
        <w:t>Муромцовка</w:t>
      </w:r>
      <w:proofErr w:type="spellEnd"/>
      <w:r w:rsidRPr="00F268EE">
        <w:rPr>
          <w:sz w:val="28"/>
          <w:szCs w:val="28"/>
        </w:rPr>
        <w:t>.</w:t>
      </w:r>
    </w:p>
    <w:p w:rsidR="00A81950" w:rsidRPr="00F268EE" w:rsidRDefault="00A81950" w:rsidP="00A81950">
      <w:pPr>
        <w:jc w:val="both"/>
        <w:rPr>
          <w:i/>
          <w:sz w:val="28"/>
          <w:szCs w:val="28"/>
        </w:rPr>
      </w:pPr>
      <w:r w:rsidRPr="00F268EE">
        <w:rPr>
          <w:sz w:val="28"/>
          <w:szCs w:val="28"/>
        </w:rPr>
        <w:t xml:space="preserve">         В ходе проверки установлено, расходование средств осуществлено  на</w:t>
      </w:r>
      <w:r w:rsidRPr="00F268EE">
        <w:rPr>
          <w:i/>
          <w:sz w:val="28"/>
          <w:szCs w:val="28"/>
        </w:rPr>
        <w:t xml:space="preserve"> «текущий ремонт сельского клуба в д. </w:t>
      </w:r>
      <w:proofErr w:type="spellStart"/>
      <w:r w:rsidRPr="00F268EE">
        <w:rPr>
          <w:i/>
          <w:sz w:val="28"/>
          <w:szCs w:val="28"/>
        </w:rPr>
        <w:t>Муромцовка</w:t>
      </w:r>
      <w:proofErr w:type="spellEnd"/>
      <w:r w:rsidRPr="00F268EE">
        <w:rPr>
          <w:i/>
          <w:sz w:val="28"/>
          <w:szCs w:val="28"/>
        </w:rPr>
        <w:t>».</w:t>
      </w:r>
    </w:p>
    <w:p w:rsidR="00A81950" w:rsidRPr="00F268EE" w:rsidRDefault="00A81950" w:rsidP="00A81950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 Заключен договор подряда №1 от 22.07.2020г между МКУК КСО, в лице директора Тарханова С.И. и гр. Евсюниным Д.В. Предметом договора является оказание услуги по организации проведения текущего ремонта   сельского клуба д. </w:t>
      </w:r>
      <w:proofErr w:type="spellStart"/>
      <w:r w:rsidRPr="00F268EE">
        <w:rPr>
          <w:sz w:val="28"/>
          <w:szCs w:val="28"/>
        </w:rPr>
        <w:t>Муромцовка</w:t>
      </w:r>
      <w:proofErr w:type="spellEnd"/>
      <w:r w:rsidRPr="00F268EE">
        <w:rPr>
          <w:sz w:val="28"/>
          <w:szCs w:val="28"/>
        </w:rPr>
        <w:t xml:space="preserve">, </w:t>
      </w:r>
      <w:proofErr w:type="spellStart"/>
      <w:r w:rsidRPr="00F268EE">
        <w:rPr>
          <w:sz w:val="28"/>
          <w:szCs w:val="28"/>
        </w:rPr>
        <w:t>ул</w:t>
      </w:r>
      <w:proofErr w:type="gramStart"/>
      <w:r w:rsidRPr="00F268EE">
        <w:rPr>
          <w:sz w:val="28"/>
          <w:szCs w:val="28"/>
        </w:rPr>
        <w:t>.Ш</w:t>
      </w:r>
      <w:proofErr w:type="gramEnd"/>
      <w:r w:rsidRPr="00F268EE">
        <w:rPr>
          <w:sz w:val="28"/>
          <w:szCs w:val="28"/>
        </w:rPr>
        <w:t>кольная</w:t>
      </w:r>
      <w:proofErr w:type="spellEnd"/>
      <w:r w:rsidRPr="00F268EE">
        <w:rPr>
          <w:sz w:val="28"/>
          <w:szCs w:val="28"/>
        </w:rPr>
        <w:t xml:space="preserve"> 5.</w:t>
      </w:r>
    </w:p>
    <w:p w:rsidR="00A81950" w:rsidRDefault="00A81950" w:rsidP="00A81950">
      <w:pPr>
        <w:jc w:val="both"/>
        <w:rPr>
          <w:sz w:val="28"/>
          <w:szCs w:val="28"/>
        </w:rPr>
      </w:pPr>
      <w:r w:rsidRPr="00F268EE">
        <w:rPr>
          <w:sz w:val="28"/>
          <w:szCs w:val="28"/>
        </w:rPr>
        <w:t xml:space="preserve">          Цена настоящего договора составляет 68 955,56 рублей, в том числе стоимость оказания услуг составляет </w:t>
      </w:r>
      <w:r w:rsidRPr="00F268EE">
        <w:rPr>
          <w:b/>
          <w:sz w:val="28"/>
          <w:szCs w:val="28"/>
        </w:rPr>
        <w:t>54253</w:t>
      </w:r>
      <w:r w:rsidRPr="00F268EE">
        <w:rPr>
          <w:sz w:val="28"/>
          <w:szCs w:val="28"/>
        </w:rPr>
        <w:t xml:space="preserve"> рубля (</w:t>
      </w:r>
      <w:r w:rsidRPr="00F268EE">
        <w:rPr>
          <w:b/>
          <w:sz w:val="28"/>
          <w:szCs w:val="28"/>
        </w:rPr>
        <w:t>п.3.1</w:t>
      </w:r>
      <w:r w:rsidRPr="00F268EE">
        <w:rPr>
          <w:sz w:val="28"/>
          <w:szCs w:val="28"/>
        </w:rPr>
        <w:t xml:space="preserve">), страховые взносы в сумме 14702,56 рублей (п.3.2). К настоящему договору подряда имеется </w:t>
      </w:r>
      <w:proofErr w:type="gramStart"/>
      <w:r w:rsidRPr="00F268EE">
        <w:rPr>
          <w:sz w:val="28"/>
          <w:szCs w:val="28"/>
        </w:rPr>
        <w:t>приложении</w:t>
      </w:r>
      <w:proofErr w:type="gramEnd"/>
      <w:r w:rsidRPr="00F268EE">
        <w:rPr>
          <w:sz w:val="28"/>
          <w:szCs w:val="28"/>
        </w:rPr>
        <w:t xml:space="preserve"> 1 – перечень услуг по организации проведения текущего ремонта </w:t>
      </w:r>
      <w:r w:rsidRPr="00F268EE">
        <w:rPr>
          <w:sz w:val="28"/>
          <w:szCs w:val="28"/>
        </w:rPr>
        <w:lastRenderedPageBreak/>
        <w:t xml:space="preserve">в сумме 47200 рублей, что </w:t>
      </w:r>
      <w:r w:rsidRPr="00F268EE">
        <w:rPr>
          <w:b/>
          <w:sz w:val="28"/>
          <w:szCs w:val="28"/>
        </w:rPr>
        <w:t>не соответствует</w:t>
      </w:r>
      <w:r w:rsidRPr="00F268EE">
        <w:rPr>
          <w:sz w:val="28"/>
          <w:szCs w:val="28"/>
        </w:rPr>
        <w:t xml:space="preserve"> </w:t>
      </w:r>
      <w:r w:rsidRPr="00F268EE">
        <w:rPr>
          <w:b/>
          <w:sz w:val="28"/>
          <w:szCs w:val="28"/>
        </w:rPr>
        <w:t>п. 3.1</w:t>
      </w:r>
      <w:r w:rsidRPr="00F268EE">
        <w:rPr>
          <w:sz w:val="28"/>
          <w:szCs w:val="28"/>
        </w:rPr>
        <w:t xml:space="preserve"> настоящего договора. Основанием для оплаты указанных работ явился акт оказанных услуг №1  от 0</w:t>
      </w:r>
      <w:r w:rsidR="003A3C7C">
        <w:rPr>
          <w:sz w:val="28"/>
          <w:szCs w:val="28"/>
        </w:rPr>
        <w:t>7.08.2020г в сумме 47200 рублей;</w:t>
      </w:r>
    </w:p>
    <w:p w:rsidR="003A3C7C" w:rsidRPr="00F268EE" w:rsidRDefault="003A3C7C" w:rsidP="003A3C7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</w:t>
      </w:r>
      <w:r w:rsidRPr="003A3C7C">
        <w:rPr>
          <w:sz w:val="28"/>
          <w:szCs w:val="28"/>
        </w:rPr>
        <w:t xml:space="preserve"> </w:t>
      </w:r>
      <w:r w:rsidRPr="00F268EE">
        <w:rPr>
          <w:sz w:val="28"/>
          <w:szCs w:val="28"/>
        </w:rPr>
        <w:t xml:space="preserve">в нарушение ст.16 Федерального  закона от 05.04.2013 г. № 44-Ф «О контрактной системе в сфере закупок товаров, работ, услуг для обеспечения государственных и муниципальных нужд»  данная закупка на оказание услуги  по организации проведения текущего ремонта   сельского клуба д. Хабаровск сумме 121200 рублей в плане-графике не предусмотрена, что </w:t>
      </w:r>
      <w:r w:rsidRPr="00F268EE">
        <w:rPr>
          <w:color w:val="FF0000"/>
          <w:sz w:val="28"/>
          <w:szCs w:val="28"/>
        </w:rPr>
        <w:t xml:space="preserve"> </w:t>
      </w:r>
      <w:r w:rsidRPr="00F268EE">
        <w:rPr>
          <w:sz w:val="28"/>
          <w:szCs w:val="28"/>
        </w:rPr>
        <w:t>влечет административную ответственность по ст. 7.29.3 КоАП РФ.</w:t>
      </w:r>
      <w:proofErr w:type="gramEnd"/>
    </w:p>
    <w:p w:rsidR="003A3C7C" w:rsidRPr="00F268EE" w:rsidRDefault="006244EE" w:rsidP="00A8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68EE">
        <w:rPr>
          <w:sz w:val="28"/>
          <w:szCs w:val="28"/>
        </w:rPr>
        <w:t>При проверке реестра муниципального имущества установлено, здание сельского клуба д. Хабаровск числится в реестре без учета балансовой (кадастровой) стоимости.</w:t>
      </w:r>
    </w:p>
    <w:p w:rsidR="002C2A94" w:rsidRPr="002C2A94" w:rsidRDefault="002C2A94" w:rsidP="002C2A94"/>
    <w:p w:rsidR="00104A3A" w:rsidRDefault="005135E4" w:rsidP="005135E4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04A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муниципального образования </w:t>
      </w:r>
      <w:r w:rsidR="0039755C">
        <w:rPr>
          <w:sz w:val="28"/>
          <w:szCs w:val="28"/>
        </w:rPr>
        <w:t>«Ново-Николаевское»</w:t>
      </w:r>
      <w:r>
        <w:rPr>
          <w:sz w:val="28"/>
          <w:szCs w:val="28"/>
        </w:rPr>
        <w:t xml:space="preserve"> </w:t>
      </w:r>
      <w:proofErr w:type="spellStart"/>
      <w:r w:rsidR="00104A3A">
        <w:rPr>
          <w:sz w:val="28"/>
          <w:szCs w:val="28"/>
        </w:rPr>
        <w:t>Бахаевой</w:t>
      </w:r>
      <w:proofErr w:type="spellEnd"/>
      <w:r w:rsidR="00104A3A">
        <w:rPr>
          <w:sz w:val="28"/>
          <w:szCs w:val="28"/>
        </w:rPr>
        <w:t xml:space="preserve"> Л.Б.</w:t>
      </w:r>
    </w:p>
    <w:p w:rsidR="005135E4" w:rsidRDefault="005135E4" w:rsidP="005135E4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внесено предписание №14 от 08.04.2021 года.</w:t>
      </w:r>
    </w:p>
    <w:p w:rsidR="00104A3A" w:rsidRDefault="00104A3A" w:rsidP="005135E4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5135E4" w:rsidRDefault="005135E4" w:rsidP="005135E4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 </w:t>
      </w:r>
    </w:p>
    <w:p w:rsidR="00174C5E" w:rsidRPr="00174C5E" w:rsidRDefault="00174C5E" w:rsidP="0010608E">
      <w:pPr>
        <w:shd w:val="clear" w:color="auto" w:fill="FFFFFF"/>
        <w:tabs>
          <w:tab w:val="left" w:pos="709"/>
        </w:tabs>
        <w:ind w:hanging="170"/>
        <w:jc w:val="both"/>
        <w:rPr>
          <w:color w:val="000000" w:themeColor="text1"/>
          <w:sz w:val="28"/>
          <w:szCs w:val="28"/>
        </w:rPr>
      </w:pPr>
    </w:p>
    <w:p w:rsidR="00CB30F7" w:rsidRPr="00174C5E" w:rsidRDefault="00CB30F7">
      <w:pPr>
        <w:rPr>
          <w:color w:val="000000" w:themeColor="text1"/>
        </w:rPr>
      </w:pPr>
    </w:p>
    <w:sectPr w:rsidR="00CB30F7" w:rsidRPr="00174C5E" w:rsidSect="00B6003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A3" w:rsidRDefault="00AF0AA3">
      <w:r>
        <w:separator/>
      </w:r>
    </w:p>
  </w:endnote>
  <w:endnote w:type="continuationSeparator" w:id="0">
    <w:p w:rsidR="00AF0AA3" w:rsidRDefault="00A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222CF4" w:rsidP="00597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FA8" w:rsidRDefault="00AF0AA3" w:rsidP="00BA62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AF0AA3">
    <w:pPr>
      <w:pStyle w:val="a3"/>
      <w:jc w:val="right"/>
    </w:pPr>
  </w:p>
  <w:p w:rsidR="00990FA8" w:rsidRDefault="00AF0AA3" w:rsidP="00BA62F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AF0AA3">
    <w:pPr>
      <w:pStyle w:val="a3"/>
      <w:jc w:val="right"/>
    </w:pPr>
  </w:p>
  <w:p w:rsidR="00990FA8" w:rsidRDefault="00AF0A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A3" w:rsidRDefault="00AF0AA3">
      <w:r>
        <w:separator/>
      </w:r>
    </w:p>
  </w:footnote>
  <w:footnote w:type="continuationSeparator" w:id="0">
    <w:p w:rsidR="00AF0AA3" w:rsidRDefault="00AF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9779"/>
      <w:docPartObj>
        <w:docPartGallery w:val="Page Numbers (Top of Page)"/>
        <w:docPartUnique/>
      </w:docPartObj>
    </w:sdtPr>
    <w:sdtEndPr/>
    <w:sdtContent>
      <w:p w:rsidR="00990FA8" w:rsidRDefault="00222C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9A9">
          <w:rPr>
            <w:noProof/>
          </w:rPr>
          <w:t>7</w:t>
        </w:r>
        <w:r>
          <w:fldChar w:fldCharType="end"/>
        </w:r>
      </w:p>
    </w:sdtContent>
  </w:sdt>
  <w:p w:rsidR="00990FA8" w:rsidRDefault="00AF0A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5"/>
    <w:rsid w:val="00027C77"/>
    <w:rsid w:val="00060D3B"/>
    <w:rsid w:val="00061E0F"/>
    <w:rsid w:val="00094D1F"/>
    <w:rsid w:val="0009752B"/>
    <w:rsid w:val="001039B4"/>
    <w:rsid w:val="00104A3A"/>
    <w:rsid w:val="0010608E"/>
    <w:rsid w:val="001063F4"/>
    <w:rsid w:val="001707BC"/>
    <w:rsid w:val="00174C5E"/>
    <w:rsid w:val="00174FB9"/>
    <w:rsid w:val="00192D58"/>
    <w:rsid w:val="001E45C4"/>
    <w:rsid w:val="00200A92"/>
    <w:rsid w:val="00222CF4"/>
    <w:rsid w:val="00266718"/>
    <w:rsid w:val="00272CA8"/>
    <w:rsid w:val="002A2A8D"/>
    <w:rsid w:val="002B026B"/>
    <w:rsid w:val="002B5F18"/>
    <w:rsid w:val="002C2A94"/>
    <w:rsid w:val="002D0DEA"/>
    <w:rsid w:val="002D5C74"/>
    <w:rsid w:val="002E0EF0"/>
    <w:rsid w:val="00314A8D"/>
    <w:rsid w:val="0032724C"/>
    <w:rsid w:val="00367EA0"/>
    <w:rsid w:val="0039755C"/>
    <w:rsid w:val="003A3C7C"/>
    <w:rsid w:val="003B034A"/>
    <w:rsid w:val="003E6C4C"/>
    <w:rsid w:val="003F255C"/>
    <w:rsid w:val="004035C1"/>
    <w:rsid w:val="00481CB6"/>
    <w:rsid w:val="004C5DEA"/>
    <w:rsid w:val="004D7BD4"/>
    <w:rsid w:val="004F2045"/>
    <w:rsid w:val="004F6E73"/>
    <w:rsid w:val="005135E4"/>
    <w:rsid w:val="005154EA"/>
    <w:rsid w:val="00532351"/>
    <w:rsid w:val="00580DAD"/>
    <w:rsid w:val="005856E2"/>
    <w:rsid w:val="00603F67"/>
    <w:rsid w:val="00611839"/>
    <w:rsid w:val="006244EE"/>
    <w:rsid w:val="006C6E4A"/>
    <w:rsid w:val="006C72A6"/>
    <w:rsid w:val="0077121F"/>
    <w:rsid w:val="007729A9"/>
    <w:rsid w:val="00777151"/>
    <w:rsid w:val="007B46BC"/>
    <w:rsid w:val="007D7020"/>
    <w:rsid w:val="007D7E7C"/>
    <w:rsid w:val="007E76BD"/>
    <w:rsid w:val="0080081F"/>
    <w:rsid w:val="0080209C"/>
    <w:rsid w:val="008142A5"/>
    <w:rsid w:val="0089253D"/>
    <w:rsid w:val="008A3383"/>
    <w:rsid w:val="008B3072"/>
    <w:rsid w:val="008C78B9"/>
    <w:rsid w:val="008D01AE"/>
    <w:rsid w:val="0092524E"/>
    <w:rsid w:val="0094693E"/>
    <w:rsid w:val="00952373"/>
    <w:rsid w:val="00971199"/>
    <w:rsid w:val="0098318C"/>
    <w:rsid w:val="009C6E02"/>
    <w:rsid w:val="009E36EB"/>
    <w:rsid w:val="00A06CF5"/>
    <w:rsid w:val="00A2600A"/>
    <w:rsid w:val="00A53052"/>
    <w:rsid w:val="00A81950"/>
    <w:rsid w:val="00A87AE6"/>
    <w:rsid w:val="00AA77D7"/>
    <w:rsid w:val="00AF0AA3"/>
    <w:rsid w:val="00B10321"/>
    <w:rsid w:val="00B62E90"/>
    <w:rsid w:val="00B869B1"/>
    <w:rsid w:val="00B94F7F"/>
    <w:rsid w:val="00BA3CCE"/>
    <w:rsid w:val="00BB27B5"/>
    <w:rsid w:val="00BE3C89"/>
    <w:rsid w:val="00C0135B"/>
    <w:rsid w:val="00C415E3"/>
    <w:rsid w:val="00C55F5C"/>
    <w:rsid w:val="00C618B6"/>
    <w:rsid w:val="00C74DA6"/>
    <w:rsid w:val="00C7527F"/>
    <w:rsid w:val="00C7600E"/>
    <w:rsid w:val="00CB30F7"/>
    <w:rsid w:val="00CD3547"/>
    <w:rsid w:val="00CE094D"/>
    <w:rsid w:val="00CE60F4"/>
    <w:rsid w:val="00D3260A"/>
    <w:rsid w:val="00D33FBE"/>
    <w:rsid w:val="00D54F34"/>
    <w:rsid w:val="00DC0AF0"/>
    <w:rsid w:val="00E065FE"/>
    <w:rsid w:val="00E15A4A"/>
    <w:rsid w:val="00E45D45"/>
    <w:rsid w:val="00E5205C"/>
    <w:rsid w:val="00E97EEC"/>
    <w:rsid w:val="00F0671B"/>
    <w:rsid w:val="00F81FB1"/>
    <w:rsid w:val="00FD2F50"/>
    <w:rsid w:val="00FD31A0"/>
    <w:rsid w:val="00FD5A43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0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0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106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6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08E"/>
  </w:style>
  <w:style w:type="paragraph" w:styleId="a6">
    <w:name w:val="header"/>
    <w:basedOn w:val="a"/>
    <w:link w:val="a7"/>
    <w:uiPriority w:val="99"/>
    <w:rsid w:val="00106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0608E"/>
    <w:pPr>
      <w:spacing w:after="200" w:line="276" w:lineRule="auto"/>
    </w:pPr>
  </w:style>
  <w:style w:type="paragraph" w:customStyle="1" w:styleId="ConsPlusTitle">
    <w:name w:val="ConsPlusTitle"/>
    <w:rsid w:val="00106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0608E"/>
    <w:pPr>
      <w:jc w:val="center"/>
    </w:pPr>
    <w:rPr>
      <w:b/>
      <w:bCs/>
      <w:i/>
      <w:iCs/>
      <w:sz w:val="20"/>
    </w:rPr>
  </w:style>
  <w:style w:type="character" w:customStyle="1" w:styleId="aa">
    <w:name w:val="Название Знак"/>
    <w:basedOn w:val="a0"/>
    <w:link w:val="a9"/>
    <w:rsid w:val="0010608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3">
    <w:name w:val="Основной текст3"/>
    <w:basedOn w:val="a"/>
    <w:rsid w:val="00C415E3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FontStyle33">
    <w:name w:val="Font Style33"/>
    <w:rsid w:val="0026671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3">
    <w:name w:val="s_3"/>
    <w:basedOn w:val="a"/>
    <w:rsid w:val="003A3C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0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0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106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6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08E"/>
  </w:style>
  <w:style w:type="paragraph" w:styleId="a6">
    <w:name w:val="header"/>
    <w:basedOn w:val="a"/>
    <w:link w:val="a7"/>
    <w:uiPriority w:val="99"/>
    <w:rsid w:val="00106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0608E"/>
    <w:pPr>
      <w:spacing w:after="200" w:line="276" w:lineRule="auto"/>
    </w:pPr>
  </w:style>
  <w:style w:type="paragraph" w:customStyle="1" w:styleId="ConsPlusTitle">
    <w:name w:val="ConsPlusTitle"/>
    <w:rsid w:val="00106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0608E"/>
    <w:pPr>
      <w:jc w:val="center"/>
    </w:pPr>
    <w:rPr>
      <w:b/>
      <w:bCs/>
      <w:i/>
      <w:iCs/>
      <w:sz w:val="20"/>
    </w:rPr>
  </w:style>
  <w:style w:type="character" w:customStyle="1" w:styleId="aa">
    <w:name w:val="Название Знак"/>
    <w:basedOn w:val="a0"/>
    <w:link w:val="a9"/>
    <w:rsid w:val="0010608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3">
    <w:name w:val="Основной текст3"/>
    <w:basedOn w:val="a"/>
    <w:rsid w:val="00C415E3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FontStyle33">
    <w:name w:val="Font Style33"/>
    <w:rsid w:val="0026671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3">
    <w:name w:val="s_3"/>
    <w:basedOn w:val="a"/>
    <w:rsid w:val="003A3C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781FC47CD00ED308FB0D16FEF609AB086C72542F474A0880F5B9A004BDC0DA1iBi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771B-E416-40BC-B1B2-EF311A7B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2021-06-02T06:45:00Z</dcterms:created>
  <dcterms:modified xsi:type="dcterms:W3CDTF">2021-11-01T06:33:00Z</dcterms:modified>
</cp:coreProperties>
</file>