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6F2254" w:rsidRDefault="006F2254" w:rsidP="00192298">
      <w:pPr>
        <w:shd w:val="clear" w:color="auto" w:fill="FFFFFF"/>
        <w:ind w:right="68"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Информация</w:t>
      </w:r>
    </w:p>
    <w:p w:rsidR="003E350A" w:rsidRPr="00566CD3" w:rsidRDefault="00A51603" w:rsidP="00D90B61">
      <w:pPr>
        <w:pStyle w:val="af"/>
        <w:rPr>
          <w:b/>
        </w:rPr>
      </w:pPr>
      <w:r w:rsidRPr="00F72FA3">
        <w:rPr>
          <w:b/>
        </w:rPr>
        <w:t>о результата</w:t>
      </w:r>
      <w:r w:rsidR="006F2254">
        <w:rPr>
          <w:b/>
        </w:rPr>
        <w:t>х</w:t>
      </w:r>
      <w:r w:rsidRPr="00F72FA3">
        <w:rPr>
          <w:b/>
        </w:rPr>
        <w:t xml:space="preserve"> проверки </w:t>
      </w:r>
      <w:r w:rsidR="00192298" w:rsidRPr="00F1133D">
        <w:rPr>
          <w:b/>
          <w:bCs/>
        </w:rPr>
        <w:t xml:space="preserve">финансово-хозяйственной деятельности </w:t>
      </w:r>
      <w:r w:rsidR="003E350A" w:rsidRPr="00566CD3">
        <w:rPr>
          <w:b/>
          <w:bCs/>
        </w:rPr>
        <w:t xml:space="preserve">МОУ </w:t>
      </w:r>
      <w:r w:rsidR="003E350A">
        <w:rPr>
          <w:b/>
          <w:bCs/>
        </w:rPr>
        <w:t xml:space="preserve"> </w:t>
      </w:r>
      <w:proofErr w:type="spellStart"/>
      <w:proofErr w:type="gramStart"/>
      <w:r w:rsidR="004F213E">
        <w:rPr>
          <w:b/>
          <w:bCs/>
        </w:rPr>
        <w:t>Ново-Николаевская</w:t>
      </w:r>
      <w:proofErr w:type="spellEnd"/>
      <w:proofErr w:type="gramEnd"/>
      <w:r w:rsidR="004F213E">
        <w:rPr>
          <w:b/>
          <w:bCs/>
        </w:rPr>
        <w:t xml:space="preserve"> СОШ</w:t>
      </w:r>
      <w:r w:rsidR="003E350A" w:rsidRPr="00566CD3">
        <w:rPr>
          <w:b/>
          <w:bCs/>
        </w:rPr>
        <w:t xml:space="preserve"> за 201</w:t>
      </w:r>
      <w:r w:rsidR="004F213E">
        <w:rPr>
          <w:b/>
          <w:bCs/>
        </w:rPr>
        <w:t>6</w:t>
      </w:r>
      <w:r w:rsidR="00E83E29">
        <w:rPr>
          <w:b/>
          <w:bCs/>
        </w:rPr>
        <w:t>-201</w:t>
      </w:r>
      <w:r w:rsidR="004F213E">
        <w:rPr>
          <w:b/>
          <w:bCs/>
        </w:rPr>
        <w:t>7</w:t>
      </w:r>
      <w:r w:rsidR="003E350A" w:rsidRPr="00566CD3">
        <w:rPr>
          <w:b/>
          <w:bCs/>
        </w:rPr>
        <w:t xml:space="preserve"> год</w:t>
      </w:r>
      <w:r w:rsidR="00E83E29">
        <w:rPr>
          <w:b/>
          <w:bCs/>
        </w:rPr>
        <w:t>ы</w:t>
      </w:r>
      <w:r w:rsidR="003E350A" w:rsidRPr="00566CD3">
        <w:rPr>
          <w:b/>
          <w:bCs/>
        </w:rPr>
        <w:t>.</w:t>
      </w:r>
    </w:p>
    <w:p w:rsidR="00D5009A" w:rsidRPr="00F72FA3" w:rsidRDefault="00D5009A" w:rsidP="00192298">
      <w:pPr>
        <w:jc w:val="center"/>
        <w:rPr>
          <w:b/>
          <w:bCs/>
          <w:sz w:val="28"/>
          <w:szCs w:val="28"/>
        </w:rPr>
      </w:pPr>
    </w:p>
    <w:p w:rsidR="007C3C57" w:rsidRPr="00F72FA3" w:rsidRDefault="007C3C57" w:rsidP="007C3C5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F72FA3">
        <w:rPr>
          <w:spacing w:val="-2"/>
          <w:sz w:val="28"/>
          <w:szCs w:val="28"/>
        </w:rPr>
        <w:t>«</w:t>
      </w:r>
      <w:r w:rsidR="004F213E">
        <w:rPr>
          <w:spacing w:val="-2"/>
          <w:sz w:val="28"/>
          <w:szCs w:val="28"/>
        </w:rPr>
        <w:t>07</w:t>
      </w:r>
      <w:r w:rsidRPr="00F72FA3">
        <w:rPr>
          <w:spacing w:val="-2"/>
          <w:sz w:val="28"/>
          <w:szCs w:val="28"/>
        </w:rPr>
        <w:t xml:space="preserve">» </w:t>
      </w:r>
      <w:r w:rsidR="004F213E">
        <w:rPr>
          <w:spacing w:val="-2"/>
          <w:sz w:val="28"/>
          <w:szCs w:val="28"/>
        </w:rPr>
        <w:t>ноября</w:t>
      </w:r>
      <w:r w:rsidR="00A51603" w:rsidRPr="00F72FA3">
        <w:rPr>
          <w:spacing w:val="-2"/>
          <w:sz w:val="28"/>
          <w:szCs w:val="28"/>
        </w:rPr>
        <w:t xml:space="preserve"> 20</w:t>
      </w:r>
      <w:r w:rsidRPr="00F72FA3">
        <w:rPr>
          <w:spacing w:val="-2"/>
          <w:sz w:val="28"/>
          <w:szCs w:val="28"/>
        </w:rPr>
        <w:t>1</w:t>
      </w:r>
      <w:r w:rsidR="00FC6393">
        <w:rPr>
          <w:spacing w:val="-2"/>
          <w:sz w:val="28"/>
          <w:szCs w:val="28"/>
        </w:rPr>
        <w:t>8</w:t>
      </w:r>
      <w:r w:rsidRPr="00F72FA3">
        <w:rPr>
          <w:spacing w:val="-2"/>
          <w:sz w:val="28"/>
          <w:szCs w:val="28"/>
        </w:rPr>
        <w:t xml:space="preserve"> года                       </w:t>
      </w:r>
      <w:r w:rsidR="00AE24FB" w:rsidRPr="00F72FA3">
        <w:rPr>
          <w:spacing w:val="-2"/>
          <w:sz w:val="28"/>
          <w:szCs w:val="28"/>
        </w:rPr>
        <w:t xml:space="preserve"> </w:t>
      </w:r>
      <w:r w:rsidRPr="00F72FA3">
        <w:rPr>
          <w:spacing w:val="-2"/>
          <w:sz w:val="28"/>
          <w:szCs w:val="28"/>
        </w:rPr>
        <w:t xml:space="preserve">                           </w:t>
      </w:r>
      <w:r w:rsidR="00E33A66" w:rsidRPr="00F72FA3">
        <w:rPr>
          <w:spacing w:val="-2"/>
          <w:sz w:val="28"/>
          <w:szCs w:val="28"/>
        </w:rPr>
        <w:t xml:space="preserve">   </w:t>
      </w:r>
      <w:r w:rsidRPr="00F72FA3">
        <w:rPr>
          <w:spacing w:val="-2"/>
          <w:sz w:val="28"/>
          <w:szCs w:val="28"/>
        </w:rPr>
        <w:t xml:space="preserve">      п. Усть-Ордынский </w:t>
      </w:r>
    </w:p>
    <w:p w:rsidR="00E0328C" w:rsidRPr="00F72FA3" w:rsidRDefault="006E1CD3" w:rsidP="006E1CD3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 xml:space="preserve">     </w:t>
      </w:r>
    </w:p>
    <w:p w:rsidR="007C3C57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pacing w:val="-4"/>
          <w:sz w:val="28"/>
          <w:szCs w:val="28"/>
        </w:rPr>
      </w:pPr>
      <w:r w:rsidRPr="00F72FA3">
        <w:rPr>
          <w:b/>
          <w:color w:val="000000"/>
          <w:spacing w:val="-4"/>
          <w:sz w:val="28"/>
          <w:szCs w:val="28"/>
        </w:rPr>
        <w:t>1.</w:t>
      </w:r>
      <w:r w:rsidR="00857379" w:rsidRPr="00F72FA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F72FA3" w:rsidRDefault="007C3C57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F72FA3">
        <w:rPr>
          <w:color w:val="000000"/>
          <w:sz w:val="28"/>
          <w:szCs w:val="28"/>
        </w:rPr>
        <w:t>П</w:t>
      </w:r>
      <w:r w:rsidR="00E0328C" w:rsidRPr="00F72FA3">
        <w:rPr>
          <w:color w:val="000000"/>
          <w:sz w:val="28"/>
          <w:szCs w:val="28"/>
        </w:rPr>
        <w:t>лан работы К</w:t>
      </w:r>
      <w:r w:rsidR="009608E1" w:rsidRPr="00F72FA3">
        <w:rPr>
          <w:color w:val="000000"/>
          <w:sz w:val="28"/>
          <w:szCs w:val="28"/>
        </w:rPr>
        <w:t xml:space="preserve">онтрольно-счетной палаты </w:t>
      </w:r>
      <w:r w:rsidR="00E0328C" w:rsidRPr="00F72FA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F72FA3">
        <w:rPr>
          <w:color w:val="000000"/>
          <w:sz w:val="28"/>
          <w:szCs w:val="28"/>
        </w:rPr>
        <w:t>н</w:t>
      </w:r>
      <w:r w:rsidR="00E0328C" w:rsidRPr="00F72FA3">
        <w:rPr>
          <w:color w:val="000000"/>
          <w:sz w:val="28"/>
          <w:szCs w:val="28"/>
        </w:rPr>
        <w:t>а 201</w:t>
      </w:r>
      <w:r w:rsidR="004F213E">
        <w:rPr>
          <w:color w:val="000000"/>
          <w:sz w:val="28"/>
          <w:szCs w:val="28"/>
        </w:rPr>
        <w:t>8</w:t>
      </w:r>
      <w:r w:rsidR="00E0328C" w:rsidRPr="00F72FA3">
        <w:rPr>
          <w:color w:val="000000"/>
          <w:sz w:val="28"/>
          <w:szCs w:val="28"/>
        </w:rPr>
        <w:t xml:space="preserve"> год</w:t>
      </w:r>
      <w:r w:rsidR="00467F41" w:rsidRPr="00F72FA3">
        <w:rPr>
          <w:sz w:val="28"/>
          <w:szCs w:val="28"/>
        </w:rPr>
        <w:t xml:space="preserve"> и</w:t>
      </w:r>
      <w:r w:rsidR="003E1671" w:rsidRPr="00F72FA3">
        <w:rPr>
          <w:color w:val="000000"/>
          <w:sz w:val="28"/>
          <w:szCs w:val="28"/>
        </w:rPr>
        <w:t xml:space="preserve"> </w:t>
      </w:r>
      <w:r w:rsidR="004312B5" w:rsidRPr="00F72FA3">
        <w:rPr>
          <w:color w:val="000000"/>
          <w:sz w:val="28"/>
          <w:szCs w:val="28"/>
        </w:rPr>
        <w:t>на основании распоряжения</w:t>
      </w:r>
      <w:r w:rsidR="004F213E">
        <w:rPr>
          <w:color w:val="000000"/>
          <w:sz w:val="28"/>
          <w:szCs w:val="28"/>
        </w:rPr>
        <w:t xml:space="preserve"> </w:t>
      </w:r>
      <w:r w:rsidR="003E1671" w:rsidRPr="00F72FA3">
        <w:rPr>
          <w:color w:val="000000"/>
          <w:sz w:val="28"/>
          <w:szCs w:val="28"/>
        </w:rPr>
        <w:t>председателя КСП МО «Эхирит-Булагатский район»</w:t>
      </w:r>
      <w:r w:rsidR="00192298">
        <w:rPr>
          <w:color w:val="000000"/>
          <w:sz w:val="28"/>
          <w:szCs w:val="28"/>
        </w:rPr>
        <w:t xml:space="preserve"> </w:t>
      </w:r>
      <w:r w:rsidR="00857379" w:rsidRPr="00F72FA3">
        <w:rPr>
          <w:color w:val="000000"/>
          <w:sz w:val="28"/>
          <w:szCs w:val="28"/>
        </w:rPr>
        <w:t>от</w:t>
      </w:r>
      <w:r w:rsidR="003E350A">
        <w:rPr>
          <w:color w:val="000000"/>
          <w:sz w:val="28"/>
          <w:szCs w:val="28"/>
        </w:rPr>
        <w:t xml:space="preserve"> 2</w:t>
      </w:r>
      <w:r w:rsidR="00343EAF">
        <w:rPr>
          <w:color w:val="000000"/>
          <w:sz w:val="28"/>
          <w:szCs w:val="28"/>
        </w:rPr>
        <w:t>7</w:t>
      </w:r>
      <w:r w:rsidR="003E350A">
        <w:rPr>
          <w:color w:val="000000"/>
          <w:sz w:val="28"/>
          <w:szCs w:val="28"/>
        </w:rPr>
        <w:t>.0</w:t>
      </w:r>
      <w:r w:rsidR="00343EAF">
        <w:rPr>
          <w:color w:val="000000"/>
          <w:sz w:val="28"/>
          <w:szCs w:val="28"/>
        </w:rPr>
        <w:t>9</w:t>
      </w:r>
      <w:r w:rsidR="003E350A">
        <w:rPr>
          <w:color w:val="000000"/>
          <w:sz w:val="28"/>
          <w:szCs w:val="28"/>
        </w:rPr>
        <w:t>.</w:t>
      </w:r>
      <w:r w:rsidR="00857379" w:rsidRPr="00F72FA3">
        <w:rPr>
          <w:color w:val="000000"/>
          <w:sz w:val="28"/>
          <w:szCs w:val="28"/>
        </w:rPr>
        <w:t>.201</w:t>
      </w:r>
      <w:r w:rsidR="00343EAF">
        <w:rPr>
          <w:color w:val="000000"/>
          <w:sz w:val="28"/>
          <w:szCs w:val="28"/>
        </w:rPr>
        <w:t>8</w:t>
      </w:r>
      <w:r w:rsidR="00857379" w:rsidRPr="00F72FA3">
        <w:rPr>
          <w:color w:val="000000"/>
          <w:sz w:val="28"/>
          <w:szCs w:val="28"/>
        </w:rPr>
        <w:t xml:space="preserve"> №</w:t>
      </w:r>
      <w:r w:rsidR="003E350A">
        <w:rPr>
          <w:color w:val="000000"/>
          <w:sz w:val="28"/>
          <w:szCs w:val="28"/>
        </w:rPr>
        <w:t xml:space="preserve"> </w:t>
      </w:r>
      <w:r w:rsidR="00E83E29">
        <w:rPr>
          <w:color w:val="000000"/>
          <w:sz w:val="28"/>
          <w:szCs w:val="28"/>
        </w:rPr>
        <w:t>3</w:t>
      </w:r>
      <w:r w:rsidR="00343EAF">
        <w:rPr>
          <w:color w:val="000000"/>
          <w:sz w:val="28"/>
          <w:szCs w:val="28"/>
        </w:rPr>
        <w:t>0</w:t>
      </w:r>
      <w:r w:rsidR="00E83E29">
        <w:rPr>
          <w:color w:val="000000"/>
          <w:sz w:val="28"/>
          <w:szCs w:val="28"/>
        </w:rPr>
        <w:t>.</w:t>
      </w:r>
      <w:r w:rsidR="00B16789" w:rsidRPr="00F72FA3">
        <w:rPr>
          <w:sz w:val="28"/>
          <w:szCs w:val="28"/>
        </w:rPr>
        <w:t xml:space="preserve"> </w:t>
      </w:r>
    </w:p>
    <w:p w:rsidR="00B16789" w:rsidRPr="00F72FA3" w:rsidRDefault="006F2254" w:rsidP="001C411B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586B76" w:rsidRPr="00F72FA3">
        <w:rPr>
          <w:b/>
          <w:color w:val="000000"/>
          <w:sz w:val="28"/>
          <w:szCs w:val="28"/>
        </w:rPr>
        <w:t>.</w:t>
      </w:r>
      <w:r w:rsidR="00857379" w:rsidRPr="00F72FA3">
        <w:rPr>
          <w:b/>
          <w:color w:val="000000"/>
          <w:sz w:val="28"/>
          <w:szCs w:val="28"/>
        </w:rPr>
        <w:t>Об</w:t>
      </w:r>
      <w:r w:rsidR="00694A16" w:rsidRPr="00F72FA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B865E2" w:rsidRDefault="00B865E2" w:rsidP="00B16789">
      <w:pPr>
        <w:shd w:val="clear" w:color="auto" w:fill="FFFFFF"/>
        <w:tabs>
          <w:tab w:val="left" w:pos="0"/>
          <w:tab w:val="left" w:leader="underscore" w:pos="9182"/>
        </w:tabs>
        <w:ind w:right="68" w:firstLine="851"/>
        <w:jc w:val="both"/>
        <w:rPr>
          <w:sz w:val="28"/>
          <w:szCs w:val="28"/>
        </w:rPr>
      </w:pPr>
      <w:r w:rsidRPr="00B865E2">
        <w:rPr>
          <w:sz w:val="28"/>
          <w:szCs w:val="28"/>
        </w:rPr>
        <w:t xml:space="preserve">Муниципальное образовательное учреждение </w:t>
      </w:r>
      <w:proofErr w:type="spellStart"/>
      <w:r w:rsidR="00343EAF">
        <w:rPr>
          <w:sz w:val="28"/>
          <w:szCs w:val="28"/>
        </w:rPr>
        <w:t>Ново-Николаевская</w:t>
      </w:r>
      <w:proofErr w:type="spellEnd"/>
      <w:r w:rsidR="00343EAF">
        <w:rPr>
          <w:sz w:val="28"/>
          <w:szCs w:val="28"/>
        </w:rPr>
        <w:t xml:space="preserve"> средняя общеобразовательная школа</w:t>
      </w:r>
      <w:r w:rsidR="00E83E29">
        <w:rPr>
          <w:sz w:val="28"/>
          <w:szCs w:val="28"/>
        </w:rPr>
        <w:t>.</w:t>
      </w:r>
    </w:p>
    <w:p w:rsidR="00694A16" w:rsidRPr="00F72FA3" w:rsidRDefault="006F2254" w:rsidP="00694A16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3</w:t>
      </w:r>
      <w:r w:rsidR="00586B76" w:rsidRPr="00F72FA3">
        <w:rPr>
          <w:b/>
          <w:color w:val="000000"/>
          <w:spacing w:val="-4"/>
          <w:sz w:val="28"/>
          <w:szCs w:val="28"/>
        </w:rPr>
        <w:t>.</w:t>
      </w:r>
      <w:r w:rsidR="00694A16" w:rsidRPr="00F72FA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F72FA3">
        <w:rPr>
          <w:color w:val="000000"/>
          <w:spacing w:val="-4"/>
          <w:sz w:val="28"/>
          <w:szCs w:val="28"/>
        </w:rPr>
        <w:t xml:space="preserve"> с «</w:t>
      </w:r>
      <w:r w:rsidR="00CA2F91">
        <w:rPr>
          <w:color w:val="000000"/>
          <w:spacing w:val="-4"/>
          <w:sz w:val="28"/>
          <w:szCs w:val="28"/>
        </w:rPr>
        <w:t>03</w:t>
      </w:r>
      <w:r w:rsidR="00694A16" w:rsidRPr="00F72FA3">
        <w:rPr>
          <w:color w:val="000000"/>
          <w:spacing w:val="-4"/>
          <w:sz w:val="28"/>
          <w:szCs w:val="28"/>
        </w:rPr>
        <w:t xml:space="preserve">» </w:t>
      </w:r>
      <w:r w:rsidR="00CA2F91">
        <w:rPr>
          <w:color w:val="000000"/>
          <w:spacing w:val="-4"/>
          <w:sz w:val="28"/>
          <w:szCs w:val="28"/>
        </w:rPr>
        <w:t>октября</w:t>
      </w:r>
      <w:r w:rsidR="00694A16" w:rsidRPr="00F72FA3">
        <w:rPr>
          <w:color w:val="000000"/>
          <w:spacing w:val="-4"/>
          <w:sz w:val="28"/>
          <w:szCs w:val="28"/>
        </w:rPr>
        <w:t xml:space="preserve"> </w:t>
      </w:r>
      <w:r w:rsidR="00694A16" w:rsidRPr="00F72FA3">
        <w:rPr>
          <w:color w:val="000000"/>
          <w:spacing w:val="-6"/>
          <w:sz w:val="28"/>
          <w:szCs w:val="28"/>
        </w:rPr>
        <w:t>по «</w:t>
      </w:r>
      <w:r w:rsidR="00CA2F91">
        <w:rPr>
          <w:color w:val="000000"/>
          <w:spacing w:val="-6"/>
          <w:sz w:val="28"/>
          <w:szCs w:val="28"/>
        </w:rPr>
        <w:t>30</w:t>
      </w:r>
      <w:r w:rsidR="00694A16" w:rsidRPr="00F72FA3">
        <w:rPr>
          <w:color w:val="000000"/>
          <w:spacing w:val="-6"/>
          <w:sz w:val="28"/>
          <w:szCs w:val="28"/>
        </w:rPr>
        <w:t xml:space="preserve">» </w:t>
      </w:r>
      <w:r w:rsidR="00CA2F91">
        <w:rPr>
          <w:color w:val="000000"/>
          <w:spacing w:val="-6"/>
          <w:sz w:val="28"/>
          <w:szCs w:val="28"/>
        </w:rPr>
        <w:t>октября</w:t>
      </w:r>
      <w:r w:rsidR="00694A16" w:rsidRPr="00F72FA3">
        <w:rPr>
          <w:color w:val="000000"/>
          <w:spacing w:val="-6"/>
          <w:sz w:val="28"/>
          <w:szCs w:val="28"/>
        </w:rPr>
        <w:t xml:space="preserve"> 201</w:t>
      </w:r>
      <w:r w:rsidR="00CA2F91">
        <w:rPr>
          <w:color w:val="000000"/>
          <w:spacing w:val="-6"/>
          <w:sz w:val="28"/>
          <w:szCs w:val="28"/>
        </w:rPr>
        <w:t>8</w:t>
      </w:r>
      <w:r w:rsidR="00694A16" w:rsidRPr="00F72FA3">
        <w:rPr>
          <w:color w:val="000000"/>
          <w:spacing w:val="-6"/>
          <w:sz w:val="28"/>
          <w:szCs w:val="28"/>
        </w:rPr>
        <w:t xml:space="preserve"> года.</w:t>
      </w:r>
    </w:p>
    <w:p w:rsidR="006F4221" w:rsidRDefault="00694A16" w:rsidP="006F4221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6F2254">
        <w:rPr>
          <w:b/>
          <w:bCs/>
          <w:sz w:val="28"/>
          <w:szCs w:val="28"/>
        </w:rPr>
        <w:t>4</w:t>
      </w:r>
      <w:r w:rsidR="00586B76" w:rsidRPr="00F72FA3">
        <w:rPr>
          <w:b/>
          <w:bCs/>
          <w:sz w:val="28"/>
          <w:szCs w:val="28"/>
        </w:rPr>
        <w:t xml:space="preserve">. </w:t>
      </w:r>
      <w:r w:rsidRPr="00F72FA3">
        <w:rPr>
          <w:b/>
          <w:bCs/>
          <w:sz w:val="28"/>
          <w:szCs w:val="28"/>
        </w:rPr>
        <w:t>Цель контрольного мероприятия:</w:t>
      </w:r>
    </w:p>
    <w:p w:rsidR="00B815B9" w:rsidRDefault="006F4221" w:rsidP="00C04BD7">
      <w:pPr>
        <w:tabs>
          <w:tab w:val="left" w:pos="-709"/>
          <w:tab w:val="left" w:pos="-567"/>
        </w:tabs>
        <w:suppressAutoHyphens/>
        <w:ind w:right="-5"/>
        <w:jc w:val="both"/>
        <w:rPr>
          <w:sz w:val="28"/>
          <w:szCs w:val="28"/>
        </w:rPr>
      </w:pPr>
      <w:r w:rsidRPr="006F4221">
        <w:rPr>
          <w:bCs/>
          <w:sz w:val="28"/>
          <w:szCs w:val="28"/>
        </w:rPr>
        <w:t xml:space="preserve">            П</w:t>
      </w:r>
      <w:r w:rsidR="00B815B9" w:rsidRPr="00B64B17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>
        <w:rPr>
          <w:sz w:val="28"/>
          <w:szCs w:val="28"/>
        </w:rPr>
        <w:t xml:space="preserve"> и иные цели</w:t>
      </w:r>
      <w:r w:rsidR="00B815B9" w:rsidRPr="00B64B17">
        <w:rPr>
          <w:sz w:val="28"/>
          <w:szCs w:val="28"/>
        </w:rPr>
        <w:t xml:space="preserve">, проверить обеспечение сохранности и эффективности использования муниципального имущества, </w:t>
      </w:r>
      <w:r w:rsidR="00B815B9">
        <w:rPr>
          <w:sz w:val="28"/>
          <w:szCs w:val="28"/>
        </w:rPr>
        <w:t xml:space="preserve">проверить состояние бухгалтерского учета, </w:t>
      </w:r>
      <w:r w:rsidR="00B815B9" w:rsidRPr="00B64B17">
        <w:rPr>
          <w:sz w:val="28"/>
          <w:szCs w:val="28"/>
        </w:rPr>
        <w:t xml:space="preserve">а также соблюдение требований федерального законодательства и иных нормативных правовых актов, регулирующих деятельность муниципальных </w:t>
      </w:r>
      <w:r w:rsidR="00B815B9">
        <w:rPr>
          <w:sz w:val="28"/>
          <w:szCs w:val="28"/>
        </w:rPr>
        <w:t>бюджетных</w:t>
      </w:r>
      <w:r w:rsidR="00B815B9" w:rsidRPr="00B64B17">
        <w:rPr>
          <w:sz w:val="28"/>
          <w:szCs w:val="28"/>
        </w:rPr>
        <w:t xml:space="preserve"> учреждений.</w:t>
      </w:r>
    </w:p>
    <w:p w:rsidR="00E0328C" w:rsidRPr="00F72FA3" w:rsidRDefault="006F2254" w:rsidP="00C04BD7">
      <w:pPr>
        <w:shd w:val="clear" w:color="auto" w:fill="FFFFFF"/>
        <w:tabs>
          <w:tab w:val="left" w:pos="283"/>
          <w:tab w:val="left" w:leader="underscore" w:pos="9781"/>
        </w:tabs>
        <w:ind w:right="-5" w:firstLine="85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586B76" w:rsidRPr="00F72FA3">
        <w:rPr>
          <w:b/>
          <w:color w:val="000000"/>
          <w:sz w:val="28"/>
          <w:szCs w:val="28"/>
        </w:rPr>
        <w:t>.</w:t>
      </w:r>
      <w:r w:rsidR="00E0328C" w:rsidRPr="00F72FA3">
        <w:rPr>
          <w:b/>
          <w:color w:val="000000"/>
          <w:sz w:val="28"/>
          <w:szCs w:val="28"/>
        </w:rPr>
        <w:t>Проверяемый период: 201</w:t>
      </w:r>
      <w:r w:rsidR="00CA2F91">
        <w:rPr>
          <w:b/>
          <w:color w:val="000000"/>
          <w:sz w:val="28"/>
          <w:szCs w:val="28"/>
        </w:rPr>
        <w:t>6</w:t>
      </w:r>
      <w:r w:rsidR="00E83E29">
        <w:rPr>
          <w:b/>
          <w:color w:val="000000"/>
          <w:sz w:val="28"/>
          <w:szCs w:val="28"/>
        </w:rPr>
        <w:t>-201</w:t>
      </w:r>
      <w:r w:rsidR="00CA2F91">
        <w:rPr>
          <w:b/>
          <w:color w:val="000000"/>
          <w:sz w:val="28"/>
          <w:szCs w:val="28"/>
        </w:rPr>
        <w:t>7</w:t>
      </w:r>
      <w:r w:rsidR="00E0328C" w:rsidRPr="00F72FA3">
        <w:rPr>
          <w:b/>
          <w:color w:val="000000"/>
          <w:sz w:val="28"/>
          <w:szCs w:val="28"/>
        </w:rPr>
        <w:t xml:space="preserve"> год</w:t>
      </w:r>
      <w:r w:rsidR="00E83E29">
        <w:rPr>
          <w:b/>
          <w:color w:val="000000"/>
          <w:sz w:val="28"/>
          <w:szCs w:val="28"/>
        </w:rPr>
        <w:t>ы</w:t>
      </w:r>
      <w:r w:rsidR="00E0328C" w:rsidRPr="00F72FA3">
        <w:rPr>
          <w:b/>
          <w:color w:val="000000"/>
          <w:sz w:val="28"/>
          <w:szCs w:val="28"/>
        </w:rPr>
        <w:t>.</w:t>
      </w:r>
    </w:p>
    <w:p w:rsidR="00DF12EC" w:rsidRPr="00DF12EC" w:rsidRDefault="007A74C5" w:rsidP="00346956">
      <w:pPr>
        <w:ind w:right="-5"/>
        <w:jc w:val="both"/>
        <w:rPr>
          <w:b/>
          <w:sz w:val="28"/>
          <w:szCs w:val="28"/>
        </w:rPr>
      </w:pPr>
      <w:r w:rsidRPr="00F72FA3">
        <w:rPr>
          <w:b/>
          <w:bCs/>
          <w:sz w:val="28"/>
          <w:szCs w:val="28"/>
        </w:rPr>
        <w:t xml:space="preserve">            </w:t>
      </w:r>
      <w:r w:rsidR="00B07CB5">
        <w:rPr>
          <w:b/>
          <w:bCs/>
          <w:sz w:val="28"/>
          <w:szCs w:val="28"/>
        </w:rPr>
        <w:t>7</w:t>
      </w:r>
      <w:r w:rsidR="00001CAB" w:rsidRPr="00F72FA3">
        <w:rPr>
          <w:b/>
          <w:bCs/>
          <w:sz w:val="28"/>
          <w:szCs w:val="28"/>
        </w:rPr>
        <w:t>.</w:t>
      </w:r>
      <w:r w:rsidR="004817CA">
        <w:rPr>
          <w:b/>
          <w:bCs/>
          <w:sz w:val="28"/>
          <w:szCs w:val="28"/>
        </w:rPr>
        <w:t xml:space="preserve"> В</w:t>
      </w:r>
      <w:r w:rsidR="00001CAB" w:rsidRPr="00F72FA3">
        <w:rPr>
          <w:b/>
          <w:bCs/>
          <w:sz w:val="28"/>
          <w:szCs w:val="28"/>
        </w:rPr>
        <w:t xml:space="preserve"> </w:t>
      </w:r>
      <w:r w:rsidR="00DF12EC" w:rsidRPr="00DF12EC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346956">
        <w:rPr>
          <w:b/>
          <w:spacing w:val="-1"/>
          <w:sz w:val="28"/>
          <w:szCs w:val="28"/>
        </w:rPr>
        <w:t xml:space="preserve">установлено </w:t>
      </w:r>
      <w:r w:rsidR="00DF12EC" w:rsidRPr="00DF12EC">
        <w:rPr>
          <w:b/>
          <w:spacing w:val="-1"/>
          <w:sz w:val="28"/>
          <w:szCs w:val="28"/>
        </w:rPr>
        <w:t xml:space="preserve"> следующ</w:t>
      </w:r>
      <w:r w:rsidR="00346956">
        <w:rPr>
          <w:b/>
          <w:spacing w:val="-1"/>
          <w:sz w:val="28"/>
          <w:szCs w:val="28"/>
        </w:rPr>
        <w:t>е</w:t>
      </w:r>
      <w:r w:rsidR="00DF12EC" w:rsidRPr="00DF12EC">
        <w:rPr>
          <w:b/>
          <w:spacing w:val="-1"/>
          <w:sz w:val="28"/>
          <w:szCs w:val="28"/>
        </w:rPr>
        <w:t>е:</w:t>
      </w:r>
      <w:r w:rsidR="00DF12EC" w:rsidRPr="00DF12EC">
        <w:rPr>
          <w:b/>
          <w:sz w:val="28"/>
          <w:szCs w:val="28"/>
        </w:rPr>
        <w:t xml:space="preserve"> </w:t>
      </w:r>
    </w:p>
    <w:p w:rsidR="00B00495" w:rsidRDefault="00B00495" w:rsidP="00B0049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Финансирование МОУ </w:t>
      </w:r>
      <w:proofErr w:type="spellStart"/>
      <w:proofErr w:type="gramStart"/>
      <w:r>
        <w:rPr>
          <w:sz w:val="28"/>
          <w:szCs w:val="28"/>
        </w:rPr>
        <w:t>Ново-Николаевская</w:t>
      </w:r>
      <w:proofErr w:type="spellEnd"/>
      <w:proofErr w:type="gramEnd"/>
      <w:r>
        <w:rPr>
          <w:sz w:val="28"/>
          <w:szCs w:val="28"/>
        </w:rPr>
        <w:t xml:space="preserve"> СОШ за проверяемый период осуществлялось на основании заключенных Соглашений о предоставлении субсидии с главным распорядителем бюджетных средств – Управлением образования администрации МО «Эхирит-Булагатский район». </w:t>
      </w:r>
    </w:p>
    <w:p w:rsidR="00B00495" w:rsidRDefault="00B00495" w:rsidP="00B004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Предоставление </w:t>
      </w:r>
      <w:r w:rsidRPr="007C6AD0">
        <w:rPr>
          <w:sz w:val="28"/>
          <w:szCs w:val="28"/>
        </w:rPr>
        <w:t xml:space="preserve">субсидии на возмещение нормативных затрат на оказание муниципальных услуг в соответствии с муниципальным заданием  и субсидии на иные цели </w:t>
      </w:r>
      <w:r>
        <w:rPr>
          <w:sz w:val="28"/>
          <w:szCs w:val="28"/>
        </w:rPr>
        <w:t>осуществлялось за счет средств местного и областного бюджетов.</w:t>
      </w:r>
    </w:p>
    <w:p w:rsidR="00B00495" w:rsidRDefault="00B00495" w:rsidP="00B004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C40FB">
        <w:rPr>
          <w:sz w:val="28"/>
          <w:szCs w:val="28"/>
        </w:rPr>
        <w:t xml:space="preserve">В течение </w:t>
      </w:r>
      <w:r w:rsidRPr="0066638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666384">
        <w:rPr>
          <w:b/>
          <w:sz w:val="28"/>
          <w:szCs w:val="28"/>
        </w:rPr>
        <w:t xml:space="preserve"> года</w:t>
      </w:r>
      <w:r w:rsidRPr="00EC40FB">
        <w:rPr>
          <w:sz w:val="28"/>
          <w:szCs w:val="28"/>
        </w:rPr>
        <w:t xml:space="preserve"> объем бюджетных ассигнований на содержание  </w:t>
      </w:r>
      <w:r>
        <w:rPr>
          <w:sz w:val="28"/>
          <w:szCs w:val="28"/>
        </w:rPr>
        <w:t xml:space="preserve">Учреждения </w:t>
      </w:r>
      <w:r w:rsidRPr="00EC40FB">
        <w:rPr>
          <w:sz w:val="28"/>
          <w:szCs w:val="28"/>
        </w:rPr>
        <w:t>неоднократно уточнялся. С учетом последних изменений, расходы</w:t>
      </w:r>
      <w:r>
        <w:rPr>
          <w:sz w:val="28"/>
          <w:szCs w:val="28"/>
        </w:rPr>
        <w:t xml:space="preserve"> Учреждения</w:t>
      </w:r>
      <w:r w:rsidRPr="00EC40F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утверждены в сумме 15715,8 тыс. рублей</w:t>
      </w:r>
      <w:r w:rsidRPr="00446B57">
        <w:rPr>
          <w:sz w:val="28"/>
          <w:szCs w:val="28"/>
        </w:rPr>
        <w:t xml:space="preserve"> </w:t>
      </w:r>
      <w:r w:rsidRPr="00EC40FB">
        <w:rPr>
          <w:sz w:val="28"/>
          <w:szCs w:val="28"/>
        </w:rPr>
        <w:t>и доведены</w:t>
      </w:r>
      <w:r>
        <w:rPr>
          <w:sz w:val="28"/>
          <w:szCs w:val="28"/>
        </w:rPr>
        <w:t xml:space="preserve"> главным распорядителем бюджетных средств (далее ГРБС) - Управлением образования администрации МО «Эхирит-Булагатский район»</w:t>
      </w:r>
      <w:r w:rsidRPr="00EC4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40FB">
        <w:rPr>
          <w:sz w:val="28"/>
          <w:szCs w:val="28"/>
        </w:rPr>
        <w:t>уведомлен</w:t>
      </w:r>
      <w:r>
        <w:rPr>
          <w:sz w:val="28"/>
          <w:szCs w:val="28"/>
        </w:rPr>
        <w:t>ием</w:t>
      </w:r>
      <w:r w:rsidRPr="00EC40FB">
        <w:rPr>
          <w:sz w:val="28"/>
          <w:szCs w:val="28"/>
        </w:rPr>
        <w:t xml:space="preserve"> о бюджетных ассигнованиях из районного бюджета на 201</w:t>
      </w:r>
      <w:r>
        <w:rPr>
          <w:sz w:val="28"/>
          <w:szCs w:val="28"/>
        </w:rPr>
        <w:t>6</w:t>
      </w:r>
      <w:r w:rsidRPr="00EC40FB">
        <w:rPr>
          <w:sz w:val="28"/>
          <w:szCs w:val="28"/>
        </w:rPr>
        <w:t xml:space="preserve"> год № </w:t>
      </w:r>
      <w:r>
        <w:rPr>
          <w:sz w:val="28"/>
          <w:szCs w:val="28"/>
        </w:rPr>
        <w:t>375</w:t>
      </w:r>
      <w:r w:rsidRPr="00EC40FB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EC40FB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EC40F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00495" w:rsidRDefault="00B00495" w:rsidP="00B004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</w:t>
      </w:r>
      <w:r w:rsidRPr="0066638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66384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расходы Учреждения утверждены с учетом изменений в сумме 15991,1 тыс. рублей и доведены ГРБ</w:t>
      </w:r>
      <w:proofErr w:type="gramStart"/>
      <w:r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Управление образования администрации МО «Эхирит-Булагатский район» 29 декабря 2017г  уведомлением</w:t>
      </w:r>
      <w:r w:rsidRPr="00EC40FB">
        <w:rPr>
          <w:sz w:val="28"/>
          <w:szCs w:val="28"/>
        </w:rPr>
        <w:t xml:space="preserve"> о бюджетных ассигнованиях из районного бюджета на 201</w:t>
      </w:r>
      <w:r>
        <w:rPr>
          <w:sz w:val="28"/>
          <w:szCs w:val="28"/>
        </w:rPr>
        <w:t>7</w:t>
      </w:r>
      <w:r w:rsidRPr="00EC40FB">
        <w:rPr>
          <w:sz w:val="28"/>
          <w:szCs w:val="28"/>
        </w:rPr>
        <w:t xml:space="preserve"> год № </w:t>
      </w:r>
      <w:r>
        <w:rPr>
          <w:sz w:val="28"/>
          <w:szCs w:val="28"/>
        </w:rPr>
        <w:t>10</w:t>
      </w:r>
      <w:r w:rsidRPr="008008B4">
        <w:rPr>
          <w:sz w:val="28"/>
          <w:szCs w:val="28"/>
        </w:rPr>
        <w:t>37</w:t>
      </w:r>
      <w:r>
        <w:rPr>
          <w:sz w:val="28"/>
          <w:szCs w:val="28"/>
        </w:rPr>
        <w:t xml:space="preserve"> от 29.12.2017г.</w:t>
      </w:r>
    </w:p>
    <w:p w:rsidR="00B00495" w:rsidRPr="00EC40FB" w:rsidRDefault="00B00495" w:rsidP="00B00495">
      <w:pPr>
        <w:tabs>
          <w:tab w:val="left" w:pos="284"/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По сравнению с 2016 годом объем финансирования Учреждения в 2017 году увеличился на 375,3 тыс. рублей или 1,8%.</w:t>
      </w:r>
    </w:p>
    <w:p w:rsidR="00B00495" w:rsidRPr="00EC40FB" w:rsidRDefault="00B00495" w:rsidP="00B00495">
      <w:pPr>
        <w:tabs>
          <w:tab w:val="left" w:pos="720"/>
        </w:tabs>
        <w:jc w:val="both"/>
        <w:rPr>
          <w:sz w:val="28"/>
          <w:szCs w:val="28"/>
        </w:rPr>
      </w:pPr>
      <w:r w:rsidRPr="00EC40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EC40FB">
        <w:rPr>
          <w:sz w:val="28"/>
          <w:szCs w:val="28"/>
        </w:rPr>
        <w:t xml:space="preserve">Анализ финансирования МОУ </w:t>
      </w:r>
      <w:proofErr w:type="spellStart"/>
      <w:proofErr w:type="gramStart"/>
      <w:r>
        <w:rPr>
          <w:sz w:val="28"/>
          <w:szCs w:val="28"/>
        </w:rPr>
        <w:t>Ново-николаевская</w:t>
      </w:r>
      <w:proofErr w:type="spellEnd"/>
      <w:proofErr w:type="gramEnd"/>
      <w:r>
        <w:rPr>
          <w:sz w:val="28"/>
          <w:szCs w:val="28"/>
        </w:rPr>
        <w:t xml:space="preserve"> СОШ за 2016-2017 годы </w:t>
      </w:r>
      <w:r w:rsidRPr="00EC40FB">
        <w:rPr>
          <w:sz w:val="28"/>
          <w:szCs w:val="28"/>
        </w:rPr>
        <w:t xml:space="preserve"> представлен в </w:t>
      </w:r>
      <w:r>
        <w:rPr>
          <w:sz w:val="28"/>
          <w:szCs w:val="28"/>
        </w:rPr>
        <w:t>Т</w:t>
      </w:r>
      <w:r w:rsidRPr="00EC40FB">
        <w:rPr>
          <w:sz w:val="28"/>
          <w:szCs w:val="28"/>
        </w:rPr>
        <w:t>аблице 1.</w:t>
      </w:r>
    </w:p>
    <w:p w:rsidR="00B00495" w:rsidRPr="00E47B5A" w:rsidRDefault="00B00495" w:rsidP="00B00495">
      <w:pPr>
        <w:jc w:val="right"/>
        <w:rPr>
          <w:sz w:val="28"/>
          <w:szCs w:val="28"/>
        </w:rPr>
      </w:pPr>
      <w:r w:rsidRPr="00E47B5A">
        <w:rPr>
          <w:sz w:val="28"/>
          <w:szCs w:val="28"/>
        </w:rPr>
        <w:t xml:space="preserve">             Таблица  1 (тыс. руб.)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2349"/>
        <w:gridCol w:w="1310"/>
        <w:gridCol w:w="1276"/>
        <w:gridCol w:w="992"/>
        <w:gridCol w:w="1134"/>
        <w:gridCol w:w="992"/>
      </w:tblGrid>
      <w:tr w:rsidR="00B00495" w:rsidRPr="00566CD3" w:rsidTr="00866E61">
        <w:trPr>
          <w:trHeight w:val="2218"/>
        </w:trPr>
        <w:tc>
          <w:tcPr>
            <w:tcW w:w="1728" w:type="dxa"/>
          </w:tcPr>
          <w:p w:rsidR="00B00495" w:rsidRPr="005C3E44" w:rsidRDefault="00B00495" w:rsidP="00B00495">
            <w:pPr>
              <w:jc w:val="both"/>
            </w:pPr>
          </w:p>
          <w:p w:rsidR="00B00495" w:rsidRPr="005C3E44" w:rsidRDefault="00B00495" w:rsidP="00B00495">
            <w:pPr>
              <w:jc w:val="both"/>
            </w:pPr>
          </w:p>
          <w:p w:rsidR="00B00495" w:rsidRPr="005C3E44" w:rsidRDefault="00B00495" w:rsidP="00B00495">
            <w:pPr>
              <w:jc w:val="both"/>
            </w:pPr>
          </w:p>
          <w:p w:rsidR="00B00495" w:rsidRPr="005C3E44" w:rsidRDefault="00B00495" w:rsidP="00B00495">
            <w:pPr>
              <w:jc w:val="both"/>
            </w:pPr>
          </w:p>
        </w:tc>
        <w:tc>
          <w:tcPr>
            <w:tcW w:w="2349" w:type="dxa"/>
          </w:tcPr>
          <w:p w:rsidR="00B00495" w:rsidRPr="005C3E44" w:rsidRDefault="00B00495" w:rsidP="00B00495">
            <w:pPr>
              <w:jc w:val="both"/>
            </w:pPr>
            <w:r w:rsidRPr="005C3E44">
              <w:t xml:space="preserve"> </w:t>
            </w:r>
            <w:r>
              <w:t xml:space="preserve">          </w:t>
            </w:r>
            <w:r w:rsidRPr="005C3E44">
              <w:t>Код  КБК</w:t>
            </w:r>
          </w:p>
          <w:p w:rsidR="00B00495" w:rsidRPr="005C3E44" w:rsidRDefault="00B00495" w:rsidP="00B00495">
            <w:pPr>
              <w:jc w:val="both"/>
            </w:pPr>
            <w:r>
              <w:t xml:space="preserve">       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5C3E4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C3E44">
              <w:rPr>
                <w:b/>
              </w:rPr>
              <w:t>г.</w:t>
            </w:r>
          </w:p>
          <w:p w:rsidR="00B00495" w:rsidRPr="005C3E44" w:rsidRDefault="00B00495" w:rsidP="00B00495">
            <w:pPr>
              <w:jc w:val="both"/>
            </w:pPr>
            <w:r>
              <w:rPr>
                <w:b/>
              </w:rPr>
              <w:t xml:space="preserve">        </w:t>
            </w:r>
            <w:r w:rsidRPr="005C3E4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C3E44">
              <w:rPr>
                <w:b/>
              </w:rPr>
              <w:t>г.</w:t>
            </w:r>
          </w:p>
        </w:tc>
        <w:tc>
          <w:tcPr>
            <w:tcW w:w="1310" w:type="dxa"/>
          </w:tcPr>
          <w:p w:rsidR="00B00495" w:rsidRPr="005C3E44" w:rsidRDefault="00B00495" w:rsidP="00B00495">
            <w:pPr>
              <w:jc w:val="both"/>
            </w:pPr>
            <w:r>
              <w:t xml:space="preserve">    </w:t>
            </w:r>
            <w:r w:rsidRPr="005C3E44">
              <w:t>Лимиты</w:t>
            </w:r>
          </w:p>
        </w:tc>
        <w:tc>
          <w:tcPr>
            <w:tcW w:w="1276" w:type="dxa"/>
          </w:tcPr>
          <w:p w:rsidR="00B00495" w:rsidRPr="005C3E44" w:rsidRDefault="00B00495" w:rsidP="00B00495">
            <w:pPr>
              <w:ind w:left="-108"/>
              <w:jc w:val="both"/>
            </w:pPr>
            <w:r w:rsidRPr="005C3E44">
              <w:t>Профинансировано</w:t>
            </w:r>
          </w:p>
          <w:p w:rsidR="00B00495" w:rsidRPr="005C3E44" w:rsidRDefault="00B00495" w:rsidP="00B00495">
            <w:pPr>
              <w:jc w:val="both"/>
            </w:pPr>
          </w:p>
          <w:p w:rsidR="00B00495" w:rsidRPr="005C3E44" w:rsidRDefault="00B00495" w:rsidP="00B00495">
            <w:pPr>
              <w:jc w:val="both"/>
            </w:pP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</w:pPr>
            <w:r>
              <w:t xml:space="preserve">    </w:t>
            </w:r>
            <w:r w:rsidRPr="005C3E44">
              <w:t>Разница</w:t>
            </w:r>
          </w:p>
          <w:p w:rsidR="00B00495" w:rsidRPr="005C3E44" w:rsidRDefault="00B00495" w:rsidP="00B00495">
            <w:pPr>
              <w:jc w:val="both"/>
            </w:pPr>
            <w:r w:rsidRPr="005C3E44">
              <w:t>(</w:t>
            </w:r>
            <w:r>
              <w:t xml:space="preserve">     (</w:t>
            </w:r>
            <w:r w:rsidRPr="005C3E44">
              <w:t>+;-)</w:t>
            </w:r>
          </w:p>
          <w:p w:rsidR="00B00495" w:rsidRPr="005C3E44" w:rsidRDefault="00B00495" w:rsidP="00B00495">
            <w:pPr>
              <w:jc w:val="both"/>
            </w:pPr>
            <w:r>
              <w:t xml:space="preserve">    </w:t>
            </w:r>
            <w:r w:rsidRPr="005C3E44">
              <w:t>гр4-гр3</w:t>
            </w:r>
          </w:p>
        </w:tc>
        <w:tc>
          <w:tcPr>
            <w:tcW w:w="1134" w:type="dxa"/>
          </w:tcPr>
          <w:p w:rsidR="00B00495" w:rsidRPr="005C3E44" w:rsidRDefault="00B00495" w:rsidP="00B00495">
            <w:pPr>
              <w:jc w:val="both"/>
            </w:pPr>
            <w:r>
              <w:t xml:space="preserve">    </w:t>
            </w:r>
            <w:r w:rsidRPr="005C3E44">
              <w:t>Кассовое</w:t>
            </w:r>
          </w:p>
          <w:p w:rsidR="00B00495" w:rsidRPr="005C3E44" w:rsidRDefault="00B00495" w:rsidP="00B00495">
            <w:pPr>
              <w:jc w:val="both"/>
            </w:pPr>
            <w:r>
              <w:t xml:space="preserve">    </w:t>
            </w:r>
            <w:proofErr w:type="spellStart"/>
            <w:r w:rsidRPr="005C3E44">
              <w:t>исполне</w:t>
            </w:r>
            <w:proofErr w:type="spellEnd"/>
          </w:p>
          <w:p w:rsidR="00B00495" w:rsidRPr="005C3E44" w:rsidRDefault="00B00495" w:rsidP="00B00495">
            <w:pPr>
              <w:jc w:val="both"/>
            </w:pPr>
            <w:proofErr w:type="spellStart"/>
            <w:r w:rsidRPr="005C3E44">
              <w:t>н</w:t>
            </w:r>
            <w:proofErr w:type="spellEnd"/>
            <w:r>
              <w:t xml:space="preserve">  </w:t>
            </w:r>
            <w:proofErr w:type="spellStart"/>
            <w:r w:rsidRPr="005C3E44">
              <w:t>ие</w:t>
            </w:r>
            <w:proofErr w:type="spellEnd"/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</w:pPr>
            <w:r>
              <w:t xml:space="preserve">    </w:t>
            </w:r>
            <w:r w:rsidRPr="005C3E44">
              <w:t>Разница</w:t>
            </w:r>
          </w:p>
          <w:p w:rsidR="00B00495" w:rsidRPr="005C3E44" w:rsidRDefault="00B00495" w:rsidP="00B00495">
            <w:pPr>
              <w:jc w:val="both"/>
            </w:pPr>
            <w:r>
              <w:t xml:space="preserve">    </w:t>
            </w:r>
            <w:r w:rsidRPr="005C3E44">
              <w:t>(+;-)</w:t>
            </w:r>
          </w:p>
          <w:p w:rsidR="00B00495" w:rsidRPr="005C3E44" w:rsidRDefault="00B00495" w:rsidP="00B00495">
            <w:pPr>
              <w:jc w:val="both"/>
            </w:pPr>
            <w:r>
              <w:t xml:space="preserve">   </w:t>
            </w:r>
            <w:r w:rsidRPr="005C3E44">
              <w:t>гр6-гр4</w:t>
            </w:r>
          </w:p>
          <w:p w:rsidR="00B00495" w:rsidRPr="005C3E44" w:rsidRDefault="00B00495" w:rsidP="00B00495">
            <w:pPr>
              <w:jc w:val="both"/>
            </w:pPr>
          </w:p>
        </w:tc>
      </w:tr>
      <w:tr w:rsidR="00B00495" w:rsidRPr="00566CD3" w:rsidTr="00866E61">
        <w:trPr>
          <w:trHeight w:val="194"/>
        </w:trPr>
        <w:tc>
          <w:tcPr>
            <w:tcW w:w="1728" w:type="dxa"/>
          </w:tcPr>
          <w:p w:rsidR="00B00495" w:rsidRPr="005C3E44" w:rsidRDefault="00B00495" w:rsidP="00B00495">
            <w:pPr>
              <w:jc w:val="both"/>
            </w:pPr>
            <w:r w:rsidRPr="005C3E44">
              <w:t>1</w:t>
            </w:r>
          </w:p>
        </w:tc>
        <w:tc>
          <w:tcPr>
            <w:tcW w:w="2349" w:type="dxa"/>
          </w:tcPr>
          <w:p w:rsidR="00B00495" w:rsidRPr="005C3E44" w:rsidRDefault="00B00495" w:rsidP="00B00495">
            <w:pPr>
              <w:jc w:val="both"/>
            </w:pPr>
            <w:r w:rsidRPr="005C3E44">
              <w:t>2</w:t>
            </w:r>
          </w:p>
        </w:tc>
        <w:tc>
          <w:tcPr>
            <w:tcW w:w="1310" w:type="dxa"/>
          </w:tcPr>
          <w:p w:rsidR="00B00495" w:rsidRPr="005C3E44" w:rsidRDefault="00B00495" w:rsidP="00B00495">
            <w:pPr>
              <w:jc w:val="both"/>
            </w:pPr>
            <w:r w:rsidRPr="005C3E44">
              <w:t>3</w:t>
            </w:r>
          </w:p>
        </w:tc>
        <w:tc>
          <w:tcPr>
            <w:tcW w:w="1276" w:type="dxa"/>
          </w:tcPr>
          <w:p w:rsidR="00B00495" w:rsidRPr="005C3E44" w:rsidRDefault="00B00495" w:rsidP="00B00495">
            <w:pPr>
              <w:jc w:val="both"/>
            </w:pPr>
            <w:r w:rsidRPr="005C3E44">
              <w:t>4</w:t>
            </w: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</w:pPr>
            <w:r w:rsidRPr="005C3E44">
              <w:t>5</w:t>
            </w:r>
          </w:p>
        </w:tc>
        <w:tc>
          <w:tcPr>
            <w:tcW w:w="1134" w:type="dxa"/>
          </w:tcPr>
          <w:p w:rsidR="00B00495" w:rsidRPr="005C3E44" w:rsidRDefault="00B00495" w:rsidP="00B00495">
            <w:pPr>
              <w:jc w:val="both"/>
            </w:pPr>
            <w:r w:rsidRPr="005C3E44">
              <w:t>6</w:t>
            </w: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</w:pPr>
            <w:r w:rsidRPr="005C3E44">
              <w:t>7</w:t>
            </w:r>
          </w:p>
        </w:tc>
      </w:tr>
      <w:tr w:rsidR="00B00495" w:rsidRPr="00566CD3" w:rsidTr="00866E61">
        <w:tc>
          <w:tcPr>
            <w:tcW w:w="1728" w:type="dxa"/>
          </w:tcPr>
          <w:p w:rsidR="00B00495" w:rsidRPr="005C3E44" w:rsidRDefault="00B00495" w:rsidP="00B00495">
            <w:pPr>
              <w:jc w:val="both"/>
            </w:pPr>
            <w:r w:rsidRPr="005C3E44">
              <w:t>Субсидии бюджетным учреждениям за счет средств местного бюджета</w:t>
            </w:r>
          </w:p>
        </w:tc>
        <w:tc>
          <w:tcPr>
            <w:tcW w:w="2349" w:type="dxa"/>
          </w:tcPr>
          <w:p w:rsidR="00B00495" w:rsidRPr="005C3E44" w:rsidRDefault="00B00495" w:rsidP="00B00495">
            <w:pPr>
              <w:ind w:left="-134"/>
              <w:jc w:val="both"/>
            </w:pPr>
            <w:r>
              <w:t xml:space="preserve">   </w:t>
            </w:r>
            <w:r w:rsidRPr="005C3E44">
              <w:t>9040702</w:t>
            </w:r>
            <w:r>
              <w:t>8621560130611</w:t>
            </w:r>
          </w:p>
          <w:p w:rsidR="00B00495" w:rsidRPr="005C3E44" w:rsidRDefault="00B00495" w:rsidP="00B00495">
            <w:pPr>
              <w:ind w:left="-134"/>
              <w:jc w:val="both"/>
            </w:pPr>
            <w:r>
              <w:t xml:space="preserve">   </w:t>
            </w:r>
            <w:r w:rsidRPr="005C3E44">
              <w:t>9040702862</w:t>
            </w:r>
            <w:r>
              <w:t>1560130611</w:t>
            </w:r>
          </w:p>
        </w:tc>
        <w:tc>
          <w:tcPr>
            <w:tcW w:w="1310" w:type="dxa"/>
          </w:tcPr>
          <w:p w:rsidR="00B00495" w:rsidRDefault="00B00495" w:rsidP="00B00495">
            <w:pPr>
              <w:jc w:val="both"/>
            </w:pPr>
          </w:p>
          <w:p w:rsidR="00B00495" w:rsidRDefault="00B00495" w:rsidP="00B00495">
            <w:pPr>
              <w:jc w:val="both"/>
            </w:pPr>
            <w:r>
              <w:t>601,7</w:t>
            </w:r>
          </w:p>
          <w:p w:rsidR="00B00495" w:rsidRDefault="00B00495" w:rsidP="00B00495">
            <w:pPr>
              <w:jc w:val="both"/>
            </w:pPr>
            <w:r>
              <w:t>574,6</w:t>
            </w:r>
          </w:p>
          <w:p w:rsidR="00B00495" w:rsidRPr="005C3E44" w:rsidRDefault="00B00495" w:rsidP="00B00495">
            <w:pPr>
              <w:jc w:val="both"/>
            </w:pPr>
          </w:p>
        </w:tc>
        <w:tc>
          <w:tcPr>
            <w:tcW w:w="1276" w:type="dxa"/>
          </w:tcPr>
          <w:p w:rsidR="00B00495" w:rsidRDefault="00B00495" w:rsidP="00B00495">
            <w:pPr>
              <w:jc w:val="both"/>
            </w:pPr>
          </w:p>
          <w:p w:rsidR="00B00495" w:rsidRDefault="00B00495" w:rsidP="00B00495">
            <w:pPr>
              <w:jc w:val="both"/>
            </w:pPr>
            <w:r>
              <w:t>589,6</w:t>
            </w:r>
          </w:p>
          <w:p w:rsidR="00B00495" w:rsidRDefault="00B00495" w:rsidP="00B00495">
            <w:pPr>
              <w:jc w:val="both"/>
            </w:pPr>
            <w:r>
              <w:t>574,5</w:t>
            </w:r>
          </w:p>
          <w:p w:rsidR="00B00495" w:rsidRPr="005C3E44" w:rsidRDefault="00B00495" w:rsidP="00B00495">
            <w:pPr>
              <w:jc w:val="both"/>
            </w:pPr>
          </w:p>
        </w:tc>
        <w:tc>
          <w:tcPr>
            <w:tcW w:w="992" w:type="dxa"/>
          </w:tcPr>
          <w:p w:rsidR="00B00495" w:rsidRDefault="00B00495" w:rsidP="00B00495">
            <w:pPr>
              <w:jc w:val="both"/>
            </w:pPr>
          </w:p>
          <w:p w:rsidR="00B00495" w:rsidRDefault="00B00495" w:rsidP="00B00495">
            <w:pPr>
              <w:jc w:val="both"/>
            </w:pPr>
            <w:r>
              <w:t>-12,1</w:t>
            </w:r>
          </w:p>
          <w:p w:rsidR="00B00495" w:rsidRPr="005C3E44" w:rsidRDefault="00B00495" w:rsidP="00B00495">
            <w:pPr>
              <w:jc w:val="both"/>
            </w:pPr>
            <w:r>
              <w:t>-0,1</w:t>
            </w:r>
          </w:p>
        </w:tc>
        <w:tc>
          <w:tcPr>
            <w:tcW w:w="1134" w:type="dxa"/>
          </w:tcPr>
          <w:p w:rsidR="00B00495" w:rsidRDefault="00B00495" w:rsidP="00B00495">
            <w:pPr>
              <w:jc w:val="both"/>
            </w:pPr>
          </w:p>
          <w:p w:rsidR="00B00495" w:rsidRDefault="00B00495" w:rsidP="00B00495">
            <w:pPr>
              <w:jc w:val="both"/>
            </w:pPr>
            <w:r>
              <w:t>589,6</w:t>
            </w:r>
          </w:p>
          <w:p w:rsidR="00B00495" w:rsidRPr="005C3E44" w:rsidRDefault="00B00495" w:rsidP="00B00495">
            <w:pPr>
              <w:jc w:val="both"/>
            </w:pPr>
            <w:r>
              <w:t>574,5</w:t>
            </w:r>
          </w:p>
        </w:tc>
        <w:tc>
          <w:tcPr>
            <w:tcW w:w="992" w:type="dxa"/>
          </w:tcPr>
          <w:p w:rsidR="00B00495" w:rsidRDefault="00B00495" w:rsidP="00B00495">
            <w:pPr>
              <w:jc w:val="both"/>
            </w:pPr>
          </w:p>
          <w:p w:rsidR="00B00495" w:rsidRDefault="00B00495" w:rsidP="00B00495">
            <w:pPr>
              <w:jc w:val="both"/>
            </w:pPr>
            <w:r>
              <w:t>0</w:t>
            </w:r>
          </w:p>
          <w:p w:rsidR="00B00495" w:rsidRDefault="00B00495" w:rsidP="00B00495">
            <w:pPr>
              <w:jc w:val="both"/>
            </w:pPr>
            <w:r>
              <w:t>-0,1</w:t>
            </w:r>
          </w:p>
          <w:p w:rsidR="00B00495" w:rsidRPr="005C3E44" w:rsidRDefault="00B00495" w:rsidP="00B00495">
            <w:pPr>
              <w:jc w:val="both"/>
            </w:pPr>
          </w:p>
        </w:tc>
      </w:tr>
      <w:tr w:rsidR="00B00495" w:rsidRPr="00566CD3" w:rsidTr="00866E61">
        <w:tc>
          <w:tcPr>
            <w:tcW w:w="1728" w:type="dxa"/>
          </w:tcPr>
          <w:p w:rsidR="00B00495" w:rsidRPr="005C3E44" w:rsidRDefault="00B00495" w:rsidP="00B00495">
            <w:pPr>
              <w:jc w:val="both"/>
            </w:pPr>
            <w:r w:rsidRPr="005C3E44">
              <w:t xml:space="preserve">Субсидии за </w:t>
            </w:r>
            <w:r>
              <w:t xml:space="preserve">                                                                      с</w:t>
            </w:r>
            <w:r w:rsidRPr="005C3E44">
              <w:t xml:space="preserve">чет средств </w:t>
            </w:r>
            <w:r>
              <w:t xml:space="preserve">                                                         </w:t>
            </w:r>
            <w:r w:rsidRPr="005C3E44">
              <w:t>областного бюджета</w:t>
            </w:r>
          </w:p>
        </w:tc>
        <w:tc>
          <w:tcPr>
            <w:tcW w:w="2349" w:type="dxa"/>
          </w:tcPr>
          <w:p w:rsidR="00B00495" w:rsidRPr="005C3E44" w:rsidRDefault="00B00495" w:rsidP="00B00495">
            <w:pPr>
              <w:ind w:left="-134"/>
              <w:jc w:val="both"/>
            </w:pPr>
            <w:r w:rsidRPr="005C3E44">
              <w:t>9040702</w:t>
            </w:r>
            <w:r>
              <w:t>8621373020611</w:t>
            </w:r>
          </w:p>
          <w:p w:rsidR="00B00495" w:rsidRPr="005C3E44" w:rsidRDefault="00B00495" w:rsidP="00B00495">
            <w:pPr>
              <w:ind w:left="-134"/>
              <w:jc w:val="both"/>
            </w:pPr>
            <w:r w:rsidRPr="005C3E44">
              <w:t>90407028621302611241</w:t>
            </w:r>
          </w:p>
        </w:tc>
        <w:tc>
          <w:tcPr>
            <w:tcW w:w="1310" w:type="dxa"/>
          </w:tcPr>
          <w:p w:rsidR="00B00495" w:rsidRDefault="00B00495" w:rsidP="00B00495">
            <w:pPr>
              <w:jc w:val="both"/>
            </w:pPr>
            <w:r>
              <w:t>14638,6</w:t>
            </w:r>
          </w:p>
          <w:p w:rsidR="00B00495" w:rsidRPr="005C3E44" w:rsidRDefault="00B00495" w:rsidP="00B00495">
            <w:pPr>
              <w:jc w:val="both"/>
            </w:pPr>
            <w:r>
              <w:t>14646,9</w:t>
            </w:r>
          </w:p>
          <w:p w:rsidR="00B00495" w:rsidRPr="005C3E44" w:rsidRDefault="00B00495" w:rsidP="00B00495">
            <w:pPr>
              <w:jc w:val="both"/>
            </w:pPr>
          </w:p>
          <w:p w:rsidR="00B00495" w:rsidRPr="005C3E44" w:rsidRDefault="00B00495" w:rsidP="00B00495">
            <w:pPr>
              <w:jc w:val="both"/>
            </w:pPr>
          </w:p>
        </w:tc>
        <w:tc>
          <w:tcPr>
            <w:tcW w:w="1276" w:type="dxa"/>
          </w:tcPr>
          <w:p w:rsidR="00B00495" w:rsidRDefault="00B00495" w:rsidP="00B00495">
            <w:pPr>
              <w:jc w:val="both"/>
            </w:pPr>
            <w:r>
              <w:t>14637,7</w:t>
            </w:r>
          </w:p>
          <w:p w:rsidR="00B00495" w:rsidRDefault="00B00495" w:rsidP="00B00495">
            <w:pPr>
              <w:jc w:val="both"/>
            </w:pPr>
            <w:r>
              <w:t>14646,9</w:t>
            </w:r>
          </w:p>
          <w:p w:rsidR="00B00495" w:rsidRPr="005C3E44" w:rsidRDefault="00B00495" w:rsidP="00B00495">
            <w:pPr>
              <w:jc w:val="both"/>
            </w:pPr>
          </w:p>
        </w:tc>
        <w:tc>
          <w:tcPr>
            <w:tcW w:w="992" w:type="dxa"/>
          </w:tcPr>
          <w:p w:rsidR="00B00495" w:rsidRDefault="00B00495" w:rsidP="00B00495">
            <w:pPr>
              <w:jc w:val="both"/>
            </w:pPr>
            <w:r>
              <w:t>-0,9</w:t>
            </w:r>
          </w:p>
          <w:p w:rsidR="00B00495" w:rsidRPr="005C3E44" w:rsidRDefault="00B00495" w:rsidP="00B00495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B00495" w:rsidRPr="005C3E44" w:rsidRDefault="00B00495" w:rsidP="00B00495">
            <w:pPr>
              <w:jc w:val="both"/>
            </w:pPr>
            <w:r>
              <w:t>14637,7</w:t>
            </w: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</w:pPr>
            <w:r w:rsidRPr="005C3E44">
              <w:t>0</w:t>
            </w:r>
          </w:p>
          <w:p w:rsidR="00B00495" w:rsidRPr="005C3E44" w:rsidRDefault="00B00495" w:rsidP="00B00495">
            <w:pPr>
              <w:jc w:val="both"/>
            </w:pPr>
            <w:r w:rsidRPr="005C3E44">
              <w:t>0</w:t>
            </w:r>
          </w:p>
        </w:tc>
      </w:tr>
      <w:tr w:rsidR="00B00495" w:rsidRPr="00566CD3" w:rsidTr="00866E61">
        <w:tc>
          <w:tcPr>
            <w:tcW w:w="1728" w:type="dxa"/>
          </w:tcPr>
          <w:p w:rsidR="00B00495" w:rsidRPr="005C3E44" w:rsidRDefault="00B00495" w:rsidP="00B00495">
            <w:pPr>
              <w:jc w:val="both"/>
            </w:pPr>
            <w:r w:rsidRPr="005C3E44">
              <w:t xml:space="preserve">Субсидии на иные цели </w:t>
            </w:r>
          </w:p>
        </w:tc>
        <w:tc>
          <w:tcPr>
            <w:tcW w:w="2349" w:type="dxa"/>
          </w:tcPr>
          <w:p w:rsidR="00B00495" w:rsidRPr="005C3E44" w:rsidRDefault="00B00495" w:rsidP="00B00495">
            <w:pPr>
              <w:ind w:left="-134"/>
              <w:jc w:val="both"/>
            </w:pPr>
            <w:r w:rsidRPr="005C3E44">
              <w:t>904</w:t>
            </w:r>
            <w:r>
              <w:t>10046830573050612</w:t>
            </w:r>
          </w:p>
          <w:p w:rsidR="00B00495" w:rsidRPr="005C3E44" w:rsidRDefault="00B00495" w:rsidP="00B00495">
            <w:pPr>
              <w:jc w:val="both"/>
            </w:pPr>
          </w:p>
        </w:tc>
        <w:tc>
          <w:tcPr>
            <w:tcW w:w="1310" w:type="dxa"/>
          </w:tcPr>
          <w:p w:rsidR="00B00495" w:rsidRDefault="00B00495" w:rsidP="00B00495">
            <w:pPr>
              <w:jc w:val="both"/>
            </w:pPr>
            <w:r>
              <w:t>475,4</w:t>
            </w:r>
          </w:p>
          <w:p w:rsidR="00B00495" w:rsidRDefault="00B00495" w:rsidP="00B00495">
            <w:pPr>
              <w:jc w:val="both"/>
            </w:pPr>
            <w:r>
              <w:t>769,6</w:t>
            </w:r>
          </w:p>
          <w:p w:rsidR="00B00495" w:rsidRPr="005C3E44" w:rsidRDefault="00B00495" w:rsidP="00B00495">
            <w:pPr>
              <w:jc w:val="both"/>
            </w:pPr>
          </w:p>
          <w:p w:rsidR="00B00495" w:rsidRPr="005C3E44" w:rsidRDefault="00B00495" w:rsidP="00B00495">
            <w:pPr>
              <w:jc w:val="both"/>
            </w:pPr>
          </w:p>
        </w:tc>
        <w:tc>
          <w:tcPr>
            <w:tcW w:w="1276" w:type="dxa"/>
          </w:tcPr>
          <w:p w:rsidR="00B00495" w:rsidRDefault="00B00495" w:rsidP="00B00495">
            <w:pPr>
              <w:jc w:val="both"/>
            </w:pPr>
            <w:r>
              <w:t>475,3</w:t>
            </w:r>
          </w:p>
          <w:p w:rsidR="00B00495" w:rsidRPr="005C3E44" w:rsidRDefault="00B00495" w:rsidP="00B00495">
            <w:pPr>
              <w:jc w:val="both"/>
            </w:pPr>
            <w:r>
              <w:t>653,1</w:t>
            </w:r>
          </w:p>
        </w:tc>
        <w:tc>
          <w:tcPr>
            <w:tcW w:w="992" w:type="dxa"/>
          </w:tcPr>
          <w:p w:rsidR="00B00495" w:rsidRDefault="00B00495" w:rsidP="00B00495">
            <w:pPr>
              <w:jc w:val="both"/>
            </w:pPr>
            <w:r>
              <w:t>-0,1</w:t>
            </w:r>
          </w:p>
          <w:p w:rsidR="00B00495" w:rsidRPr="005C3E44" w:rsidRDefault="00B00495" w:rsidP="00B00495">
            <w:pPr>
              <w:jc w:val="both"/>
            </w:pPr>
            <w:r>
              <w:t>-116,5</w:t>
            </w:r>
          </w:p>
        </w:tc>
        <w:tc>
          <w:tcPr>
            <w:tcW w:w="1134" w:type="dxa"/>
          </w:tcPr>
          <w:p w:rsidR="00B00495" w:rsidRDefault="00B00495" w:rsidP="00B00495">
            <w:pPr>
              <w:jc w:val="both"/>
            </w:pPr>
            <w:r>
              <w:t>475,3</w:t>
            </w:r>
          </w:p>
          <w:p w:rsidR="00B00495" w:rsidRPr="005C3E44" w:rsidRDefault="00B00495" w:rsidP="00B00495">
            <w:pPr>
              <w:jc w:val="both"/>
            </w:pPr>
            <w:r>
              <w:t>653,1</w:t>
            </w: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</w:pPr>
            <w:r w:rsidRPr="005C3E44">
              <w:t>0</w:t>
            </w:r>
          </w:p>
          <w:p w:rsidR="00B00495" w:rsidRPr="005C3E44" w:rsidRDefault="00B00495" w:rsidP="00B00495">
            <w:pPr>
              <w:jc w:val="both"/>
            </w:pPr>
            <w:r w:rsidRPr="005C3E44">
              <w:t>0</w:t>
            </w:r>
          </w:p>
        </w:tc>
      </w:tr>
      <w:tr w:rsidR="00B00495" w:rsidRPr="00566CD3" w:rsidTr="00866E61">
        <w:tc>
          <w:tcPr>
            <w:tcW w:w="1728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Итого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C3E44">
              <w:rPr>
                <w:b/>
              </w:rPr>
              <w:t xml:space="preserve"> год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C3E44">
              <w:rPr>
                <w:b/>
              </w:rPr>
              <w:t xml:space="preserve"> год</w:t>
            </w:r>
          </w:p>
        </w:tc>
        <w:tc>
          <w:tcPr>
            <w:tcW w:w="2349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B00495" w:rsidRDefault="00B00495" w:rsidP="00B00495">
            <w:pPr>
              <w:jc w:val="both"/>
              <w:rPr>
                <w:b/>
              </w:rPr>
            </w:pPr>
          </w:p>
          <w:p w:rsidR="00B00495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15715,8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15991,1</w:t>
            </w:r>
          </w:p>
        </w:tc>
        <w:tc>
          <w:tcPr>
            <w:tcW w:w="1276" w:type="dxa"/>
          </w:tcPr>
          <w:p w:rsidR="00B00495" w:rsidRDefault="00B00495" w:rsidP="00B00495">
            <w:pPr>
              <w:jc w:val="both"/>
              <w:rPr>
                <w:b/>
              </w:rPr>
            </w:pPr>
          </w:p>
          <w:p w:rsidR="00B00495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15702,6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15874,6</w:t>
            </w:r>
          </w:p>
        </w:tc>
        <w:tc>
          <w:tcPr>
            <w:tcW w:w="992" w:type="dxa"/>
          </w:tcPr>
          <w:p w:rsidR="00B00495" w:rsidRDefault="00B00495" w:rsidP="00B00495">
            <w:pPr>
              <w:jc w:val="both"/>
              <w:rPr>
                <w:b/>
              </w:rPr>
            </w:pPr>
          </w:p>
          <w:p w:rsidR="00B00495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-13,2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-116,5</w:t>
            </w:r>
          </w:p>
        </w:tc>
        <w:tc>
          <w:tcPr>
            <w:tcW w:w="1134" w:type="dxa"/>
          </w:tcPr>
          <w:p w:rsidR="00B00495" w:rsidRPr="00AC5666" w:rsidRDefault="00B00495" w:rsidP="00B00495">
            <w:pPr>
              <w:jc w:val="both"/>
              <w:rPr>
                <w:b/>
              </w:rPr>
            </w:pPr>
          </w:p>
          <w:p w:rsidR="00B00495" w:rsidRDefault="00B00495" w:rsidP="00B00495">
            <w:pPr>
              <w:jc w:val="both"/>
              <w:rPr>
                <w:b/>
              </w:rPr>
            </w:pPr>
            <w:r w:rsidRPr="00AC5666">
              <w:rPr>
                <w:b/>
              </w:rPr>
              <w:t>15702,6</w:t>
            </w:r>
          </w:p>
          <w:p w:rsidR="00B00495" w:rsidRPr="00AC5666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15874,6</w:t>
            </w:r>
          </w:p>
        </w:tc>
        <w:tc>
          <w:tcPr>
            <w:tcW w:w="992" w:type="dxa"/>
          </w:tcPr>
          <w:p w:rsidR="00B00495" w:rsidRDefault="00B00495" w:rsidP="00B00495">
            <w:pPr>
              <w:jc w:val="both"/>
              <w:rPr>
                <w:b/>
              </w:rPr>
            </w:pPr>
          </w:p>
          <w:p w:rsidR="00B00495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  <w:p w:rsidR="00B00495" w:rsidRPr="00AC5666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00495" w:rsidRPr="00566CD3" w:rsidTr="00866E61">
        <w:tc>
          <w:tcPr>
            <w:tcW w:w="1728" w:type="dxa"/>
          </w:tcPr>
          <w:p w:rsidR="00B00495" w:rsidRPr="005C3E44" w:rsidRDefault="00B00495" w:rsidP="00B00495">
            <w:pPr>
              <w:ind w:left="-108"/>
              <w:jc w:val="both"/>
              <w:rPr>
                <w:b/>
              </w:rPr>
            </w:pPr>
            <w:r w:rsidRPr="005C3E44">
              <w:rPr>
                <w:b/>
              </w:rPr>
              <w:t xml:space="preserve">собственные доходы </w:t>
            </w:r>
          </w:p>
        </w:tc>
        <w:tc>
          <w:tcPr>
            <w:tcW w:w="2349" w:type="dxa"/>
          </w:tcPr>
          <w:p w:rsidR="00B00495" w:rsidRPr="005C3E44" w:rsidRDefault="00B00495" w:rsidP="00B00495">
            <w:pPr>
              <w:ind w:left="-134"/>
              <w:jc w:val="both"/>
              <w:rPr>
                <w:b/>
              </w:rPr>
            </w:pPr>
            <w:r w:rsidRPr="005C3E44">
              <w:rPr>
                <w:b/>
              </w:rPr>
              <w:t>00000000000000000130</w:t>
            </w:r>
          </w:p>
          <w:p w:rsidR="00B00495" w:rsidRPr="005C3E44" w:rsidRDefault="00B00495" w:rsidP="00B00495">
            <w:pPr>
              <w:ind w:left="-134"/>
              <w:jc w:val="both"/>
              <w:rPr>
                <w:b/>
              </w:rPr>
            </w:pPr>
            <w:r w:rsidRPr="005C3E44">
              <w:rPr>
                <w:b/>
              </w:rPr>
              <w:t>00000000000000000130</w:t>
            </w:r>
          </w:p>
        </w:tc>
        <w:tc>
          <w:tcPr>
            <w:tcW w:w="1310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10,0</w:t>
            </w:r>
          </w:p>
          <w:p w:rsidR="00B00495" w:rsidRPr="005C3E44" w:rsidRDefault="00B00495" w:rsidP="00B00495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1,0</w:t>
            </w:r>
          </w:p>
        </w:tc>
        <w:tc>
          <w:tcPr>
            <w:tcW w:w="1276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1,</w:t>
            </w:r>
            <w:r>
              <w:rPr>
                <w:b/>
              </w:rPr>
              <w:t>0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-</w:t>
            </w:r>
            <w:r>
              <w:rPr>
                <w:b/>
              </w:rPr>
              <w:t>9,0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0</w:t>
            </w:r>
          </w:p>
        </w:tc>
        <w:tc>
          <w:tcPr>
            <w:tcW w:w="1134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1,</w:t>
            </w:r>
            <w:r>
              <w:rPr>
                <w:b/>
              </w:rPr>
              <w:t>0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0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0</w:t>
            </w:r>
          </w:p>
        </w:tc>
      </w:tr>
      <w:tr w:rsidR="00B00495" w:rsidRPr="00566CD3" w:rsidTr="00866E61">
        <w:tc>
          <w:tcPr>
            <w:tcW w:w="1728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Всего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C3E44">
              <w:rPr>
                <w:b/>
              </w:rPr>
              <w:t xml:space="preserve"> год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C3E44">
              <w:rPr>
                <w:b/>
              </w:rPr>
              <w:t xml:space="preserve"> год</w:t>
            </w:r>
          </w:p>
        </w:tc>
        <w:tc>
          <w:tcPr>
            <w:tcW w:w="2349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</w:p>
        </w:tc>
        <w:tc>
          <w:tcPr>
            <w:tcW w:w="1310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1</w:t>
            </w:r>
            <w:r>
              <w:rPr>
                <w:b/>
              </w:rPr>
              <w:t>5725,8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15992,1</w:t>
            </w:r>
          </w:p>
        </w:tc>
        <w:tc>
          <w:tcPr>
            <w:tcW w:w="1276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15703,9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15875,6</w:t>
            </w: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-</w:t>
            </w:r>
            <w:r>
              <w:rPr>
                <w:b/>
              </w:rPr>
              <w:t>21,9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-116,5</w:t>
            </w:r>
          </w:p>
        </w:tc>
        <w:tc>
          <w:tcPr>
            <w:tcW w:w="1134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>
              <w:rPr>
                <w:b/>
              </w:rPr>
              <w:t>15703,9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12762,3</w:t>
            </w:r>
          </w:p>
        </w:tc>
        <w:tc>
          <w:tcPr>
            <w:tcW w:w="992" w:type="dxa"/>
          </w:tcPr>
          <w:p w:rsidR="00B00495" w:rsidRPr="005C3E44" w:rsidRDefault="00B00495" w:rsidP="00B00495">
            <w:pPr>
              <w:jc w:val="both"/>
              <w:rPr>
                <w:b/>
              </w:rPr>
            </w:pP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0</w:t>
            </w:r>
          </w:p>
          <w:p w:rsidR="00B00495" w:rsidRPr="005C3E44" w:rsidRDefault="00B00495" w:rsidP="00B00495">
            <w:pPr>
              <w:jc w:val="both"/>
              <w:rPr>
                <w:b/>
              </w:rPr>
            </w:pPr>
            <w:r w:rsidRPr="005C3E44">
              <w:rPr>
                <w:b/>
              </w:rPr>
              <w:t>0</w:t>
            </w:r>
          </w:p>
        </w:tc>
      </w:tr>
    </w:tbl>
    <w:p w:rsidR="00B00495" w:rsidRDefault="00B00495" w:rsidP="00B00495">
      <w:pPr>
        <w:jc w:val="both"/>
        <w:rPr>
          <w:sz w:val="28"/>
          <w:szCs w:val="28"/>
        </w:rPr>
      </w:pPr>
      <w:r w:rsidRPr="002D6831">
        <w:rPr>
          <w:sz w:val="28"/>
          <w:szCs w:val="28"/>
        </w:rPr>
        <w:t xml:space="preserve">         </w:t>
      </w:r>
    </w:p>
    <w:p w:rsidR="00B00495" w:rsidRPr="00E27181" w:rsidRDefault="00B00495" w:rsidP="00B004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2020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A202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  <w:r w:rsidRPr="00E27181">
        <w:rPr>
          <w:sz w:val="28"/>
          <w:szCs w:val="28"/>
        </w:rPr>
        <w:t xml:space="preserve">  Сумма финансирования МОУ </w:t>
      </w:r>
      <w:proofErr w:type="spellStart"/>
      <w:r>
        <w:rPr>
          <w:sz w:val="28"/>
          <w:szCs w:val="28"/>
        </w:rPr>
        <w:t>Ново-Николаевская</w:t>
      </w:r>
      <w:proofErr w:type="spellEnd"/>
      <w:r w:rsidRPr="00E27181">
        <w:rPr>
          <w:sz w:val="28"/>
          <w:szCs w:val="28"/>
        </w:rPr>
        <w:t xml:space="preserve"> СОШ  составила </w:t>
      </w:r>
      <w:r>
        <w:rPr>
          <w:sz w:val="28"/>
          <w:szCs w:val="28"/>
        </w:rPr>
        <w:t>15703,9</w:t>
      </w:r>
      <w:r w:rsidRPr="00E27181">
        <w:rPr>
          <w:sz w:val="28"/>
          <w:szCs w:val="28"/>
        </w:rPr>
        <w:t xml:space="preserve">  тыс. рублей, в том числе за счет субсидии в сумме 1</w:t>
      </w:r>
      <w:r>
        <w:rPr>
          <w:sz w:val="28"/>
          <w:szCs w:val="28"/>
        </w:rPr>
        <w:t>5702,6</w:t>
      </w:r>
      <w:r w:rsidRPr="00E27181">
        <w:rPr>
          <w:sz w:val="28"/>
          <w:szCs w:val="28"/>
        </w:rPr>
        <w:t xml:space="preserve"> тыс. рублей и  за счет собственных доходов в сумме 1,</w:t>
      </w:r>
      <w:r>
        <w:rPr>
          <w:sz w:val="28"/>
          <w:szCs w:val="28"/>
        </w:rPr>
        <w:t>0</w:t>
      </w:r>
      <w:r w:rsidRPr="00E27181">
        <w:rPr>
          <w:sz w:val="28"/>
          <w:szCs w:val="28"/>
        </w:rPr>
        <w:t xml:space="preserve"> тыс. рублей. </w:t>
      </w:r>
    </w:p>
    <w:p w:rsidR="00B00495" w:rsidRDefault="00B00495" w:rsidP="00B00495">
      <w:pPr>
        <w:tabs>
          <w:tab w:val="left" w:pos="720"/>
        </w:tabs>
        <w:jc w:val="both"/>
        <w:rPr>
          <w:sz w:val="28"/>
          <w:szCs w:val="28"/>
        </w:rPr>
      </w:pPr>
      <w:r w:rsidRPr="00E27181">
        <w:rPr>
          <w:sz w:val="28"/>
          <w:szCs w:val="28"/>
        </w:rPr>
        <w:t xml:space="preserve">         Кассовое исполнение составило </w:t>
      </w:r>
      <w:r>
        <w:rPr>
          <w:sz w:val="28"/>
          <w:szCs w:val="28"/>
        </w:rPr>
        <w:t xml:space="preserve">99,86% от плановых назначений в сумме </w:t>
      </w:r>
      <w:r w:rsidRPr="00E27181">
        <w:rPr>
          <w:sz w:val="28"/>
          <w:szCs w:val="28"/>
        </w:rPr>
        <w:t xml:space="preserve"> </w:t>
      </w:r>
      <w:r>
        <w:rPr>
          <w:sz w:val="28"/>
          <w:szCs w:val="28"/>
        </w:rPr>
        <w:t>15703,9 тыс</w:t>
      </w:r>
      <w:proofErr w:type="gramStart"/>
      <w:r>
        <w:rPr>
          <w:sz w:val="28"/>
          <w:szCs w:val="28"/>
        </w:rPr>
        <w:t>.</w:t>
      </w:r>
      <w:r w:rsidRPr="00E27181">
        <w:rPr>
          <w:sz w:val="28"/>
          <w:szCs w:val="28"/>
        </w:rPr>
        <w:t>р</w:t>
      </w:r>
      <w:proofErr w:type="gramEnd"/>
      <w:r w:rsidRPr="00E27181">
        <w:rPr>
          <w:sz w:val="28"/>
          <w:szCs w:val="28"/>
        </w:rPr>
        <w:t>ублей, в том числе использование собственных доходов составило 1,</w:t>
      </w:r>
      <w:r>
        <w:rPr>
          <w:sz w:val="28"/>
          <w:szCs w:val="28"/>
        </w:rPr>
        <w:t>0</w:t>
      </w:r>
      <w:r w:rsidRPr="00E27181">
        <w:rPr>
          <w:sz w:val="28"/>
          <w:szCs w:val="28"/>
        </w:rPr>
        <w:t xml:space="preserve"> тыс. рублей.</w:t>
      </w:r>
    </w:p>
    <w:p w:rsidR="00B00495" w:rsidRPr="00E27181" w:rsidRDefault="00B00495" w:rsidP="00B00495">
      <w:pPr>
        <w:tabs>
          <w:tab w:val="left" w:pos="720"/>
        </w:tabs>
        <w:jc w:val="both"/>
        <w:rPr>
          <w:b/>
          <w:sz w:val="28"/>
          <w:szCs w:val="28"/>
        </w:rPr>
      </w:pPr>
      <w:r w:rsidRPr="00E27181">
        <w:rPr>
          <w:sz w:val="28"/>
          <w:szCs w:val="28"/>
        </w:rPr>
        <w:t xml:space="preserve">         Расходы Учреждения осуществлены в пределах доведенных лимитов бюджетных обязательств.</w:t>
      </w:r>
    </w:p>
    <w:p w:rsidR="00B00495" w:rsidRDefault="00B00495" w:rsidP="00B0049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E27181">
        <w:rPr>
          <w:sz w:val="28"/>
          <w:szCs w:val="28"/>
        </w:rPr>
        <w:t xml:space="preserve">         Остаток средств  на конец года составила 0 рублей, что соответствует отчету о состоянии лицевого счета бюджетного учреждения №№ 20346Ц</w:t>
      </w:r>
      <w:r>
        <w:rPr>
          <w:sz w:val="28"/>
          <w:szCs w:val="28"/>
        </w:rPr>
        <w:t>59550</w:t>
      </w:r>
      <w:r w:rsidRPr="00E27181">
        <w:rPr>
          <w:sz w:val="28"/>
          <w:szCs w:val="28"/>
        </w:rPr>
        <w:t>, 21346Ц</w:t>
      </w:r>
      <w:r>
        <w:rPr>
          <w:sz w:val="28"/>
          <w:szCs w:val="28"/>
        </w:rPr>
        <w:t>59550</w:t>
      </w:r>
      <w:r w:rsidRPr="00E27181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7</w:t>
      </w:r>
      <w:r w:rsidRPr="00E27181">
        <w:rPr>
          <w:sz w:val="28"/>
          <w:szCs w:val="28"/>
        </w:rPr>
        <w:t xml:space="preserve"> года. </w:t>
      </w:r>
    </w:p>
    <w:p w:rsidR="00B00495" w:rsidRPr="00F8395C" w:rsidRDefault="00B00495" w:rsidP="00B0049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2020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A2020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F8395C">
        <w:rPr>
          <w:sz w:val="28"/>
          <w:szCs w:val="28"/>
        </w:rPr>
        <w:t xml:space="preserve">Сумма финансирования МОУ </w:t>
      </w:r>
      <w:proofErr w:type="spellStart"/>
      <w:r>
        <w:rPr>
          <w:sz w:val="28"/>
          <w:szCs w:val="28"/>
        </w:rPr>
        <w:t>Ново-Николаевская</w:t>
      </w:r>
      <w:proofErr w:type="spellEnd"/>
      <w:r w:rsidRPr="00F8395C">
        <w:rPr>
          <w:sz w:val="28"/>
          <w:szCs w:val="28"/>
        </w:rPr>
        <w:t xml:space="preserve"> СОШ  составила </w:t>
      </w:r>
      <w:r>
        <w:rPr>
          <w:sz w:val="28"/>
          <w:szCs w:val="28"/>
        </w:rPr>
        <w:t>15875,6</w:t>
      </w:r>
      <w:r w:rsidRPr="00F8395C">
        <w:rPr>
          <w:sz w:val="28"/>
          <w:szCs w:val="28"/>
        </w:rPr>
        <w:t xml:space="preserve">  тыс. рублей, в том числе за счет субсидии в сумме </w:t>
      </w:r>
      <w:r>
        <w:rPr>
          <w:sz w:val="28"/>
          <w:szCs w:val="28"/>
        </w:rPr>
        <w:t>15874,6</w:t>
      </w:r>
      <w:r w:rsidRPr="00F8395C">
        <w:rPr>
          <w:sz w:val="28"/>
          <w:szCs w:val="28"/>
        </w:rPr>
        <w:t xml:space="preserve"> тыс. рублей и  за счет собственных доходов в сумме </w:t>
      </w:r>
      <w:r>
        <w:rPr>
          <w:sz w:val="28"/>
          <w:szCs w:val="28"/>
        </w:rPr>
        <w:t>1,0</w:t>
      </w:r>
      <w:r w:rsidRPr="00F8395C">
        <w:rPr>
          <w:sz w:val="28"/>
          <w:szCs w:val="28"/>
        </w:rPr>
        <w:t xml:space="preserve"> тыс. рублей. </w:t>
      </w:r>
    </w:p>
    <w:p w:rsidR="00B00495" w:rsidRDefault="00B00495" w:rsidP="00B00495">
      <w:pPr>
        <w:tabs>
          <w:tab w:val="left" w:pos="720"/>
        </w:tabs>
        <w:jc w:val="both"/>
        <w:rPr>
          <w:sz w:val="28"/>
          <w:szCs w:val="28"/>
        </w:rPr>
      </w:pPr>
      <w:r w:rsidRPr="00F8395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8395C">
        <w:rPr>
          <w:sz w:val="28"/>
          <w:szCs w:val="28"/>
        </w:rPr>
        <w:t xml:space="preserve">Кассовое исполнение составило </w:t>
      </w:r>
      <w:r>
        <w:rPr>
          <w:sz w:val="28"/>
          <w:szCs w:val="28"/>
        </w:rPr>
        <w:t xml:space="preserve">99,99% от плановых показателей в </w:t>
      </w:r>
      <w:r>
        <w:rPr>
          <w:sz w:val="28"/>
          <w:szCs w:val="28"/>
        </w:rPr>
        <w:lastRenderedPageBreak/>
        <w:t>сумме 15875,6</w:t>
      </w:r>
      <w:r w:rsidRPr="00F8395C">
        <w:rPr>
          <w:sz w:val="28"/>
          <w:szCs w:val="28"/>
        </w:rPr>
        <w:t xml:space="preserve"> тыс. рублей, в том числе использование собственных доходов составило </w:t>
      </w:r>
      <w:r>
        <w:rPr>
          <w:sz w:val="28"/>
          <w:szCs w:val="28"/>
        </w:rPr>
        <w:t>1,0</w:t>
      </w:r>
      <w:r w:rsidRPr="00F8395C">
        <w:rPr>
          <w:sz w:val="28"/>
          <w:szCs w:val="28"/>
        </w:rPr>
        <w:t xml:space="preserve"> тыс. рублей.</w:t>
      </w:r>
    </w:p>
    <w:p w:rsidR="00B00495" w:rsidRPr="00F8395C" w:rsidRDefault="00B00495" w:rsidP="00B00495">
      <w:pPr>
        <w:tabs>
          <w:tab w:val="left" w:pos="720"/>
        </w:tabs>
        <w:jc w:val="both"/>
        <w:rPr>
          <w:b/>
          <w:sz w:val="28"/>
          <w:szCs w:val="28"/>
        </w:rPr>
      </w:pPr>
      <w:r w:rsidRPr="00F8395C">
        <w:rPr>
          <w:sz w:val="28"/>
          <w:szCs w:val="28"/>
        </w:rPr>
        <w:t xml:space="preserve">         Расходы Учреждения осуществлены в пределах доведенных лимитов бюджетных обязательств.</w:t>
      </w:r>
    </w:p>
    <w:p w:rsidR="00B00495" w:rsidRPr="00F8395C" w:rsidRDefault="00B00495" w:rsidP="00B00495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F8395C">
        <w:rPr>
          <w:sz w:val="28"/>
          <w:szCs w:val="28"/>
        </w:rPr>
        <w:t xml:space="preserve">         Остаток средств  на конец года составила 0 рублей, что соответствует отчету о состоянии лицевого счета бюджетного учреждения №№ 20346Ц</w:t>
      </w:r>
      <w:r>
        <w:rPr>
          <w:sz w:val="28"/>
          <w:szCs w:val="28"/>
        </w:rPr>
        <w:t>59550</w:t>
      </w:r>
      <w:r w:rsidRPr="00F8395C">
        <w:rPr>
          <w:sz w:val="28"/>
          <w:szCs w:val="28"/>
        </w:rPr>
        <w:t>, 21346Ц</w:t>
      </w:r>
      <w:r>
        <w:rPr>
          <w:sz w:val="28"/>
          <w:szCs w:val="28"/>
        </w:rPr>
        <w:t>59550</w:t>
      </w:r>
      <w:r w:rsidRPr="00F8395C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8</w:t>
      </w:r>
      <w:r w:rsidRPr="00F8395C">
        <w:rPr>
          <w:sz w:val="28"/>
          <w:szCs w:val="28"/>
        </w:rPr>
        <w:t xml:space="preserve"> года. </w:t>
      </w:r>
    </w:p>
    <w:p w:rsidR="00B00495" w:rsidRPr="00243C05" w:rsidRDefault="00B00495" w:rsidP="00B00495">
      <w:pPr>
        <w:ind w:right="57" w:firstLine="3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E1D23">
        <w:rPr>
          <w:sz w:val="28"/>
          <w:szCs w:val="28"/>
        </w:rPr>
        <w:t>При анализе финансирования проведена проверка</w:t>
      </w:r>
      <w:r>
        <w:rPr>
          <w:b/>
          <w:sz w:val="28"/>
          <w:szCs w:val="28"/>
        </w:rPr>
        <w:t xml:space="preserve"> </w:t>
      </w:r>
      <w:r w:rsidRPr="00243C05">
        <w:rPr>
          <w:bCs/>
          <w:sz w:val="28"/>
          <w:szCs w:val="28"/>
        </w:rPr>
        <w:t xml:space="preserve"> достоверности и законности банковских операций, проведенной сплошным методом за период с 01 января 201</w:t>
      </w:r>
      <w:r>
        <w:rPr>
          <w:bCs/>
          <w:sz w:val="28"/>
          <w:szCs w:val="28"/>
        </w:rPr>
        <w:t>6</w:t>
      </w:r>
      <w:r w:rsidRPr="00243C05">
        <w:rPr>
          <w:bCs/>
          <w:sz w:val="28"/>
          <w:szCs w:val="28"/>
        </w:rPr>
        <w:t xml:space="preserve"> года по 31 декабря 201</w:t>
      </w:r>
      <w:r>
        <w:rPr>
          <w:bCs/>
          <w:sz w:val="28"/>
          <w:szCs w:val="28"/>
        </w:rPr>
        <w:t>7</w:t>
      </w:r>
      <w:r w:rsidRPr="00243C05">
        <w:rPr>
          <w:bCs/>
          <w:sz w:val="28"/>
          <w:szCs w:val="28"/>
        </w:rPr>
        <w:t xml:space="preserve"> года по  лицевому  счету, нарушений не установлено.   </w:t>
      </w:r>
    </w:p>
    <w:p w:rsidR="00B00495" w:rsidRPr="006D3833" w:rsidRDefault="00B00495" w:rsidP="00B00495">
      <w:pPr>
        <w:tabs>
          <w:tab w:val="left" w:pos="426"/>
        </w:tabs>
        <w:jc w:val="both"/>
        <w:rPr>
          <w:sz w:val="28"/>
          <w:szCs w:val="28"/>
        </w:rPr>
      </w:pPr>
      <w:r w:rsidRPr="00411D0D">
        <w:rPr>
          <w:sz w:val="28"/>
          <w:szCs w:val="28"/>
        </w:rPr>
        <w:t xml:space="preserve">     </w:t>
      </w:r>
      <w:r w:rsidRPr="004F7DE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Pr="004F7DEF">
        <w:rPr>
          <w:sz w:val="28"/>
          <w:szCs w:val="28"/>
        </w:rPr>
        <w:t>При анализе исполнения плана ФХД за проверяемый период произведено  сопоставление данных отчетов об исполнении Учреждением плана его финансово-хозяйственной деятельности (ф.0503737), о финансовых результатах деятельности (ф.0503721), баланса государственного (муниципального) учреждения (ф.0503730), отчета об обязательствах (ф.0503738), сведениями о движении нефинансовых активов (ф.0503768), сведениями по дебиторской и кредиторской задолженности (ф.0503769) с Главной</w:t>
      </w:r>
      <w:r w:rsidRPr="006D3833">
        <w:rPr>
          <w:sz w:val="28"/>
          <w:szCs w:val="28"/>
        </w:rPr>
        <w:t xml:space="preserve"> книгой</w:t>
      </w:r>
      <w:r w:rsidR="00A470B2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нарушений не установлено</w:t>
      </w:r>
      <w:r w:rsidRPr="006D3833">
        <w:rPr>
          <w:sz w:val="28"/>
          <w:szCs w:val="28"/>
        </w:rPr>
        <w:t>.</w:t>
      </w:r>
      <w:proofErr w:type="gramEnd"/>
    </w:p>
    <w:p w:rsidR="00B00495" w:rsidRDefault="00B00495" w:rsidP="00B00495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AC10B9">
        <w:rPr>
          <w:b/>
          <w:sz w:val="28"/>
          <w:szCs w:val="28"/>
        </w:rPr>
        <w:t>Использование субсидии на оплату труда и начисления на нее.</w:t>
      </w:r>
    </w:p>
    <w:p w:rsidR="00B00495" w:rsidRDefault="00B00495" w:rsidP="00866E61">
      <w:pPr>
        <w:tabs>
          <w:tab w:val="left" w:pos="42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При проверке правильности начисления заработной платы и отпускных </w:t>
      </w:r>
      <w:r w:rsidRPr="00B00495">
        <w:rPr>
          <w:b/>
          <w:sz w:val="28"/>
          <w:szCs w:val="28"/>
        </w:rPr>
        <w:t>за 2016 год</w:t>
      </w:r>
      <w:r>
        <w:rPr>
          <w:sz w:val="28"/>
          <w:szCs w:val="28"/>
        </w:rPr>
        <w:t xml:space="preserve"> </w:t>
      </w:r>
      <w:r w:rsidR="00A470B2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 не установлено.           </w:t>
      </w:r>
    </w:p>
    <w:p w:rsidR="00B00495" w:rsidRDefault="00B00495" w:rsidP="00B00495">
      <w:pPr>
        <w:tabs>
          <w:tab w:val="left" w:pos="709"/>
        </w:tabs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При проверке порядка установления стимулирующих выплат по результатам профессиональной деятельности работникам школы  нарушений не установлено. </w:t>
      </w:r>
    </w:p>
    <w:p w:rsidR="00B00495" w:rsidRDefault="00B00495" w:rsidP="00B004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проверке правильности начисления заработной платы и отпускных </w:t>
      </w:r>
      <w:r w:rsidRPr="00D90B61">
        <w:rPr>
          <w:b/>
          <w:sz w:val="28"/>
          <w:szCs w:val="28"/>
        </w:rPr>
        <w:t xml:space="preserve">за </w:t>
      </w:r>
      <w:r w:rsidR="00D90B61" w:rsidRPr="00D90B61">
        <w:rPr>
          <w:b/>
          <w:sz w:val="28"/>
          <w:szCs w:val="28"/>
        </w:rPr>
        <w:t>2017 год</w:t>
      </w:r>
      <w:r>
        <w:rPr>
          <w:sz w:val="28"/>
          <w:szCs w:val="28"/>
        </w:rPr>
        <w:t xml:space="preserve"> работникам МОУ </w:t>
      </w:r>
      <w:proofErr w:type="spellStart"/>
      <w:proofErr w:type="gramStart"/>
      <w:r>
        <w:rPr>
          <w:sz w:val="28"/>
          <w:szCs w:val="28"/>
        </w:rPr>
        <w:t>Ново-Николаевская</w:t>
      </w:r>
      <w:proofErr w:type="spellEnd"/>
      <w:proofErr w:type="gramEnd"/>
      <w:r>
        <w:rPr>
          <w:sz w:val="28"/>
          <w:szCs w:val="28"/>
        </w:rPr>
        <w:t xml:space="preserve"> СОШ  установлено следующее:</w:t>
      </w:r>
    </w:p>
    <w:p w:rsidR="00B00495" w:rsidRPr="00C15DE1" w:rsidRDefault="00B00495" w:rsidP="00B00495">
      <w:pPr>
        <w:ind w:right="57" w:firstLine="36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Допущена переплата в сумме 1492,96 рублей за май 2017 года, в том числе следующим работникам:</w:t>
      </w:r>
      <w:r w:rsidRPr="00A947CE">
        <w:rPr>
          <w:sz w:val="28"/>
          <w:szCs w:val="28"/>
        </w:rPr>
        <w:t xml:space="preserve"> </w:t>
      </w:r>
    </w:p>
    <w:p w:rsidR="00B00495" w:rsidRDefault="00B00495" w:rsidP="00B00495">
      <w:pPr>
        <w:ind w:left="57" w:right="57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Бадуеву</w:t>
      </w:r>
      <w:proofErr w:type="spellEnd"/>
      <w:r>
        <w:rPr>
          <w:sz w:val="28"/>
          <w:szCs w:val="28"/>
        </w:rPr>
        <w:t xml:space="preserve"> С.С. – 481,6 рублей;</w:t>
      </w:r>
    </w:p>
    <w:p w:rsidR="00B00495" w:rsidRDefault="00B00495" w:rsidP="00B00495">
      <w:pPr>
        <w:ind w:left="57" w:right="57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Имыкшенову</w:t>
      </w:r>
      <w:proofErr w:type="spellEnd"/>
      <w:r>
        <w:rPr>
          <w:sz w:val="28"/>
          <w:szCs w:val="28"/>
        </w:rPr>
        <w:t xml:space="preserve"> В.А. – 481,6 рублей;</w:t>
      </w:r>
    </w:p>
    <w:p w:rsidR="00B00495" w:rsidRDefault="00B00495" w:rsidP="00B00495">
      <w:pPr>
        <w:ind w:left="57" w:right="57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Мотолоеву</w:t>
      </w:r>
      <w:proofErr w:type="spellEnd"/>
      <w:r>
        <w:rPr>
          <w:sz w:val="28"/>
          <w:szCs w:val="28"/>
        </w:rPr>
        <w:t xml:space="preserve"> С.М – 264,88 рублей;</w:t>
      </w:r>
    </w:p>
    <w:p w:rsidR="00B00495" w:rsidRDefault="00B00495" w:rsidP="00B00495">
      <w:pPr>
        <w:ind w:left="57" w:right="57" w:firstLine="3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Ханхасаеву</w:t>
      </w:r>
      <w:proofErr w:type="spellEnd"/>
      <w:r>
        <w:rPr>
          <w:sz w:val="28"/>
          <w:szCs w:val="28"/>
        </w:rPr>
        <w:t xml:space="preserve"> В.А. – 264,88 рублей</w:t>
      </w:r>
    </w:p>
    <w:p w:rsidR="00B00495" w:rsidRPr="00430A79" w:rsidRDefault="00B00495" w:rsidP="00661003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0B6B">
        <w:rPr>
          <w:color w:val="FF0000"/>
          <w:sz w:val="28"/>
          <w:szCs w:val="28"/>
        </w:rPr>
        <w:t xml:space="preserve"> </w:t>
      </w:r>
      <w:r w:rsidRPr="00430A79">
        <w:rPr>
          <w:sz w:val="28"/>
          <w:szCs w:val="28"/>
        </w:rPr>
        <w:t xml:space="preserve">В ходе проверки бухгалтером произведен перерасчет заработной платы за май 2017 года и на основании заявлений удержан с заработной платы за октябрь 2018 года.                                                   </w:t>
      </w:r>
    </w:p>
    <w:p w:rsidR="00B00495" w:rsidRPr="002978EF" w:rsidRDefault="00B00495" w:rsidP="00D90B61">
      <w:pPr>
        <w:tabs>
          <w:tab w:val="left" w:pos="600"/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AC10B9">
        <w:rPr>
          <w:sz w:val="28"/>
          <w:szCs w:val="28"/>
        </w:rPr>
        <w:tab/>
      </w:r>
      <w:r w:rsidR="00D90B61">
        <w:rPr>
          <w:sz w:val="28"/>
          <w:szCs w:val="28"/>
        </w:rPr>
        <w:t xml:space="preserve"> </w:t>
      </w:r>
      <w:r w:rsidRPr="002978EF">
        <w:rPr>
          <w:b/>
          <w:sz w:val="28"/>
          <w:szCs w:val="28"/>
        </w:rPr>
        <w:t xml:space="preserve"> Использование субсидии на организацию питания.</w:t>
      </w:r>
    </w:p>
    <w:p w:rsidR="00B00495" w:rsidRPr="007615CA" w:rsidRDefault="00D90B61" w:rsidP="00866E61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0495" w:rsidRPr="007615CA">
        <w:rPr>
          <w:b/>
          <w:sz w:val="28"/>
          <w:szCs w:val="28"/>
        </w:rPr>
        <w:t xml:space="preserve"> </w:t>
      </w:r>
      <w:r w:rsidR="00B00495" w:rsidRPr="007615CA">
        <w:rPr>
          <w:sz w:val="28"/>
          <w:szCs w:val="28"/>
        </w:rPr>
        <w:t xml:space="preserve">При проверке своевременности </w:t>
      </w:r>
      <w:proofErr w:type="spellStart"/>
      <w:r w:rsidR="00B00495" w:rsidRPr="007615CA">
        <w:rPr>
          <w:sz w:val="28"/>
          <w:szCs w:val="28"/>
        </w:rPr>
        <w:t>оприходования</w:t>
      </w:r>
      <w:proofErr w:type="spellEnd"/>
      <w:r w:rsidR="00B00495" w:rsidRPr="007615CA">
        <w:rPr>
          <w:sz w:val="28"/>
          <w:szCs w:val="28"/>
        </w:rPr>
        <w:t xml:space="preserve"> и списания продуктов питания нарушений не установлено.</w:t>
      </w:r>
    </w:p>
    <w:p w:rsidR="00B00495" w:rsidRPr="007615CA" w:rsidRDefault="00B00495" w:rsidP="00B00495">
      <w:pPr>
        <w:ind w:firstLine="624"/>
        <w:jc w:val="both"/>
        <w:rPr>
          <w:sz w:val="28"/>
          <w:szCs w:val="28"/>
        </w:rPr>
      </w:pPr>
      <w:r w:rsidRPr="007615CA">
        <w:rPr>
          <w:sz w:val="28"/>
          <w:szCs w:val="28"/>
        </w:rPr>
        <w:t xml:space="preserve">По бухгалтерским документам  по состоянию на 01.01.2016 г, на 01.01.2017г и на 01.01.2018г кредиторская задолженность по расчетам с поставщиками по продуктам питания отсутствует. </w:t>
      </w:r>
    </w:p>
    <w:p w:rsidR="00B00495" w:rsidRDefault="00B00495" w:rsidP="00D90B61">
      <w:pPr>
        <w:shd w:val="clear" w:color="auto" w:fill="FFFFFF"/>
        <w:jc w:val="both"/>
        <w:rPr>
          <w:b/>
          <w:sz w:val="28"/>
          <w:szCs w:val="28"/>
        </w:rPr>
      </w:pPr>
      <w:r w:rsidRPr="009F7C08">
        <w:rPr>
          <w:sz w:val="28"/>
          <w:szCs w:val="28"/>
        </w:rPr>
        <w:t xml:space="preserve">         </w:t>
      </w:r>
      <w:r w:rsidRPr="00BB0F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Использование, сохранность и учет имущества.</w:t>
      </w:r>
    </w:p>
    <w:p w:rsidR="00B00495" w:rsidRPr="009F7C08" w:rsidRDefault="00B00495" w:rsidP="00B00495">
      <w:pPr>
        <w:ind w:firstLine="709"/>
        <w:jc w:val="both"/>
        <w:rPr>
          <w:rStyle w:val="10"/>
          <w:b w:val="0"/>
          <w:sz w:val="28"/>
          <w:szCs w:val="28"/>
        </w:rPr>
      </w:pPr>
      <w:r w:rsidRPr="009F7C08">
        <w:rPr>
          <w:sz w:val="28"/>
          <w:szCs w:val="28"/>
        </w:rPr>
        <w:t xml:space="preserve">Сохранность основных средств и материальных ценностей в </w:t>
      </w:r>
      <w:r w:rsidRPr="009F7C08">
        <w:rPr>
          <w:sz w:val="28"/>
          <w:szCs w:val="28"/>
        </w:rPr>
        <w:lastRenderedPageBreak/>
        <w:t>учреждении обеспечивается: заключены договора о материальной ответственности, проводятся ежегодные инвентаризации</w:t>
      </w:r>
      <w:r>
        <w:rPr>
          <w:sz w:val="28"/>
          <w:szCs w:val="28"/>
        </w:rPr>
        <w:t>.</w:t>
      </w:r>
      <w:r w:rsidRPr="009F7C08">
        <w:rPr>
          <w:sz w:val="28"/>
          <w:szCs w:val="28"/>
        </w:rPr>
        <w:t xml:space="preserve"> </w:t>
      </w:r>
    </w:p>
    <w:p w:rsidR="00B00495" w:rsidRDefault="00B00495" w:rsidP="00B00495">
      <w:pPr>
        <w:tabs>
          <w:tab w:val="left" w:pos="709"/>
        </w:tabs>
        <w:jc w:val="both"/>
        <w:rPr>
          <w:sz w:val="28"/>
          <w:szCs w:val="28"/>
        </w:rPr>
      </w:pPr>
      <w:r w:rsidRPr="009F7C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F7C08">
        <w:rPr>
          <w:sz w:val="28"/>
          <w:szCs w:val="28"/>
        </w:rPr>
        <w:t>Порядок и сроки проведения ежегодной инвентаризации  материальных ценностей в подотчете материально-ответственных лиц соблюдались.</w:t>
      </w:r>
    </w:p>
    <w:p w:rsidR="00B00495" w:rsidRPr="00243C05" w:rsidRDefault="00D90B61" w:rsidP="00B00495">
      <w:pPr>
        <w:tabs>
          <w:tab w:val="left" w:pos="540"/>
          <w:tab w:val="left" w:pos="851"/>
        </w:tabs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00495">
        <w:rPr>
          <w:b/>
          <w:bCs/>
          <w:sz w:val="28"/>
          <w:szCs w:val="28"/>
        </w:rPr>
        <w:t xml:space="preserve"> </w:t>
      </w:r>
      <w:r w:rsidR="00B00495" w:rsidRPr="00243C05">
        <w:rPr>
          <w:b/>
          <w:bCs/>
          <w:sz w:val="28"/>
          <w:szCs w:val="28"/>
        </w:rPr>
        <w:t xml:space="preserve">Состояние бухгалтерского учета и отчетности. </w:t>
      </w:r>
    </w:p>
    <w:p w:rsidR="00B00495" w:rsidRPr="00243C05" w:rsidRDefault="00B00495" w:rsidP="00B00495">
      <w:pPr>
        <w:tabs>
          <w:tab w:val="left" w:pos="709"/>
        </w:tabs>
        <w:jc w:val="both"/>
        <w:rPr>
          <w:sz w:val="28"/>
          <w:szCs w:val="28"/>
        </w:rPr>
      </w:pPr>
      <w:r w:rsidRPr="00243C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proofErr w:type="gramStart"/>
      <w:r w:rsidRPr="00243C05">
        <w:rPr>
          <w:sz w:val="28"/>
          <w:szCs w:val="28"/>
        </w:rPr>
        <w:t xml:space="preserve">Бухгалтерский учет поступления и расходования бюджетных средств в МОУ </w:t>
      </w:r>
      <w:proofErr w:type="spellStart"/>
      <w:r>
        <w:rPr>
          <w:sz w:val="28"/>
          <w:szCs w:val="28"/>
        </w:rPr>
        <w:t>Ново-Николаевская</w:t>
      </w:r>
      <w:proofErr w:type="spellEnd"/>
      <w:r>
        <w:rPr>
          <w:sz w:val="28"/>
          <w:szCs w:val="28"/>
        </w:rPr>
        <w:t xml:space="preserve"> СОШ</w:t>
      </w:r>
      <w:r w:rsidRPr="00243C05">
        <w:rPr>
          <w:sz w:val="28"/>
          <w:szCs w:val="28"/>
        </w:rPr>
        <w:t xml:space="preserve"> ведется в целом</w:t>
      </w:r>
      <w:r>
        <w:rPr>
          <w:sz w:val="28"/>
          <w:szCs w:val="28"/>
        </w:rPr>
        <w:t xml:space="preserve"> без нарушений,</w:t>
      </w:r>
      <w:r w:rsidRPr="00243C05">
        <w:rPr>
          <w:sz w:val="28"/>
          <w:szCs w:val="28"/>
        </w:rPr>
        <w:t xml:space="preserve">  в соответствии с Федеральным законом "О бухгалтерском учете " от 6 декабря 2011 года № 402-ФЗ, а также Приказа Минфина РФ от 16.12.2010 года № 174н «Об утверждении плана счетов бухгалтерского учета бюджетных учреждений и инструкции по его применению», Приказа Минфина РФ от 25.03.2011 года № 33н «Об</w:t>
      </w:r>
      <w:proofErr w:type="gramEnd"/>
      <w:r w:rsidRPr="00243C05">
        <w:rPr>
          <w:sz w:val="28"/>
          <w:szCs w:val="28"/>
        </w:rPr>
        <w:t xml:space="preserve"> </w:t>
      </w:r>
      <w:proofErr w:type="gramStart"/>
      <w:r w:rsidRPr="00243C05">
        <w:rPr>
          <w:sz w:val="28"/>
          <w:szCs w:val="28"/>
        </w:rPr>
        <w:t>утверждении</w:t>
      </w:r>
      <w:proofErr w:type="gramEnd"/>
      <w:r w:rsidRPr="00243C05">
        <w:rPr>
          <w:sz w:val="28"/>
          <w:szCs w:val="28"/>
        </w:rPr>
        <w:t xml:space="preserve">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учреждений». </w:t>
      </w:r>
    </w:p>
    <w:p w:rsidR="00B00495" w:rsidRPr="00243C05" w:rsidRDefault="00B00495" w:rsidP="00D90B61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243C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243C05">
        <w:rPr>
          <w:sz w:val="28"/>
          <w:szCs w:val="28"/>
        </w:rPr>
        <w:t>Государственная отчетность в вышестоящие организации  представлялась по формам, утвержденным Министерством финансов Российской Федерации, своевременно и в установленном объеме.</w:t>
      </w:r>
    </w:p>
    <w:p w:rsidR="00B00495" w:rsidRPr="00566CD3" w:rsidRDefault="00B00495" w:rsidP="00D90B61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566CD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566CD3">
        <w:rPr>
          <w:sz w:val="28"/>
          <w:szCs w:val="28"/>
        </w:rPr>
        <w:t xml:space="preserve">Проверкой достоверности отчетных </w:t>
      </w:r>
      <w:proofErr w:type="gramStart"/>
      <w:r w:rsidRPr="00566CD3">
        <w:rPr>
          <w:sz w:val="28"/>
          <w:szCs w:val="28"/>
        </w:rPr>
        <w:t>данных</w:t>
      </w:r>
      <w:proofErr w:type="gramEnd"/>
      <w:r w:rsidRPr="00566CD3">
        <w:rPr>
          <w:sz w:val="28"/>
          <w:szCs w:val="28"/>
        </w:rPr>
        <w:t xml:space="preserve"> по использованию средств бюджета проведенной сплошным методом </w:t>
      </w:r>
      <w:r>
        <w:rPr>
          <w:sz w:val="28"/>
          <w:szCs w:val="28"/>
        </w:rPr>
        <w:t xml:space="preserve"> нарушений не установлено.</w:t>
      </w:r>
    </w:p>
    <w:p w:rsidR="00B00495" w:rsidRDefault="00B00495" w:rsidP="00B00495">
      <w:pPr>
        <w:ind w:firstLine="568"/>
        <w:jc w:val="both"/>
        <w:rPr>
          <w:sz w:val="28"/>
          <w:szCs w:val="28"/>
        </w:rPr>
      </w:pPr>
      <w:r w:rsidRPr="00C22F6F">
        <w:rPr>
          <w:sz w:val="28"/>
          <w:szCs w:val="28"/>
        </w:rPr>
        <w:t>Сохранность первичных документов, учетных регистров и других бухгалтерских документов обеспечена.</w:t>
      </w:r>
    </w:p>
    <w:p w:rsidR="0022341F" w:rsidRDefault="0022341F" w:rsidP="0022341F">
      <w:pPr>
        <w:pStyle w:val="af"/>
        <w:jc w:val="both"/>
        <w:rPr>
          <w:b/>
        </w:rPr>
      </w:pPr>
      <w:r>
        <w:rPr>
          <w:b/>
        </w:rPr>
        <w:t xml:space="preserve">        </w:t>
      </w:r>
    </w:p>
    <w:p w:rsidR="0022341F" w:rsidRPr="0022341F" w:rsidRDefault="0022341F" w:rsidP="0022341F">
      <w:pPr>
        <w:pStyle w:val="af"/>
        <w:jc w:val="both"/>
      </w:pPr>
      <w:r>
        <w:rPr>
          <w:b/>
        </w:rPr>
        <w:t xml:space="preserve">        </w:t>
      </w:r>
      <w:r w:rsidR="00A470B2" w:rsidRPr="00A470B2">
        <w:rPr>
          <w:b/>
        </w:rPr>
        <w:t>Выводы:</w:t>
      </w:r>
      <w:r w:rsidR="00A470B2">
        <w:rPr>
          <w:b/>
        </w:rPr>
        <w:t xml:space="preserve"> </w:t>
      </w:r>
      <w:r w:rsidRPr="0022341F">
        <w:t xml:space="preserve">В ходе проверки </w:t>
      </w:r>
      <w:r w:rsidRPr="0022341F">
        <w:rPr>
          <w:bCs/>
        </w:rPr>
        <w:t xml:space="preserve">финансово-хозяйственной деятельности МОУ  </w:t>
      </w:r>
      <w:proofErr w:type="spellStart"/>
      <w:proofErr w:type="gramStart"/>
      <w:r w:rsidRPr="0022341F">
        <w:rPr>
          <w:bCs/>
        </w:rPr>
        <w:t>Ново-Николаевская</w:t>
      </w:r>
      <w:proofErr w:type="spellEnd"/>
      <w:proofErr w:type="gramEnd"/>
      <w:r w:rsidRPr="0022341F">
        <w:rPr>
          <w:bCs/>
        </w:rPr>
        <w:t xml:space="preserve"> СОШ за 2016-2017 годы</w:t>
      </w:r>
      <w:r>
        <w:rPr>
          <w:bCs/>
        </w:rPr>
        <w:t xml:space="preserve"> нарушений бюджетного законодательства не установлено.</w:t>
      </w:r>
    </w:p>
    <w:p w:rsidR="00A470B2" w:rsidRPr="00A470B2" w:rsidRDefault="00A470B2" w:rsidP="00B00495">
      <w:pPr>
        <w:ind w:firstLine="568"/>
        <w:jc w:val="both"/>
        <w:rPr>
          <w:b/>
          <w:sz w:val="28"/>
          <w:szCs w:val="28"/>
        </w:rPr>
      </w:pPr>
    </w:p>
    <w:p w:rsidR="00DF12EC" w:rsidRDefault="00DF12EC" w:rsidP="00B00495">
      <w:pPr>
        <w:ind w:firstLine="720"/>
        <w:jc w:val="both"/>
        <w:rPr>
          <w:sz w:val="28"/>
          <w:szCs w:val="28"/>
        </w:rPr>
      </w:pPr>
    </w:p>
    <w:p w:rsidR="00AE24FB" w:rsidRPr="00F72FA3" w:rsidRDefault="00B00495" w:rsidP="00AE24F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935C7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35C79">
        <w:rPr>
          <w:sz w:val="28"/>
          <w:szCs w:val="28"/>
        </w:rPr>
        <w:t xml:space="preserve"> </w:t>
      </w:r>
      <w:r w:rsidR="00AE24FB" w:rsidRPr="00F72FA3">
        <w:rPr>
          <w:sz w:val="28"/>
          <w:szCs w:val="28"/>
        </w:rPr>
        <w:t xml:space="preserve"> КСП </w:t>
      </w:r>
    </w:p>
    <w:p w:rsidR="00AE24FB" w:rsidRPr="00F72FA3" w:rsidRDefault="00AE24FB" w:rsidP="009C19DC">
      <w:pPr>
        <w:shd w:val="clear" w:color="auto" w:fill="FFFFFF"/>
        <w:jc w:val="both"/>
        <w:rPr>
          <w:sz w:val="28"/>
          <w:szCs w:val="28"/>
        </w:rPr>
      </w:pPr>
      <w:r w:rsidRPr="00F72FA3">
        <w:rPr>
          <w:sz w:val="28"/>
          <w:szCs w:val="28"/>
        </w:rPr>
        <w:t xml:space="preserve">МО «Эхирит-Булагатский район»                                                  </w:t>
      </w:r>
      <w:proofErr w:type="spellStart"/>
      <w:r w:rsidRPr="00F72FA3">
        <w:rPr>
          <w:color w:val="000000"/>
          <w:sz w:val="28"/>
          <w:szCs w:val="28"/>
        </w:rPr>
        <w:t>Тухалова</w:t>
      </w:r>
      <w:proofErr w:type="spellEnd"/>
      <w:r w:rsidRPr="00F72FA3">
        <w:rPr>
          <w:color w:val="000000"/>
          <w:sz w:val="28"/>
          <w:szCs w:val="28"/>
        </w:rPr>
        <w:t xml:space="preserve"> Е.Н. </w:t>
      </w:r>
    </w:p>
    <w:sectPr w:rsidR="00AE24FB" w:rsidRPr="00F72FA3" w:rsidSect="007F7A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61" w:rsidRDefault="00866E61">
      <w:r>
        <w:separator/>
      </w:r>
    </w:p>
  </w:endnote>
  <w:endnote w:type="continuationSeparator" w:id="0">
    <w:p w:rsidR="00866E61" w:rsidRDefault="00866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61" w:rsidRDefault="00D514D8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66E6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66E61" w:rsidRDefault="00866E61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61" w:rsidRDefault="00D514D8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866E61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17CA">
      <w:rPr>
        <w:rStyle w:val="ae"/>
        <w:noProof/>
      </w:rPr>
      <w:t>3</w:t>
    </w:r>
    <w:r>
      <w:rPr>
        <w:rStyle w:val="ae"/>
      </w:rPr>
      <w:fldChar w:fldCharType="end"/>
    </w:r>
  </w:p>
  <w:p w:rsidR="00866E61" w:rsidRDefault="00866E61" w:rsidP="007F7A2F">
    <w:pPr>
      <w:pStyle w:val="a5"/>
      <w:ind w:right="360"/>
      <w:jc w:val="right"/>
    </w:pPr>
  </w:p>
  <w:p w:rsidR="00866E61" w:rsidRDefault="00866E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61" w:rsidRDefault="00866E61">
      <w:r>
        <w:separator/>
      </w:r>
    </w:p>
  </w:footnote>
  <w:footnote w:type="continuationSeparator" w:id="0">
    <w:p w:rsidR="00866E61" w:rsidRDefault="00866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62E363B6"/>
    <w:multiLevelType w:val="hybridMultilevel"/>
    <w:tmpl w:val="C6D08C62"/>
    <w:lvl w:ilvl="0" w:tplc="04190001">
      <w:start w:val="2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07291C"/>
    <w:multiLevelType w:val="hybridMultilevel"/>
    <w:tmpl w:val="0AB4F522"/>
    <w:lvl w:ilvl="0" w:tplc="A8787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7735"/>
    <w:rsid w:val="0001437F"/>
    <w:rsid w:val="0002239B"/>
    <w:rsid w:val="00041F2F"/>
    <w:rsid w:val="00043453"/>
    <w:rsid w:val="000568EC"/>
    <w:rsid w:val="00061D45"/>
    <w:rsid w:val="00062B90"/>
    <w:rsid w:val="000659E7"/>
    <w:rsid w:val="0007058D"/>
    <w:rsid w:val="000713DC"/>
    <w:rsid w:val="000834FC"/>
    <w:rsid w:val="00084539"/>
    <w:rsid w:val="00087F3D"/>
    <w:rsid w:val="0009501B"/>
    <w:rsid w:val="000951EF"/>
    <w:rsid w:val="000959B2"/>
    <w:rsid w:val="000A54CF"/>
    <w:rsid w:val="000B008D"/>
    <w:rsid w:val="000B0C3D"/>
    <w:rsid w:val="000B231C"/>
    <w:rsid w:val="000B64B4"/>
    <w:rsid w:val="000C17CD"/>
    <w:rsid w:val="000C4B75"/>
    <w:rsid w:val="000C5D35"/>
    <w:rsid w:val="000D42B6"/>
    <w:rsid w:val="000E248C"/>
    <w:rsid w:val="000E2D58"/>
    <w:rsid w:val="000E4551"/>
    <w:rsid w:val="000F3B53"/>
    <w:rsid w:val="001068F8"/>
    <w:rsid w:val="001075AB"/>
    <w:rsid w:val="00110593"/>
    <w:rsid w:val="00117B5C"/>
    <w:rsid w:val="00117C23"/>
    <w:rsid w:val="0012435A"/>
    <w:rsid w:val="001412A5"/>
    <w:rsid w:val="001419D3"/>
    <w:rsid w:val="001429DB"/>
    <w:rsid w:val="00150A09"/>
    <w:rsid w:val="00174F51"/>
    <w:rsid w:val="00180A82"/>
    <w:rsid w:val="001917A3"/>
    <w:rsid w:val="00191BF9"/>
    <w:rsid w:val="00192298"/>
    <w:rsid w:val="001922AF"/>
    <w:rsid w:val="001A0133"/>
    <w:rsid w:val="001A4885"/>
    <w:rsid w:val="001A6B4D"/>
    <w:rsid w:val="001B013B"/>
    <w:rsid w:val="001B0F03"/>
    <w:rsid w:val="001B7E68"/>
    <w:rsid w:val="001C0C8A"/>
    <w:rsid w:val="001C411B"/>
    <w:rsid w:val="001C4F68"/>
    <w:rsid w:val="001D3BE4"/>
    <w:rsid w:val="001D7834"/>
    <w:rsid w:val="001E1F8E"/>
    <w:rsid w:val="001E5B32"/>
    <w:rsid w:val="001F348A"/>
    <w:rsid w:val="001F3608"/>
    <w:rsid w:val="001F7ED7"/>
    <w:rsid w:val="0020175D"/>
    <w:rsid w:val="002045F3"/>
    <w:rsid w:val="002123C8"/>
    <w:rsid w:val="0022341F"/>
    <w:rsid w:val="00227BBB"/>
    <w:rsid w:val="00232429"/>
    <w:rsid w:val="00237E68"/>
    <w:rsid w:val="002441D2"/>
    <w:rsid w:val="00246466"/>
    <w:rsid w:val="00250D06"/>
    <w:rsid w:val="00250D13"/>
    <w:rsid w:val="00255AA4"/>
    <w:rsid w:val="00261E20"/>
    <w:rsid w:val="00266659"/>
    <w:rsid w:val="00266686"/>
    <w:rsid w:val="002712C3"/>
    <w:rsid w:val="00275C1C"/>
    <w:rsid w:val="00280AFE"/>
    <w:rsid w:val="00290F41"/>
    <w:rsid w:val="00293D39"/>
    <w:rsid w:val="002941CA"/>
    <w:rsid w:val="00294419"/>
    <w:rsid w:val="002A20F4"/>
    <w:rsid w:val="002A4E44"/>
    <w:rsid w:val="002B10E3"/>
    <w:rsid w:val="002B27E2"/>
    <w:rsid w:val="002C0E0C"/>
    <w:rsid w:val="002C27EE"/>
    <w:rsid w:val="002C5426"/>
    <w:rsid w:val="002D2E5E"/>
    <w:rsid w:val="002E0994"/>
    <w:rsid w:val="002E14A6"/>
    <w:rsid w:val="002F0414"/>
    <w:rsid w:val="002F16B3"/>
    <w:rsid w:val="0031533C"/>
    <w:rsid w:val="003170A3"/>
    <w:rsid w:val="00330693"/>
    <w:rsid w:val="003346BC"/>
    <w:rsid w:val="003377BF"/>
    <w:rsid w:val="003411AB"/>
    <w:rsid w:val="00343EAF"/>
    <w:rsid w:val="00344116"/>
    <w:rsid w:val="00346956"/>
    <w:rsid w:val="003471CD"/>
    <w:rsid w:val="00350CBE"/>
    <w:rsid w:val="00352B78"/>
    <w:rsid w:val="00370992"/>
    <w:rsid w:val="00375E23"/>
    <w:rsid w:val="003835F8"/>
    <w:rsid w:val="0038563E"/>
    <w:rsid w:val="00397ECA"/>
    <w:rsid w:val="003A0E3D"/>
    <w:rsid w:val="003A1382"/>
    <w:rsid w:val="003C6252"/>
    <w:rsid w:val="003D239C"/>
    <w:rsid w:val="003E1671"/>
    <w:rsid w:val="003E2DD2"/>
    <w:rsid w:val="003E2F32"/>
    <w:rsid w:val="003E350A"/>
    <w:rsid w:val="003E402D"/>
    <w:rsid w:val="00407C86"/>
    <w:rsid w:val="00412FE8"/>
    <w:rsid w:val="004170AA"/>
    <w:rsid w:val="004212A1"/>
    <w:rsid w:val="004312B5"/>
    <w:rsid w:val="0043372E"/>
    <w:rsid w:val="0043422A"/>
    <w:rsid w:val="00435468"/>
    <w:rsid w:val="004361F8"/>
    <w:rsid w:val="00436556"/>
    <w:rsid w:val="0044109A"/>
    <w:rsid w:val="00441BFA"/>
    <w:rsid w:val="0045295C"/>
    <w:rsid w:val="00455838"/>
    <w:rsid w:val="004610C9"/>
    <w:rsid w:val="00462709"/>
    <w:rsid w:val="00463765"/>
    <w:rsid w:val="00465499"/>
    <w:rsid w:val="00467F41"/>
    <w:rsid w:val="00471742"/>
    <w:rsid w:val="00480CB1"/>
    <w:rsid w:val="004817CA"/>
    <w:rsid w:val="00482E58"/>
    <w:rsid w:val="00483017"/>
    <w:rsid w:val="00487A29"/>
    <w:rsid w:val="0049090F"/>
    <w:rsid w:val="00491C42"/>
    <w:rsid w:val="00495474"/>
    <w:rsid w:val="004A412A"/>
    <w:rsid w:val="004B36CF"/>
    <w:rsid w:val="004B461C"/>
    <w:rsid w:val="004D1AE8"/>
    <w:rsid w:val="004D319A"/>
    <w:rsid w:val="004D7339"/>
    <w:rsid w:val="004E2DA3"/>
    <w:rsid w:val="004E7B4D"/>
    <w:rsid w:val="004F213E"/>
    <w:rsid w:val="004F7AA5"/>
    <w:rsid w:val="004F7B6F"/>
    <w:rsid w:val="005006CE"/>
    <w:rsid w:val="0051673A"/>
    <w:rsid w:val="00522C37"/>
    <w:rsid w:val="0052744C"/>
    <w:rsid w:val="0053162D"/>
    <w:rsid w:val="00531A5B"/>
    <w:rsid w:val="005418ED"/>
    <w:rsid w:val="005464CF"/>
    <w:rsid w:val="00550E46"/>
    <w:rsid w:val="005539CB"/>
    <w:rsid w:val="00561D4C"/>
    <w:rsid w:val="0057186B"/>
    <w:rsid w:val="00573E45"/>
    <w:rsid w:val="00576236"/>
    <w:rsid w:val="0058306E"/>
    <w:rsid w:val="00586B76"/>
    <w:rsid w:val="00587519"/>
    <w:rsid w:val="00590BB4"/>
    <w:rsid w:val="005956BD"/>
    <w:rsid w:val="005A0CFF"/>
    <w:rsid w:val="005A2F0A"/>
    <w:rsid w:val="005A4B22"/>
    <w:rsid w:val="005B0922"/>
    <w:rsid w:val="005B3D40"/>
    <w:rsid w:val="005C2A0D"/>
    <w:rsid w:val="005C35D1"/>
    <w:rsid w:val="005C6325"/>
    <w:rsid w:val="005D2EFC"/>
    <w:rsid w:val="005D399F"/>
    <w:rsid w:val="005E114D"/>
    <w:rsid w:val="005E3CF8"/>
    <w:rsid w:val="005F24D9"/>
    <w:rsid w:val="005F3992"/>
    <w:rsid w:val="006027FD"/>
    <w:rsid w:val="00602C2A"/>
    <w:rsid w:val="00616668"/>
    <w:rsid w:val="00621BBE"/>
    <w:rsid w:val="00622669"/>
    <w:rsid w:val="00624749"/>
    <w:rsid w:val="0062481E"/>
    <w:rsid w:val="006405CA"/>
    <w:rsid w:val="00647B29"/>
    <w:rsid w:val="00652AC9"/>
    <w:rsid w:val="006548B1"/>
    <w:rsid w:val="00661003"/>
    <w:rsid w:val="00661347"/>
    <w:rsid w:val="006618D3"/>
    <w:rsid w:val="006623F0"/>
    <w:rsid w:val="00663F30"/>
    <w:rsid w:val="006648CC"/>
    <w:rsid w:val="00681472"/>
    <w:rsid w:val="00694A16"/>
    <w:rsid w:val="006B1357"/>
    <w:rsid w:val="006B7514"/>
    <w:rsid w:val="006D0895"/>
    <w:rsid w:val="006D0C8C"/>
    <w:rsid w:val="006E0CFF"/>
    <w:rsid w:val="006E1CD3"/>
    <w:rsid w:val="006E3EA1"/>
    <w:rsid w:val="006E4993"/>
    <w:rsid w:val="006E4ABA"/>
    <w:rsid w:val="006F17E1"/>
    <w:rsid w:val="006F2016"/>
    <w:rsid w:val="006F2254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D87"/>
    <w:rsid w:val="00715E40"/>
    <w:rsid w:val="0071790B"/>
    <w:rsid w:val="00722540"/>
    <w:rsid w:val="00733926"/>
    <w:rsid w:val="00742CC0"/>
    <w:rsid w:val="0074635F"/>
    <w:rsid w:val="0074640D"/>
    <w:rsid w:val="00750532"/>
    <w:rsid w:val="00770044"/>
    <w:rsid w:val="007746A4"/>
    <w:rsid w:val="00783409"/>
    <w:rsid w:val="0078597C"/>
    <w:rsid w:val="00787E24"/>
    <w:rsid w:val="00794941"/>
    <w:rsid w:val="007A2CD4"/>
    <w:rsid w:val="007A556E"/>
    <w:rsid w:val="007A587D"/>
    <w:rsid w:val="007A74C5"/>
    <w:rsid w:val="007A7CDB"/>
    <w:rsid w:val="007C06D3"/>
    <w:rsid w:val="007C3C57"/>
    <w:rsid w:val="007C50AC"/>
    <w:rsid w:val="007D235D"/>
    <w:rsid w:val="007E49B3"/>
    <w:rsid w:val="007F4344"/>
    <w:rsid w:val="007F7A2F"/>
    <w:rsid w:val="008146B7"/>
    <w:rsid w:val="0081721F"/>
    <w:rsid w:val="00817C8B"/>
    <w:rsid w:val="0083735A"/>
    <w:rsid w:val="0084654E"/>
    <w:rsid w:val="00852361"/>
    <w:rsid w:val="008535D2"/>
    <w:rsid w:val="0085708E"/>
    <w:rsid w:val="00857379"/>
    <w:rsid w:val="00866E61"/>
    <w:rsid w:val="00867099"/>
    <w:rsid w:val="008673E4"/>
    <w:rsid w:val="00875168"/>
    <w:rsid w:val="0088633E"/>
    <w:rsid w:val="00895A83"/>
    <w:rsid w:val="008961D0"/>
    <w:rsid w:val="008A167B"/>
    <w:rsid w:val="008A17A0"/>
    <w:rsid w:val="008A640A"/>
    <w:rsid w:val="008B2729"/>
    <w:rsid w:val="008B66D2"/>
    <w:rsid w:val="008C480A"/>
    <w:rsid w:val="008D3132"/>
    <w:rsid w:val="008D368E"/>
    <w:rsid w:val="008E4A99"/>
    <w:rsid w:val="008F39FE"/>
    <w:rsid w:val="00911DAB"/>
    <w:rsid w:val="00914933"/>
    <w:rsid w:val="00916DBE"/>
    <w:rsid w:val="009233B0"/>
    <w:rsid w:val="00923FA0"/>
    <w:rsid w:val="00925AD3"/>
    <w:rsid w:val="009311E4"/>
    <w:rsid w:val="00932355"/>
    <w:rsid w:val="00932BE4"/>
    <w:rsid w:val="00935C79"/>
    <w:rsid w:val="009522FD"/>
    <w:rsid w:val="009608E1"/>
    <w:rsid w:val="00964390"/>
    <w:rsid w:val="009778EA"/>
    <w:rsid w:val="009A6160"/>
    <w:rsid w:val="009A6F2A"/>
    <w:rsid w:val="009C0C46"/>
    <w:rsid w:val="009C19DC"/>
    <w:rsid w:val="009C266E"/>
    <w:rsid w:val="009C6325"/>
    <w:rsid w:val="009C7A32"/>
    <w:rsid w:val="009E481C"/>
    <w:rsid w:val="009E511B"/>
    <w:rsid w:val="009F5BAA"/>
    <w:rsid w:val="009F6198"/>
    <w:rsid w:val="00A1644C"/>
    <w:rsid w:val="00A247C2"/>
    <w:rsid w:val="00A301CB"/>
    <w:rsid w:val="00A43110"/>
    <w:rsid w:val="00A43EA5"/>
    <w:rsid w:val="00A470B2"/>
    <w:rsid w:val="00A51603"/>
    <w:rsid w:val="00A51B32"/>
    <w:rsid w:val="00A54A3E"/>
    <w:rsid w:val="00A5508F"/>
    <w:rsid w:val="00A55D99"/>
    <w:rsid w:val="00A63370"/>
    <w:rsid w:val="00A744B9"/>
    <w:rsid w:val="00A749BB"/>
    <w:rsid w:val="00A869FA"/>
    <w:rsid w:val="00A90A65"/>
    <w:rsid w:val="00AB34D0"/>
    <w:rsid w:val="00AB5F5B"/>
    <w:rsid w:val="00AB6F67"/>
    <w:rsid w:val="00AC14AF"/>
    <w:rsid w:val="00AD0691"/>
    <w:rsid w:val="00AD2874"/>
    <w:rsid w:val="00AD6914"/>
    <w:rsid w:val="00AD7EFC"/>
    <w:rsid w:val="00AE24FB"/>
    <w:rsid w:val="00AE4A50"/>
    <w:rsid w:val="00AE57FF"/>
    <w:rsid w:val="00AE6CBE"/>
    <w:rsid w:val="00B00495"/>
    <w:rsid w:val="00B01AD7"/>
    <w:rsid w:val="00B07CB5"/>
    <w:rsid w:val="00B16789"/>
    <w:rsid w:val="00B26F8C"/>
    <w:rsid w:val="00B37E6F"/>
    <w:rsid w:val="00B46E89"/>
    <w:rsid w:val="00B53046"/>
    <w:rsid w:val="00B60B95"/>
    <w:rsid w:val="00B61733"/>
    <w:rsid w:val="00B6258A"/>
    <w:rsid w:val="00B628E1"/>
    <w:rsid w:val="00B815B9"/>
    <w:rsid w:val="00B865E2"/>
    <w:rsid w:val="00B979E4"/>
    <w:rsid w:val="00BA7A64"/>
    <w:rsid w:val="00BB0B65"/>
    <w:rsid w:val="00BB54A0"/>
    <w:rsid w:val="00BE083F"/>
    <w:rsid w:val="00BE1EB2"/>
    <w:rsid w:val="00BE4D23"/>
    <w:rsid w:val="00BE5135"/>
    <w:rsid w:val="00BF044D"/>
    <w:rsid w:val="00BF1E27"/>
    <w:rsid w:val="00C04B02"/>
    <w:rsid w:val="00C04BD7"/>
    <w:rsid w:val="00C0753C"/>
    <w:rsid w:val="00C1561A"/>
    <w:rsid w:val="00C22DAB"/>
    <w:rsid w:val="00C2741A"/>
    <w:rsid w:val="00C27F29"/>
    <w:rsid w:val="00C30736"/>
    <w:rsid w:val="00C30EE8"/>
    <w:rsid w:val="00C32E16"/>
    <w:rsid w:val="00C37230"/>
    <w:rsid w:val="00C43B79"/>
    <w:rsid w:val="00C44E59"/>
    <w:rsid w:val="00C47027"/>
    <w:rsid w:val="00C57B1D"/>
    <w:rsid w:val="00C6159D"/>
    <w:rsid w:val="00C821B8"/>
    <w:rsid w:val="00C82F15"/>
    <w:rsid w:val="00C86398"/>
    <w:rsid w:val="00C91788"/>
    <w:rsid w:val="00CA01CA"/>
    <w:rsid w:val="00CA0D31"/>
    <w:rsid w:val="00CA2F91"/>
    <w:rsid w:val="00CB0771"/>
    <w:rsid w:val="00CB27F2"/>
    <w:rsid w:val="00CB7FFA"/>
    <w:rsid w:val="00CC03D4"/>
    <w:rsid w:val="00CC129F"/>
    <w:rsid w:val="00CC4974"/>
    <w:rsid w:val="00CE0964"/>
    <w:rsid w:val="00CE659B"/>
    <w:rsid w:val="00CE7C8D"/>
    <w:rsid w:val="00CF2635"/>
    <w:rsid w:val="00CF4343"/>
    <w:rsid w:val="00CF67C9"/>
    <w:rsid w:val="00CF6D7E"/>
    <w:rsid w:val="00CF7ABF"/>
    <w:rsid w:val="00D06691"/>
    <w:rsid w:val="00D14F34"/>
    <w:rsid w:val="00D21760"/>
    <w:rsid w:val="00D21BA1"/>
    <w:rsid w:val="00D24C26"/>
    <w:rsid w:val="00D439B4"/>
    <w:rsid w:val="00D5009A"/>
    <w:rsid w:val="00D514D8"/>
    <w:rsid w:val="00D53973"/>
    <w:rsid w:val="00D550DD"/>
    <w:rsid w:val="00D67232"/>
    <w:rsid w:val="00D73BE8"/>
    <w:rsid w:val="00D774DB"/>
    <w:rsid w:val="00D802AF"/>
    <w:rsid w:val="00D8078A"/>
    <w:rsid w:val="00D810B7"/>
    <w:rsid w:val="00D813B0"/>
    <w:rsid w:val="00D85EB4"/>
    <w:rsid w:val="00D90B61"/>
    <w:rsid w:val="00DA0AA2"/>
    <w:rsid w:val="00DA3A5D"/>
    <w:rsid w:val="00DA43ED"/>
    <w:rsid w:val="00DA45CA"/>
    <w:rsid w:val="00DA4793"/>
    <w:rsid w:val="00DB2BDA"/>
    <w:rsid w:val="00DD26F5"/>
    <w:rsid w:val="00DE57AC"/>
    <w:rsid w:val="00DF12EC"/>
    <w:rsid w:val="00DF55F9"/>
    <w:rsid w:val="00DF5CF4"/>
    <w:rsid w:val="00DF7D10"/>
    <w:rsid w:val="00DF7ED4"/>
    <w:rsid w:val="00E011EB"/>
    <w:rsid w:val="00E02879"/>
    <w:rsid w:val="00E0328C"/>
    <w:rsid w:val="00E17DB2"/>
    <w:rsid w:val="00E24CF8"/>
    <w:rsid w:val="00E26C41"/>
    <w:rsid w:val="00E31525"/>
    <w:rsid w:val="00E32FE3"/>
    <w:rsid w:val="00E33A66"/>
    <w:rsid w:val="00E36D14"/>
    <w:rsid w:val="00E51A7A"/>
    <w:rsid w:val="00E54047"/>
    <w:rsid w:val="00E55B74"/>
    <w:rsid w:val="00E607EA"/>
    <w:rsid w:val="00E64441"/>
    <w:rsid w:val="00E70F9C"/>
    <w:rsid w:val="00E725B6"/>
    <w:rsid w:val="00E83E29"/>
    <w:rsid w:val="00E844B6"/>
    <w:rsid w:val="00E94059"/>
    <w:rsid w:val="00E95277"/>
    <w:rsid w:val="00E97452"/>
    <w:rsid w:val="00EA461D"/>
    <w:rsid w:val="00EA4B43"/>
    <w:rsid w:val="00EA77FC"/>
    <w:rsid w:val="00EB3568"/>
    <w:rsid w:val="00EC0B4B"/>
    <w:rsid w:val="00ED1B54"/>
    <w:rsid w:val="00ED36AE"/>
    <w:rsid w:val="00ED557B"/>
    <w:rsid w:val="00EE1F45"/>
    <w:rsid w:val="00EF3140"/>
    <w:rsid w:val="00EF716A"/>
    <w:rsid w:val="00F1545D"/>
    <w:rsid w:val="00F156AF"/>
    <w:rsid w:val="00F25914"/>
    <w:rsid w:val="00F26519"/>
    <w:rsid w:val="00F271D6"/>
    <w:rsid w:val="00F40E39"/>
    <w:rsid w:val="00F4206A"/>
    <w:rsid w:val="00F503FA"/>
    <w:rsid w:val="00F540F0"/>
    <w:rsid w:val="00F621FD"/>
    <w:rsid w:val="00F72FA3"/>
    <w:rsid w:val="00F750AF"/>
    <w:rsid w:val="00F800E1"/>
    <w:rsid w:val="00F843C3"/>
    <w:rsid w:val="00F933A7"/>
    <w:rsid w:val="00F9608F"/>
    <w:rsid w:val="00FA03AE"/>
    <w:rsid w:val="00FA0FCE"/>
    <w:rsid w:val="00FB64C2"/>
    <w:rsid w:val="00FC48C2"/>
    <w:rsid w:val="00FC5609"/>
    <w:rsid w:val="00FC59D3"/>
    <w:rsid w:val="00FC6393"/>
    <w:rsid w:val="00FD6304"/>
    <w:rsid w:val="00FE0D32"/>
    <w:rsid w:val="00FE1933"/>
    <w:rsid w:val="00FE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1z0">
    <w:name w:val="WW8Num1z0"/>
    <w:rsid w:val="00B00495"/>
    <w:rPr>
      <w:sz w:val="28"/>
    </w:rPr>
  </w:style>
  <w:style w:type="character" w:customStyle="1" w:styleId="WW8Num2z0">
    <w:name w:val="WW8Num2z0"/>
    <w:rsid w:val="00B0049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B00495"/>
    <w:rPr>
      <w:rFonts w:ascii="Courier New" w:hAnsi="Courier New"/>
    </w:rPr>
  </w:style>
  <w:style w:type="character" w:customStyle="1" w:styleId="WW8Num2z2">
    <w:name w:val="WW8Num2z2"/>
    <w:rsid w:val="00B00495"/>
    <w:rPr>
      <w:rFonts w:ascii="Wingdings" w:hAnsi="Wingdings"/>
    </w:rPr>
  </w:style>
  <w:style w:type="character" w:customStyle="1" w:styleId="WW8Num2z3">
    <w:name w:val="WW8Num2z3"/>
    <w:rsid w:val="00B00495"/>
    <w:rPr>
      <w:rFonts w:ascii="Symbol" w:hAnsi="Symbol"/>
    </w:rPr>
  </w:style>
  <w:style w:type="character" w:customStyle="1" w:styleId="12">
    <w:name w:val="Основной шрифт абзаца1"/>
    <w:rsid w:val="00B00495"/>
  </w:style>
  <w:style w:type="character" w:customStyle="1" w:styleId="af2">
    <w:name w:val="Название Знак"/>
    <w:rsid w:val="00B00495"/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Основной текст с отступом Знак"/>
    <w:rsid w:val="00B00495"/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rsid w:val="00B0049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rsid w:val="00B00495"/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rsid w:val="00B00495"/>
    <w:rPr>
      <w:rFonts w:ascii="Times New Roman" w:eastAsia="Times New Roman" w:hAnsi="Times New Roman" w:cs="Times New Roman"/>
      <w:sz w:val="28"/>
      <w:szCs w:val="20"/>
    </w:rPr>
  </w:style>
  <w:style w:type="character" w:customStyle="1" w:styleId="23">
    <w:name w:val="Основной текст 2 Знак"/>
    <w:rsid w:val="00B00495"/>
    <w:rPr>
      <w:rFonts w:ascii="Times New Roman" w:eastAsia="Times New Roman" w:hAnsi="Times New Roman" w:cs="Times New Roman"/>
      <w:sz w:val="20"/>
      <w:szCs w:val="20"/>
    </w:rPr>
  </w:style>
  <w:style w:type="paragraph" w:customStyle="1" w:styleId="af5">
    <w:name w:val="Заголовок"/>
    <w:basedOn w:val="a"/>
    <w:next w:val="af0"/>
    <w:rsid w:val="00B00495"/>
    <w:pPr>
      <w:keepNext/>
      <w:widowControl/>
      <w:suppressAutoHyphens/>
      <w:autoSpaceDE/>
      <w:autoSpaceDN/>
      <w:adjustRightInd/>
      <w:spacing w:before="240" w:after="120" w:line="276" w:lineRule="auto"/>
      <w:ind w:left="-284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List"/>
    <w:basedOn w:val="af0"/>
    <w:rsid w:val="00B00495"/>
    <w:pPr>
      <w:suppressAutoHyphens/>
      <w:ind w:left="-284"/>
    </w:pPr>
    <w:rPr>
      <w:rFonts w:ascii="Arial" w:hAnsi="Arial" w:cs="Tahoma"/>
      <w:szCs w:val="20"/>
      <w:lang w:eastAsia="ar-SA"/>
    </w:rPr>
  </w:style>
  <w:style w:type="paragraph" w:customStyle="1" w:styleId="13">
    <w:name w:val="Название1"/>
    <w:basedOn w:val="a"/>
    <w:rsid w:val="00B00495"/>
    <w:pPr>
      <w:widowControl/>
      <w:suppressLineNumbers/>
      <w:suppressAutoHyphens/>
      <w:autoSpaceDE/>
      <w:autoSpaceDN/>
      <w:adjustRightInd/>
      <w:spacing w:before="120" w:after="120" w:line="276" w:lineRule="auto"/>
      <w:ind w:left="-284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B00495"/>
    <w:pPr>
      <w:widowControl/>
      <w:suppressLineNumbers/>
      <w:suppressAutoHyphens/>
      <w:autoSpaceDE/>
      <w:autoSpaceDN/>
      <w:adjustRightInd/>
      <w:spacing w:after="200" w:line="276" w:lineRule="auto"/>
      <w:ind w:left="-284"/>
      <w:jc w:val="both"/>
    </w:pPr>
    <w:rPr>
      <w:rFonts w:ascii="Arial" w:hAnsi="Arial" w:cs="Tahoma"/>
      <w:sz w:val="22"/>
      <w:szCs w:val="22"/>
      <w:lang w:eastAsia="ar-SA"/>
    </w:rPr>
  </w:style>
  <w:style w:type="paragraph" w:styleId="af7">
    <w:name w:val="Subtitle"/>
    <w:basedOn w:val="af5"/>
    <w:next w:val="af0"/>
    <w:link w:val="af8"/>
    <w:qFormat/>
    <w:rsid w:val="00B00495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B0049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B00495"/>
    <w:pPr>
      <w:widowControl/>
      <w:suppressAutoHyphens/>
      <w:autoSpaceDN/>
      <w:adjustRightInd/>
      <w:ind w:left="450" w:firstLine="810"/>
      <w:jc w:val="both"/>
    </w:pPr>
    <w:rPr>
      <w:rFonts w:cs="Calibri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B00495"/>
    <w:pPr>
      <w:widowControl/>
      <w:suppressAutoHyphens/>
      <w:autoSpaceDE/>
      <w:autoSpaceDN/>
      <w:adjustRightInd/>
      <w:spacing w:after="120" w:line="480" w:lineRule="auto"/>
      <w:ind w:left="-284"/>
      <w:jc w:val="both"/>
    </w:pPr>
    <w:rPr>
      <w:rFonts w:cs="Calibri"/>
      <w:lang w:eastAsia="ar-SA"/>
    </w:rPr>
  </w:style>
  <w:style w:type="character" w:customStyle="1" w:styleId="15">
    <w:name w:val="Верхний колонтитул Знак1"/>
    <w:uiPriority w:val="99"/>
    <w:rsid w:val="00B00495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ConsPlusNonformat">
    <w:name w:val="ConsPlusNonformat"/>
    <w:rsid w:val="00B00495"/>
    <w:pPr>
      <w:widowControl w:val="0"/>
      <w:suppressAutoHyphens/>
      <w:autoSpaceDE w:val="0"/>
      <w:ind w:left="-284"/>
      <w:jc w:val="both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B00495"/>
    <w:pPr>
      <w:widowControl w:val="0"/>
      <w:suppressAutoHyphens/>
      <w:autoSpaceDE w:val="0"/>
      <w:ind w:left="-284"/>
      <w:jc w:val="both"/>
    </w:pPr>
    <w:rPr>
      <w:rFonts w:ascii="Arial" w:eastAsia="Arial" w:hAnsi="Arial" w:cs="Arial"/>
      <w:lang w:eastAsia="ar-SA"/>
    </w:rPr>
  </w:style>
  <w:style w:type="paragraph" w:customStyle="1" w:styleId="310">
    <w:name w:val="Основной текст 31"/>
    <w:basedOn w:val="a"/>
    <w:rsid w:val="00B00495"/>
    <w:pPr>
      <w:widowControl/>
      <w:suppressAutoHyphens/>
      <w:autoSpaceDE/>
      <w:autoSpaceDN/>
      <w:adjustRightInd/>
      <w:ind w:left="-284"/>
      <w:jc w:val="both"/>
    </w:pPr>
    <w:rPr>
      <w:rFonts w:cs="Calibri"/>
      <w:b/>
      <w:bCs/>
      <w:sz w:val="28"/>
      <w:szCs w:val="28"/>
      <w:lang w:eastAsia="ar-SA"/>
    </w:rPr>
  </w:style>
  <w:style w:type="paragraph" w:styleId="32">
    <w:name w:val="Body Text Indent 3"/>
    <w:basedOn w:val="a"/>
    <w:link w:val="311"/>
    <w:rsid w:val="00B00495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rsid w:val="00B00495"/>
    <w:rPr>
      <w:sz w:val="16"/>
      <w:szCs w:val="16"/>
    </w:rPr>
  </w:style>
  <w:style w:type="character" w:customStyle="1" w:styleId="5">
    <w:name w:val="Знак Знак5"/>
    <w:rsid w:val="00B00495"/>
    <w:rPr>
      <w:sz w:val="16"/>
      <w:szCs w:val="16"/>
      <w:lang w:val="ru-RU" w:eastAsia="ru-RU" w:bidi="ar-SA"/>
    </w:rPr>
  </w:style>
  <w:style w:type="paragraph" w:customStyle="1" w:styleId="ConsNonformat">
    <w:name w:val="ConsNonformat"/>
    <w:rsid w:val="00B00495"/>
    <w:pPr>
      <w:widowControl w:val="0"/>
      <w:autoSpaceDE w:val="0"/>
      <w:autoSpaceDN w:val="0"/>
      <w:adjustRightInd w:val="0"/>
      <w:ind w:left="-284"/>
      <w:jc w:val="both"/>
    </w:pPr>
    <w:rPr>
      <w:rFonts w:ascii="Courier New" w:hAnsi="Courier New" w:cs="Courier New"/>
      <w:sz w:val="26"/>
      <w:szCs w:val="26"/>
    </w:rPr>
  </w:style>
  <w:style w:type="paragraph" w:styleId="af9">
    <w:name w:val="List Paragraph"/>
    <w:basedOn w:val="a"/>
    <w:uiPriority w:val="34"/>
    <w:qFormat/>
    <w:rsid w:val="00B00495"/>
    <w:pPr>
      <w:widowControl/>
      <w:autoSpaceDE/>
      <w:autoSpaceDN/>
      <w:adjustRightInd/>
      <w:ind w:left="720"/>
      <w:contextualSpacing/>
      <w:jc w:val="both"/>
    </w:pPr>
    <w:rPr>
      <w:sz w:val="24"/>
      <w:szCs w:val="24"/>
    </w:rPr>
  </w:style>
  <w:style w:type="character" w:styleId="afa">
    <w:name w:val="Hyperlink"/>
    <w:uiPriority w:val="99"/>
    <w:rsid w:val="00B004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495"/>
  </w:style>
  <w:style w:type="character" w:customStyle="1" w:styleId="blk">
    <w:name w:val="blk"/>
    <w:basedOn w:val="a0"/>
    <w:rsid w:val="00B0049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1021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2014-10-17T07:05:00Z</cp:lastPrinted>
  <dcterms:created xsi:type="dcterms:W3CDTF">2018-11-06T02:01:00Z</dcterms:created>
  <dcterms:modified xsi:type="dcterms:W3CDTF">2020-03-23T07:32:00Z</dcterms:modified>
</cp:coreProperties>
</file>