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0" w:rsidRPr="00F5029B" w:rsidRDefault="00575A97" w:rsidP="00F5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тишину!</w:t>
      </w:r>
    </w:p>
    <w:p w:rsidR="00FF4430" w:rsidRPr="00FF4430" w:rsidRDefault="00575A97" w:rsidP="00FF443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при администрации МО «Эхирит-Булагатский район»</w:t>
      </w:r>
      <w:r w:rsidRPr="00575A97">
        <w:rPr>
          <w:sz w:val="28"/>
          <w:szCs w:val="28"/>
        </w:rPr>
        <w:t xml:space="preserve"> </w:t>
      </w:r>
      <w:r w:rsidR="00A334AB">
        <w:rPr>
          <w:sz w:val="28"/>
          <w:szCs w:val="28"/>
        </w:rPr>
        <w:t xml:space="preserve">в связи с предстоящими новогодними праздниками </w:t>
      </w:r>
      <w:r>
        <w:rPr>
          <w:sz w:val="28"/>
          <w:szCs w:val="28"/>
        </w:rPr>
        <w:t>напоминает о</w:t>
      </w:r>
      <w:r w:rsidR="00110BB4">
        <w:rPr>
          <w:sz w:val="28"/>
          <w:szCs w:val="28"/>
        </w:rPr>
        <w:t>б ответственности за</w:t>
      </w:r>
      <w:r>
        <w:rPr>
          <w:sz w:val="28"/>
          <w:szCs w:val="28"/>
        </w:rPr>
        <w:t xml:space="preserve"> </w:t>
      </w:r>
      <w:r w:rsidR="00110BB4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тишины и покоя</w:t>
      </w:r>
      <w:r w:rsidR="007F08A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</w:p>
    <w:p w:rsidR="00575A97" w:rsidRDefault="00575A97" w:rsidP="00575A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Нарушение </w:t>
      </w:r>
      <w:r w:rsidR="00D0738F">
        <w:rPr>
          <w:sz w:val="28"/>
          <w:szCs w:val="28"/>
        </w:rPr>
        <w:t xml:space="preserve">ночного </w:t>
      </w:r>
      <w:r>
        <w:rPr>
          <w:sz w:val="28"/>
          <w:szCs w:val="28"/>
        </w:rPr>
        <w:t>спокойствия на территории Эхирит-Булагатского</w:t>
      </w:r>
      <w:r w:rsidR="00110BB4">
        <w:rPr>
          <w:sz w:val="28"/>
          <w:szCs w:val="28"/>
        </w:rPr>
        <w:t xml:space="preserve"> района имеет распространенный характер.</w:t>
      </w:r>
      <w:r w:rsidR="00110BB4" w:rsidRPr="00110BB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10BB4" w:rsidRPr="00110BB4">
        <w:rPr>
          <w:color w:val="000000"/>
          <w:sz w:val="28"/>
          <w:szCs w:val="28"/>
          <w:shd w:val="clear" w:color="auto" w:fill="FFFFFF"/>
        </w:rPr>
        <w:t>Большинство подобных правонарушений совершается лицами, находящимися в состоянии алкогольного опьянения, в ходе распития спиртных напитков в своих квартирах.</w:t>
      </w:r>
    </w:p>
    <w:p w:rsidR="00110BB4" w:rsidRPr="00110BB4" w:rsidRDefault="00110BB4" w:rsidP="00575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BB4">
        <w:rPr>
          <w:color w:val="000000"/>
          <w:sz w:val="28"/>
          <w:szCs w:val="28"/>
          <w:shd w:val="clear" w:color="auto" w:fill="FFFFFF"/>
        </w:rPr>
        <w:t>Однако, многие граждане, тишина и спокойствие которых были грубо нарушены неправомерными действиями соседей, не обращаются в соответствующие органы по причине незнания административного законодательства.</w:t>
      </w:r>
    </w:p>
    <w:p w:rsidR="00D0738F" w:rsidRDefault="00110BB4" w:rsidP="007F0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110BB4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110B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BB4">
        <w:rPr>
          <w:rFonts w:ascii="Times New Roman" w:hAnsi="Times New Roman" w:cs="Times New Roman"/>
          <w:sz w:val="28"/>
          <w:szCs w:val="28"/>
        </w:rPr>
        <w:t xml:space="preserve"> 3 Закона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12.11.2007 №</w:t>
      </w:r>
      <w:r w:rsidRPr="00110BB4">
        <w:rPr>
          <w:rFonts w:ascii="Times New Roman" w:hAnsi="Times New Roman" w:cs="Times New Roman"/>
          <w:sz w:val="28"/>
          <w:szCs w:val="28"/>
        </w:rPr>
        <w:t xml:space="preserve"> 107-оз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 гласит, что за нарушение тишины и покоя граждан в ночное время предусмотрена административная ответственность в виде предупреждения или наложения административного штрафа на граждан в размере от трехсот до пятисот рублей,</w:t>
      </w:r>
      <w:r w:rsidRPr="0011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должностных лиц -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пятисот до одной тысячи рублей, на юридических лиц - от одной тысячи до двух тысяч рублей.</w:t>
      </w:r>
      <w:r w:rsidR="007F08A9" w:rsidRPr="007F0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10BB4" w:rsidRPr="007F08A9" w:rsidRDefault="007F08A9" w:rsidP="007F0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того, в</w:t>
      </w:r>
      <w:r w:rsidRPr="00E324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воскрес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ные</w:t>
      </w:r>
      <w:r w:rsidRPr="00E324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нерабочие праздничные дни закон призывает соблюдать тишину с 7 до 23 часов. Нарушение данного требования влечет за собой наказание в виде штрафа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граждан</w:t>
      </w:r>
      <w:r w:rsidRPr="00E324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500 до </w:t>
      </w:r>
      <w:r w:rsidR="00EC5B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1000</w:t>
      </w:r>
      <w:bookmarkStart w:id="0" w:name="_GoBack"/>
      <w:bookmarkEnd w:id="0"/>
      <w:r w:rsidRPr="00E324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рублей.</w:t>
      </w:r>
    </w:p>
    <w:p w:rsidR="00110BB4" w:rsidRDefault="00110BB4" w:rsidP="0011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обратить внимание, что под нарушением тишины и покоя граждан закон понимает</w:t>
      </w:r>
      <w:r w:rsidRPr="0011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объектах розничной торговли (ларьках, киосках, 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</w:p>
    <w:p w:rsidR="0095147A" w:rsidRPr="00A334AB" w:rsidRDefault="00F4612E" w:rsidP="00A334A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47A" w:rsidRPr="00E62D62" w:rsidRDefault="0095147A" w:rsidP="0095147A">
      <w:pPr>
        <w:pStyle w:val="con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Секретарь административной комиссии</w:t>
      </w:r>
    </w:p>
    <w:p w:rsidR="00C80B9F" w:rsidRDefault="00C80B9F"/>
    <w:p w:rsidR="00FF4430" w:rsidRDefault="00FF4430"/>
    <w:sectPr w:rsidR="00FF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F"/>
    <w:rsid w:val="00110BB4"/>
    <w:rsid w:val="0053025F"/>
    <w:rsid w:val="00575A97"/>
    <w:rsid w:val="007F08A9"/>
    <w:rsid w:val="0095147A"/>
    <w:rsid w:val="00A334AB"/>
    <w:rsid w:val="00C80B9F"/>
    <w:rsid w:val="00D0738F"/>
    <w:rsid w:val="00E32448"/>
    <w:rsid w:val="00EC5B5C"/>
    <w:rsid w:val="00F4612E"/>
    <w:rsid w:val="00F5029B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F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F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2019-12-25T01:48:00Z</cp:lastPrinted>
  <dcterms:created xsi:type="dcterms:W3CDTF">2017-06-14T06:09:00Z</dcterms:created>
  <dcterms:modified xsi:type="dcterms:W3CDTF">2019-12-25T02:32:00Z</dcterms:modified>
</cp:coreProperties>
</file>